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25C" w:rsidRDefault="00A2425C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:rsidR="00A2425C" w:rsidRDefault="00674320">
      <w:pPr>
        <w:spacing w:after="120"/>
        <w:jc w:val="both"/>
      </w:pPr>
      <w:r>
        <w:rPr>
          <w:rFonts w:ascii="Helvetica" w:hAnsi="Helvetica"/>
          <w:color w:val="1F2A48"/>
          <w:sz w:val="32"/>
          <w:szCs w:val="32"/>
        </w:rPr>
        <w:t>Gasto</w:t>
      </w:r>
      <w:r w:rsidR="003E6F0D">
        <w:rPr>
          <w:rFonts w:ascii="Helvetica" w:hAnsi="Helvetica"/>
          <w:color w:val="1F2A48"/>
          <w:sz w:val="32"/>
          <w:szCs w:val="32"/>
        </w:rPr>
        <w:t>s</w:t>
      </w:r>
      <w:r>
        <w:rPr>
          <w:rFonts w:ascii="Helvetica" w:hAnsi="Helvetica"/>
          <w:color w:val="1F2A48"/>
          <w:sz w:val="32"/>
          <w:szCs w:val="32"/>
        </w:rPr>
        <w:t xml:space="preserve"> de p</w:t>
      </w:r>
      <w:r w:rsidR="006B6411">
        <w:rPr>
          <w:rFonts w:ascii="Helvetica" w:hAnsi="Helvetica"/>
          <w:color w:val="1F2A48"/>
          <w:sz w:val="32"/>
          <w:szCs w:val="32"/>
        </w:rPr>
        <w:t>er</w:t>
      </w:r>
      <w:r>
        <w:rPr>
          <w:rFonts w:ascii="Helvetica" w:hAnsi="Helvetica"/>
          <w:color w:val="1F2A48"/>
          <w:sz w:val="32"/>
          <w:szCs w:val="32"/>
        </w:rPr>
        <w:t>sonal y su porcentaje sobre el g</w:t>
      </w:r>
      <w:r w:rsidR="006B6411">
        <w:rPr>
          <w:rFonts w:ascii="Helvetica" w:hAnsi="Helvetica"/>
          <w:color w:val="1F2A48"/>
          <w:sz w:val="32"/>
          <w:szCs w:val="32"/>
        </w:rPr>
        <w:t>asto</w:t>
      </w:r>
      <w:r w:rsidR="006B6411">
        <w:rPr>
          <w:rFonts w:ascii="Helvetica" w:hAnsi="Helvetica"/>
          <w:color w:val="1F2A48"/>
          <w:sz w:val="40"/>
          <w:szCs w:val="40"/>
        </w:rPr>
        <w:t xml:space="preserve"> </w:t>
      </w:r>
      <w:r>
        <w:rPr>
          <w:rFonts w:ascii="Helvetica" w:hAnsi="Helvetica"/>
          <w:color w:val="1F2A48"/>
          <w:sz w:val="32"/>
          <w:szCs w:val="32"/>
        </w:rPr>
        <w:t>t</w:t>
      </w:r>
      <w:r w:rsidR="006B6411">
        <w:rPr>
          <w:rFonts w:ascii="Helvetica" w:hAnsi="Helvetica"/>
          <w:color w:val="1F2A48"/>
          <w:sz w:val="32"/>
          <w:szCs w:val="32"/>
        </w:rPr>
        <w:t>otal</w:t>
      </w:r>
    </w:p>
    <w:p w:rsidR="00A2425C" w:rsidRDefault="00A2425C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tbl>
      <w:tblPr>
        <w:tblW w:w="56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640"/>
        <w:gridCol w:w="1640"/>
        <w:gridCol w:w="2400"/>
      </w:tblGrid>
      <w:tr w:rsidR="00932F34" w:rsidRPr="00932F34" w:rsidTr="00932F34">
        <w:trPr>
          <w:trHeight w:val="615"/>
        </w:trPr>
        <w:tc>
          <w:tcPr>
            <w:tcW w:w="16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2F34" w:rsidRPr="00932F34" w:rsidRDefault="00932F34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Año 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32F34" w:rsidRPr="00932F34" w:rsidRDefault="00674320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% sobre el gasto total</w:t>
            </w:r>
            <w:r w:rsidR="00932F34" w:rsidRPr="00932F34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32F34" w:rsidRPr="00932F34" w:rsidRDefault="00932F34" w:rsidP="00674320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67432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Gastos de personal</w:t>
            </w:r>
            <w:r w:rsidRPr="00932F34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932F34" w:rsidRPr="00932F34" w:rsidTr="00932F34">
        <w:trPr>
          <w:trHeight w:val="300"/>
        </w:trPr>
        <w:tc>
          <w:tcPr>
            <w:tcW w:w="16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65,39%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31.607.144,22 € </w:t>
            </w:r>
          </w:p>
        </w:tc>
      </w:tr>
      <w:tr w:rsidR="00932F34" w:rsidRPr="00932F34" w:rsidTr="00932F34">
        <w:trPr>
          <w:trHeight w:val="300"/>
        </w:trPr>
        <w:tc>
          <w:tcPr>
            <w:tcW w:w="1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64,01%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33.421.908,23 € </w:t>
            </w:r>
          </w:p>
        </w:tc>
      </w:tr>
      <w:tr w:rsidR="00932F34" w:rsidRPr="00932F34" w:rsidTr="00932F34">
        <w:trPr>
          <w:trHeight w:val="300"/>
        </w:trPr>
        <w:tc>
          <w:tcPr>
            <w:tcW w:w="1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63,26%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35.000.855,86 € </w:t>
            </w:r>
          </w:p>
        </w:tc>
      </w:tr>
      <w:tr w:rsidR="00932F34" w:rsidRPr="00932F34" w:rsidTr="00932F34">
        <w:trPr>
          <w:trHeight w:val="300"/>
        </w:trPr>
        <w:tc>
          <w:tcPr>
            <w:tcW w:w="1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64,34%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40.346.464,52 € </w:t>
            </w:r>
          </w:p>
        </w:tc>
      </w:tr>
      <w:tr w:rsidR="00932F34" w:rsidRPr="00932F34" w:rsidTr="00932F34">
        <w:trPr>
          <w:trHeight w:val="315"/>
        </w:trPr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62,26%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2F34" w:rsidRPr="00932F34" w:rsidRDefault="00932F34" w:rsidP="00932F34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932F34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40.550.432,20 € </w:t>
            </w:r>
          </w:p>
        </w:tc>
      </w:tr>
    </w:tbl>
    <w:p w:rsidR="00932F34" w:rsidRDefault="00932F34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:rsidR="00932F34" w:rsidRDefault="00674320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  <w:r w:rsidRPr="00674320">
        <w:rPr>
          <w:noProof/>
          <w:szCs w:val="40"/>
        </w:rPr>
        <w:drawing>
          <wp:inline distT="0" distB="0" distL="0" distR="0">
            <wp:extent cx="4267657" cy="2411149"/>
            <wp:effectExtent l="19050" t="0" r="0" b="0"/>
            <wp:docPr id="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410" cy="2411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4320" w:rsidRDefault="00674320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:rsidR="00674320" w:rsidRDefault="00674320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  <w:r w:rsidRPr="00674320">
        <w:rPr>
          <w:noProof/>
          <w:szCs w:val="40"/>
        </w:rPr>
        <w:drawing>
          <wp:inline distT="0" distB="0" distL="0" distR="0">
            <wp:extent cx="4267657" cy="2393824"/>
            <wp:effectExtent l="19050" t="0" r="0" b="0"/>
            <wp:docPr id="5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8185" cy="2394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74320" w:rsidSect="00A2425C">
      <w:headerReference w:type="default" r:id="rId8"/>
      <w:footerReference w:type="default" r:id="rId9"/>
      <w:pgSz w:w="11901" w:h="16817"/>
      <w:pgMar w:top="851" w:right="851" w:bottom="851" w:left="85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425C" w:rsidRDefault="00A2425C" w:rsidP="00A2425C">
      <w:r>
        <w:separator/>
      </w:r>
    </w:p>
  </w:endnote>
  <w:endnote w:type="continuationSeparator" w:id="0">
    <w:p w:rsidR="00A2425C" w:rsidRDefault="00A2425C" w:rsidP="00A242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25C" w:rsidRDefault="00A2425C">
    <w:pPr>
      <w:pStyle w:val="Piedepgina"/>
    </w:pPr>
    <w:r>
      <w:rPr>
        <w:noProof/>
      </w:rPr>
      <w:drawing>
        <wp:inline distT="0" distB="0" distL="0" distR="0">
          <wp:extent cx="6478267" cy="474345"/>
          <wp:effectExtent l="0" t="0" r="0" b="0"/>
          <wp:docPr id="2" name="Imagen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478267" cy="4743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425C" w:rsidRDefault="006B6411" w:rsidP="00A2425C">
      <w:r w:rsidRPr="00A2425C">
        <w:rPr>
          <w:color w:val="000000"/>
        </w:rPr>
        <w:separator/>
      </w:r>
    </w:p>
  </w:footnote>
  <w:footnote w:type="continuationSeparator" w:id="0">
    <w:p w:rsidR="00A2425C" w:rsidRDefault="00A2425C" w:rsidP="00A242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25C" w:rsidRDefault="00A2425C">
    <w:pPr>
      <w:pStyle w:val="Encabezado"/>
    </w:pPr>
    <w:r>
      <w:rPr>
        <w:noProof/>
      </w:rPr>
      <w:drawing>
        <wp:inline distT="0" distB="0" distL="0" distR="0">
          <wp:extent cx="1984376" cy="577845"/>
          <wp:effectExtent l="0" t="0" r="0" b="0"/>
          <wp:docPr id="1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84376" cy="5778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2425C"/>
    <w:rsid w:val="002167E9"/>
    <w:rsid w:val="003E6F0D"/>
    <w:rsid w:val="004D6714"/>
    <w:rsid w:val="00674320"/>
    <w:rsid w:val="006B6411"/>
    <w:rsid w:val="00842D7A"/>
    <w:rsid w:val="00932F34"/>
    <w:rsid w:val="00A2425C"/>
    <w:rsid w:val="00C829E6"/>
    <w:rsid w:val="00CE66DE"/>
    <w:rsid w:val="00F026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A2425C"/>
    <w:pPr>
      <w:suppressAutoHyphens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A2425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sid w:val="00A2425C"/>
  </w:style>
  <w:style w:type="paragraph" w:styleId="Piedepgina">
    <w:name w:val="footer"/>
    <w:basedOn w:val="Normal"/>
    <w:rsid w:val="00A2425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sid w:val="00A2425C"/>
  </w:style>
  <w:style w:type="paragraph" w:styleId="Textodeglobo">
    <w:name w:val="Balloon Text"/>
    <w:basedOn w:val="Normal"/>
    <w:rsid w:val="00A2425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rsid w:val="00A2425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rsid w:val="00A2425C"/>
    <w:pPr>
      <w:suppressAutoHyphens/>
      <w:spacing w:before="240" w:after="240" w:line="276" w:lineRule="auto"/>
    </w:pPr>
    <w:rPr>
      <w:rFonts w:ascii="Helvetica" w:hAnsi="Helvetica"/>
      <w:color w:val="808080"/>
    </w:rPr>
  </w:style>
  <w:style w:type="paragraph" w:styleId="Prrafodelista">
    <w:name w:val="List Paragraph"/>
    <w:basedOn w:val="Normal"/>
    <w:rsid w:val="00A2425C"/>
    <w:pPr>
      <w:ind w:left="720"/>
    </w:pPr>
  </w:style>
  <w:style w:type="character" w:styleId="Hipervnculo">
    <w:name w:val="Hyperlink"/>
    <w:basedOn w:val="Fuentedeprrafopredeter"/>
    <w:rsid w:val="00A2425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7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43</Words>
  <Characters>242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7</cp:revision>
  <cp:lastPrinted>2023-04-24T10:36:00Z</cp:lastPrinted>
  <dcterms:created xsi:type="dcterms:W3CDTF">2024-07-10T06:57:00Z</dcterms:created>
  <dcterms:modified xsi:type="dcterms:W3CDTF">2025-03-21T10:17:00Z</dcterms:modified>
</cp:coreProperties>
</file>