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6D8603" w14:textId="77777777" w:rsidR="00F21DCC" w:rsidRDefault="00F21DCC" w:rsidP="00F21DCC">
      <w:pPr>
        <w:spacing w:before="240" w:after="240" w:line="276" w:lineRule="auto"/>
      </w:pPr>
    </w:p>
    <w:p w14:paraId="6EBB0F28" w14:textId="67BEF085" w:rsidR="00382F11" w:rsidRPr="00382F11" w:rsidRDefault="00387462" w:rsidP="00382F11">
      <w:pPr>
        <w:spacing w:after="120"/>
        <w:jc w:val="both"/>
        <w:rPr>
          <w:rFonts w:ascii="Helvetica" w:hAnsi="Helvetica"/>
          <w:color w:val="1F2A48"/>
          <w:sz w:val="32"/>
          <w:szCs w:val="32"/>
        </w:rPr>
      </w:pPr>
      <w:r>
        <w:rPr>
          <w:rFonts w:ascii="Helvetica" w:hAnsi="Helvetica"/>
          <w:color w:val="1F2A48"/>
          <w:sz w:val="32"/>
          <w:szCs w:val="32"/>
        </w:rPr>
        <w:t>Licitaciones en curso</w:t>
      </w:r>
    </w:p>
    <w:p w14:paraId="19416B4B" w14:textId="77777777" w:rsidR="00A104ED" w:rsidRPr="001C66EB" w:rsidRDefault="00A104ED" w:rsidP="008E5620">
      <w:pPr>
        <w:spacing w:before="240" w:after="240" w:line="276" w:lineRule="auto"/>
        <w:rPr>
          <w:rFonts w:ascii="Helvetica" w:hAnsi="Helvetica"/>
          <w:color w:val="1F2A48"/>
          <w:sz w:val="20"/>
          <w:szCs w:val="20"/>
        </w:rPr>
      </w:pPr>
    </w:p>
    <w:p w14:paraId="66D655A7" w14:textId="646D8E59" w:rsidR="00387462" w:rsidRDefault="00387462" w:rsidP="00387462">
      <w:pPr>
        <w:numPr>
          <w:ilvl w:val="0"/>
          <w:numId w:val="4"/>
        </w:numPr>
        <w:spacing w:before="240" w:after="240" w:line="276" w:lineRule="auto"/>
        <w:rPr>
          <w:rFonts w:ascii="Helvetica" w:hAnsi="Helvetica"/>
          <w:sz w:val="20"/>
          <w:szCs w:val="20"/>
          <w:lang w:val="es-ES"/>
        </w:rPr>
      </w:pPr>
      <w:r w:rsidRPr="00387462">
        <w:rPr>
          <w:rFonts w:ascii="Helvetica" w:hAnsi="Helvetica"/>
          <w:sz w:val="20"/>
          <w:szCs w:val="20"/>
          <w:lang w:val="es-ES"/>
        </w:rPr>
        <w:t>Puede consultar las licitaciones en curso de Guaguas Municipales, S.A. (</w:t>
      </w:r>
      <w:r w:rsidRPr="00387462">
        <w:rPr>
          <w:rFonts w:ascii="Helvetica" w:hAnsi="Helvetica"/>
          <w:b/>
          <w:bCs/>
          <w:sz w:val="20"/>
          <w:szCs w:val="20"/>
          <w:lang w:val="es-ES"/>
        </w:rPr>
        <w:t>Órgano de Contratación</w:t>
      </w:r>
      <w:r w:rsidRPr="00387462">
        <w:rPr>
          <w:rFonts w:ascii="Helvetica" w:hAnsi="Helvetica"/>
          <w:sz w:val="20"/>
          <w:szCs w:val="20"/>
          <w:lang w:val="es-ES"/>
        </w:rPr>
        <w:t xml:space="preserve">: </w:t>
      </w:r>
      <w:r w:rsidRPr="00387462">
        <w:rPr>
          <w:rFonts w:ascii="Helvetica" w:hAnsi="Helvetica"/>
          <w:b/>
          <w:bCs/>
          <w:sz w:val="20"/>
          <w:szCs w:val="20"/>
          <w:lang w:val="es-ES"/>
        </w:rPr>
        <w:t>Presidencia del Consejo de Administración</w:t>
      </w:r>
      <w:r w:rsidRPr="00387462">
        <w:rPr>
          <w:rFonts w:ascii="Helvetica" w:hAnsi="Helvetica"/>
          <w:sz w:val="20"/>
          <w:szCs w:val="20"/>
          <w:lang w:val="es-ES"/>
        </w:rPr>
        <w:t>) a través de la Plataforma de Contratación del Sector Público, mediante el siguiente enlace</w:t>
      </w:r>
      <w:r>
        <w:rPr>
          <w:rFonts w:ascii="Helvetica" w:hAnsi="Helvetica"/>
          <w:sz w:val="20"/>
          <w:szCs w:val="20"/>
          <w:lang w:val="es-ES"/>
        </w:rPr>
        <w:t xml:space="preserve">: </w:t>
      </w:r>
      <w:hyperlink r:id="rId7" w:history="1">
        <w:r w:rsidR="008E6B16" w:rsidRPr="000725C9">
          <w:rPr>
            <w:rStyle w:val="Hipervnculo"/>
            <w:rFonts w:ascii="Helvetica" w:hAnsi="Helvetica"/>
            <w:sz w:val="20"/>
            <w:szCs w:val="20"/>
            <w:lang w:val="es-ES"/>
          </w:rPr>
          <w:t>https://contrataciondelestado.es/wps/portal/plataforma/perfil_contratante/lista_perfiles/!ut/p/z1/hY9Jb8JADIV_C4ccic1kAXobtpAIxCZSxpdqgBBGkEXJQBC_vqOqp6q0li9-_t6TDQQ7oFzeVSq1KnJ5BQGCuh88Hq942HcwWC_HyAbrru9OFmZE2GbyoTL1TI6wAQJSx0EJgjFknosdkyfIf-lHBjG8_4eQWeOL4mj89IV4ztCNo3jpb8IAMZxORrNtx8OA-d_AHxkRUHot9uZhczDP904vBaqSU1IllX2rjHzWuqzfLLSwaRo7vUnTtX0oMgt_85yLWsPuBwplFt2fw_blNNee4K3WJyqIrmk!/dz/d5/L2dBISEvZ0FBIS9nQSEh/</w:t>
        </w:r>
      </w:hyperlink>
      <w:r w:rsidR="008E6B16">
        <w:rPr>
          <w:rFonts w:ascii="Helvetica" w:hAnsi="Helvetica"/>
          <w:sz w:val="20"/>
          <w:szCs w:val="20"/>
          <w:lang w:val="es-ES"/>
        </w:rPr>
        <w:t xml:space="preserve"> </w:t>
      </w:r>
    </w:p>
    <w:p w14:paraId="7646702B" w14:textId="77777777" w:rsidR="008E6B16" w:rsidRPr="00387462" w:rsidRDefault="008E6B16" w:rsidP="008E6B16">
      <w:pPr>
        <w:spacing w:before="240" w:after="240" w:line="276" w:lineRule="auto"/>
        <w:ind w:left="720"/>
        <w:rPr>
          <w:rFonts w:ascii="Helvetica" w:hAnsi="Helvetica"/>
          <w:sz w:val="20"/>
          <w:szCs w:val="20"/>
          <w:lang w:val="es-ES"/>
        </w:rPr>
      </w:pPr>
    </w:p>
    <w:p w14:paraId="7FE6EA78" w14:textId="4B027721" w:rsidR="00387462" w:rsidRPr="00387462" w:rsidRDefault="00387462" w:rsidP="00387462">
      <w:pPr>
        <w:numPr>
          <w:ilvl w:val="0"/>
          <w:numId w:val="4"/>
        </w:numPr>
        <w:spacing w:before="240" w:after="240" w:line="276" w:lineRule="auto"/>
        <w:rPr>
          <w:rFonts w:ascii="Helvetica" w:hAnsi="Helvetica"/>
          <w:sz w:val="20"/>
          <w:szCs w:val="20"/>
          <w:lang w:val="es-ES"/>
        </w:rPr>
      </w:pPr>
      <w:r w:rsidRPr="00387462">
        <w:rPr>
          <w:rFonts w:ascii="Helvetica" w:hAnsi="Helvetica"/>
          <w:sz w:val="20"/>
          <w:szCs w:val="20"/>
          <w:lang w:val="es-ES"/>
        </w:rPr>
        <w:t>Puede consultar las licitaciones en curso de Guaguas Municipales, S.A. (</w:t>
      </w:r>
      <w:r w:rsidRPr="00387462">
        <w:rPr>
          <w:rFonts w:ascii="Helvetica" w:hAnsi="Helvetica"/>
          <w:b/>
          <w:bCs/>
          <w:sz w:val="20"/>
          <w:szCs w:val="20"/>
          <w:lang w:val="es-ES"/>
        </w:rPr>
        <w:t>Órgano de Contratación:</w:t>
      </w:r>
      <w:r w:rsidRPr="00387462">
        <w:rPr>
          <w:rFonts w:ascii="Helvetica" w:hAnsi="Helvetica"/>
          <w:sz w:val="20"/>
          <w:szCs w:val="20"/>
          <w:lang w:val="es-ES"/>
        </w:rPr>
        <w:t xml:space="preserve"> </w:t>
      </w:r>
      <w:r w:rsidRPr="00387462">
        <w:rPr>
          <w:rFonts w:ascii="Helvetica" w:hAnsi="Helvetica"/>
          <w:b/>
          <w:bCs/>
          <w:sz w:val="20"/>
          <w:szCs w:val="20"/>
          <w:lang w:val="es-ES"/>
        </w:rPr>
        <w:t>Gerencia</w:t>
      </w:r>
      <w:r w:rsidRPr="00387462">
        <w:rPr>
          <w:rFonts w:ascii="Helvetica" w:hAnsi="Helvetica"/>
          <w:sz w:val="20"/>
          <w:szCs w:val="20"/>
          <w:lang w:val="es-ES"/>
        </w:rPr>
        <w:t>) a través de la Plataforma de Contratación del Sector Público, mediante el siguiente enlace</w:t>
      </w:r>
      <w:r>
        <w:rPr>
          <w:rFonts w:ascii="Helvetica" w:hAnsi="Helvetica"/>
          <w:sz w:val="20"/>
          <w:szCs w:val="20"/>
          <w:lang w:val="es-ES"/>
        </w:rPr>
        <w:t xml:space="preserve">: </w:t>
      </w:r>
      <w:hyperlink r:id="rId8" w:history="1">
        <w:r w:rsidR="008E6B16" w:rsidRPr="000725C9">
          <w:rPr>
            <w:rStyle w:val="Hipervnculo"/>
            <w:rFonts w:ascii="Helvetica" w:hAnsi="Helvetica"/>
            <w:sz w:val="20"/>
            <w:szCs w:val="20"/>
            <w:lang w:val="es-ES"/>
          </w:rPr>
          <w:t>https://contrataciondelestado.es/wps/portal/plataforma/perfil_contratante/lista_perfiles/!ut/p/z1/hY_LbsJADEW_hUWWxE7CBMJuoJAmalUeIjDeoKGEMCp5KBlIxdczqlih0lre-PrcKxsINkCFvKhMalUW8gQCBPW3PJnMeRR4GC5mE3RHi77fm36YEWGVy2-Vq2u6hyUQkNqPKhAOY0HgBs4ATaIg_2kCupDA-j-EzBqfFEfjpx-EeeNeEiczfxmFiNHr9OVt5TAMXf8O_JERA2WncmdeNgfzYucNMqA6PaR1Wtvn2shHratmaKGFbdva2VmabuzPMrfwN8-xbDRsHlCo8vhyHXe_Du-aCd7p3AA8pjfT/dz/d5/L2dBISEvZ0FBIS9nQSEh/</w:t>
        </w:r>
      </w:hyperlink>
      <w:r w:rsidR="008E6B16">
        <w:rPr>
          <w:rFonts w:ascii="Helvetica" w:hAnsi="Helvetica"/>
          <w:sz w:val="20"/>
          <w:szCs w:val="20"/>
          <w:lang w:val="es-ES"/>
        </w:rPr>
        <w:t xml:space="preserve"> </w:t>
      </w:r>
    </w:p>
    <w:p w14:paraId="6DA00127" w14:textId="77777777" w:rsidR="00B851AD" w:rsidRDefault="00B851AD" w:rsidP="006F514B">
      <w:pPr>
        <w:spacing w:before="240" w:after="240" w:line="276" w:lineRule="auto"/>
        <w:rPr>
          <w:rFonts w:ascii="Helvetica" w:hAnsi="Helvetica"/>
          <w:sz w:val="20"/>
          <w:szCs w:val="20"/>
        </w:rPr>
      </w:pPr>
    </w:p>
    <w:p w14:paraId="2E591F31" w14:textId="77777777" w:rsidR="00A104ED" w:rsidRDefault="00A104ED" w:rsidP="008E5620">
      <w:pPr>
        <w:spacing w:before="240" w:after="240" w:line="276" w:lineRule="auto"/>
        <w:rPr>
          <w:rFonts w:ascii="Helvetica" w:hAnsi="Helvetica"/>
          <w:color w:val="1F2A48"/>
          <w:sz w:val="36"/>
          <w:szCs w:val="36"/>
        </w:rPr>
      </w:pPr>
    </w:p>
    <w:p w14:paraId="2C0E758A" w14:textId="77777777" w:rsidR="00A104ED" w:rsidRDefault="00A104ED" w:rsidP="008E5620">
      <w:pPr>
        <w:spacing w:before="240" w:after="240" w:line="276" w:lineRule="auto"/>
        <w:rPr>
          <w:rFonts w:ascii="Helvetica" w:hAnsi="Helvetica"/>
          <w:color w:val="1F2A48"/>
          <w:sz w:val="36"/>
          <w:szCs w:val="36"/>
        </w:rPr>
      </w:pPr>
    </w:p>
    <w:p w14:paraId="41C007B3" w14:textId="77777777" w:rsidR="00A104ED" w:rsidRPr="008E5620" w:rsidRDefault="00A104ED" w:rsidP="008E5620">
      <w:pPr>
        <w:spacing w:before="240" w:after="240" w:line="276" w:lineRule="auto"/>
        <w:rPr>
          <w:rFonts w:ascii="Helvetica" w:hAnsi="Helvetica"/>
          <w:color w:val="1F2A48"/>
          <w:sz w:val="36"/>
          <w:szCs w:val="36"/>
        </w:rPr>
      </w:pPr>
    </w:p>
    <w:sectPr w:rsidR="00A104ED" w:rsidRPr="008E5620" w:rsidSect="00CF7AAF">
      <w:headerReference w:type="default" r:id="rId9"/>
      <w:footerReference w:type="default" r:id="rId10"/>
      <w:pgSz w:w="11901" w:h="16817"/>
      <w:pgMar w:top="851" w:right="851" w:bottom="851" w:left="851" w:header="851" w:footer="8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252C1A" w14:textId="77777777" w:rsidR="002822FE" w:rsidRDefault="002822FE" w:rsidP="00F21DCC">
      <w:r>
        <w:separator/>
      </w:r>
    </w:p>
  </w:endnote>
  <w:endnote w:type="continuationSeparator" w:id="0">
    <w:p w14:paraId="54B97418" w14:textId="77777777" w:rsidR="002822FE" w:rsidRDefault="002822FE" w:rsidP="00F21D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464BE2" w14:textId="77777777" w:rsidR="00CB0922" w:rsidRDefault="0032103B">
    <w:pPr>
      <w:pStyle w:val="Piedepgina"/>
    </w:pPr>
    <w:r>
      <w:rPr>
        <w:noProof/>
        <w:lang w:val="es-ES"/>
      </w:rPr>
      <w:drawing>
        <wp:inline distT="0" distB="0" distL="0" distR="0" wp14:anchorId="7FF2FBC8" wp14:editId="27B225FD">
          <wp:extent cx="6478270" cy="474345"/>
          <wp:effectExtent l="19050" t="0" r="0" b="0"/>
          <wp:docPr id="2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78270" cy="47434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0C9FBB" w14:textId="77777777" w:rsidR="002822FE" w:rsidRDefault="002822FE" w:rsidP="00F21DCC">
      <w:r>
        <w:separator/>
      </w:r>
    </w:p>
  </w:footnote>
  <w:footnote w:type="continuationSeparator" w:id="0">
    <w:p w14:paraId="5B8EB5EB" w14:textId="77777777" w:rsidR="002822FE" w:rsidRDefault="002822FE" w:rsidP="00F21DC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1BD7D1" w14:textId="77777777" w:rsidR="00F21DCC" w:rsidRDefault="0032103B">
    <w:pPr>
      <w:pStyle w:val="Encabezado"/>
    </w:pPr>
    <w:r>
      <w:rPr>
        <w:noProof/>
        <w:lang w:val="es-ES"/>
      </w:rPr>
      <w:drawing>
        <wp:inline distT="0" distB="0" distL="0" distR="0" wp14:anchorId="75852C4D" wp14:editId="11017505">
          <wp:extent cx="1984375" cy="577850"/>
          <wp:effectExtent l="19050" t="0" r="0" b="0"/>
          <wp:docPr id="1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84375" cy="577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AF2BA8"/>
    <w:multiLevelType w:val="multilevel"/>
    <w:tmpl w:val="227441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3596152"/>
    <w:multiLevelType w:val="multilevel"/>
    <w:tmpl w:val="C876DD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2790544"/>
    <w:multiLevelType w:val="hybridMultilevel"/>
    <w:tmpl w:val="109232B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3D1061F"/>
    <w:multiLevelType w:val="hybridMultilevel"/>
    <w:tmpl w:val="242CF5A6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64972564">
    <w:abstractNumId w:val="3"/>
  </w:num>
  <w:num w:numId="2" w16cid:durableId="1448889947">
    <w:abstractNumId w:val="1"/>
  </w:num>
  <w:num w:numId="3" w16cid:durableId="1316373819">
    <w:abstractNumId w:val="2"/>
  </w:num>
  <w:num w:numId="4" w16cid:durableId="150157835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21DCC"/>
    <w:rsid w:val="00033D26"/>
    <w:rsid w:val="000472CB"/>
    <w:rsid w:val="000B113C"/>
    <w:rsid w:val="000E4569"/>
    <w:rsid w:val="00103D86"/>
    <w:rsid w:val="0015168F"/>
    <w:rsid w:val="001847F2"/>
    <w:rsid w:val="001C66EB"/>
    <w:rsid w:val="00216DDA"/>
    <w:rsid w:val="002332FF"/>
    <w:rsid w:val="002822FE"/>
    <w:rsid w:val="0032103B"/>
    <w:rsid w:val="0032651A"/>
    <w:rsid w:val="00382F11"/>
    <w:rsid w:val="00387462"/>
    <w:rsid w:val="003C1405"/>
    <w:rsid w:val="003E6883"/>
    <w:rsid w:val="003F40F5"/>
    <w:rsid w:val="004964BE"/>
    <w:rsid w:val="004B7697"/>
    <w:rsid w:val="005238C9"/>
    <w:rsid w:val="005D661F"/>
    <w:rsid w:val="006866B4"/>
    <w:rsid w:val="006944ED"/>
    <w:rsid w:val="006D7FDC"/>
    <w:rsid w:val="006F514B"/>
    <w:rsid w:val="00732585"/>
    <w:rsid w:val="007516A8"/>
    <w:rsid w:val="00775172"/>
    <w:rsid w:val="00793693"/>
    <w:rsid w:val="007C576C"/>
    <w:rsid w:val="007C5C83"/>
    <w:rsid w:val="00816773"/>
    <w:rsid w:val="0084749E"/>
    <w:rsid w:val="008E5620"/>
    <w:rsid w:val="008E6B16"/>
    <w:rsid w:val="00950DCC"/>
    <w:rsid w:val="009C6A62"/>
    <w:rsid w:val="009E6A09"/>
    <w:rsid w:val="00A104ED"/>
    <w:rsid w:val="00AA1C91"/>
    <w:rsid w:val="00B152EF"/>
    <w:rsid w:val="00B37EBD"/>
    <w:rsid w:val="00B851AD"/>
    <w:rsid w:val="00C101CB"/>
    <w:rsid w:val="00C832D5"/>
    <w:rsid w:val="00C9236A"/>
    <w:rsid w:val="00C95F56"/>
    <w:rsid w:val="00CB0922"/>
    <w:rsid w:val="00CE7DE2"/>
    <w:rsid w:val="00CF7AAF"/>
    <w:rsid w:val="00DB4DD9"/>
    <w:rsid w:val="00E62EA4"/>
    <w:rsid w:val="00EA3814"/>
    <w:rsid w:val="00F21D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C6CAD15"/>
  <w15:docId w15:val="{E8F937C9-D52C-491D-BFA1-27BC5E15CA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mbria" w:eastAsia="MS Mincho" w:hAnsi="Cambria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514B"/>
    <w:rPr>
      <w:sz w:val="24"/>
      <w:szCs w:val="24"/>
      <w:lang w:val="es-ES_tradnl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21DCC"/>
  </w:style>
  <w:style w:type="paragraph" w:styleId="Piedepgina">
    <w:name w:val="footer"/>
    <w:basedOn w:val="Normal"/>
    <w:link w:val="Piedepgina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21DCC"/>
  </w:style>
  <w:style w:type="paragraph" w:styleId="Textodeglobo">
    <w:name w:val="Balloon Text"/>
    <w:basedOn w:val="Normal"/>
    <w:link w:val="TextodegloboCar"/>
    <w:uiPriority w:val="99"/>
    <w:semiHidden/>
    <w:unhideWhenUsed/>
    <w:rsid w:val="00F21DCC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21DCC"/>
    <w:rPr>
      <w:rFonts w:ascii="Lucida Grande" w:hAnsi="Lucida Grande" w:cs="Lucida Grande"/>
      <w:sz w:val="18"/>
      <w:szCs w:val="18"/>
    </w:rPr>
  </w:style>
  <w:style w:type="paragraph" w:customStyle="1" w:styleId="PrrafoHeitel">
    <w:name w:val="Párrafo Heitel"/>
    <w:qFormat/>
    <w:rsid w:val="00033D26"/>
    <w:pPr>
      <w:spacing w:before="240" w:after="240" w:line="276" w:lineRule="auto"/>
    </w:pPr>
    <w:rPr>
      <w:rFonts w:ascii="Helvetica" w:hAnsi="Helvetica"/>
      <w:color w:val="808080"/>
      <w:lang w:val="es-ES_tradnl"/>
    </w:rPr>
  </w:style>
  <w:style w:type="paragraph" w:styleId="Prrafodelista">
    <w:name w:val="List Paragraph"/>
    <w:basedOn w:val="Normal"/>
    <w:uiPriority w:val="34"/>
    <w:qFormat/>
    <w:rsid w:val="008E5620"/>
    <w:pPr>
      <w:ind w:left="720"/>
      <w:contextualSpacing/>
    </w:pPr>
  </w:style>
  <w:style w:type="table" w:styleId="Tablaconcuadrcula">
    <w:name w:val="Table Grid"/>
    <w:basedOn w:val="Tablanormal"/>
    <w:uiPriority w:val="59"/>
    <w:rsid w:val="003F40F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387462"/>
    <w:rPr>
      <w:color w:val="0000FF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38746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92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6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ontrataciondelestado.es/wps/portal/plataforma/perfil_contratante/lista_perfiles/!ut/p/z1/hY_LbsJADEW_hUWWxE7CBMJuoJAmalUeIjDeoKGEMCp5KBlIxdczqlih0lre-PrcKxsINkCFvKhMalUW8gQCBPW3PJnMeRR4GC5mE3RHi77fm36YEWGVy2-Vq2u6hyUQkNqPKhAOY0HgBs4ATaIg_2kCupDA-j-EzBqfFEfjpx-EeeNeEiczfxmFiNHr9OVt5TAMXf8O_JERA2WncmdeNgfzYucNMqA6PaR1Wtvn2shHratmaKGFbdva2VmabuzPMrfwN8-xbDRsHlCo8vhyHXe_Du-aCd7p3AA8pjfT/dz/d5/L2dBISEvZ0FBIS9nQSEh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contrataciondelestado.es/wps/portal/plataforma/perfil_contratante/lista_perfiles/!ut/p/z1/hY9Jb8JADIV_C4ccic1kAXobtpAIxCZSxpdqgBBGkEXJQBC_vqOqp6q0li9-_t6TDQQ7oFzeVSq1KnJ5BQGCuh88Hq942HcwWC_HyAbrru9OFmZE2GbyoTL1TI6wAQJSx0EJgjFknosdkyfIf-lHBjG8_4eQWeOL4mj89IV4ztCNo3jpb8IAMZxORrNtx8OA-d_AHxkRUHot9uZhczDP904vBaqSU1IllX2rjHzWuqzfLLSwaRo7vUnTtX0oMgt_85yLWsPuBwplFt2fw_blNNee4K3WJyqIrmk!/dz/d5/L2dBISEvZ0FBIS9nQSEh/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334</Words>
  <Characters>1838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Mena Mena</dc:creator>
  <cp:lastModifiedBy>Cléa Leila Chartier</cp:lastModifiedBy>
  <cp:revision>4</cp:revision>
  <cp:lastPrinted>2022-05-27T10:20:00Z</cp:lastPrinted>
  <dcterms:created xsi:type="dcterms:W3CDTF">2026-04-21T10:35:00Z</dcterms:created>
  <dcterms:modified xsi:type="dcterms:W3CDTF">2026-04-21T10:36:00Z</dcterms:modified>
</cp:coreProperties>
</file>