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29" w:rsidRPr="00BA6029" w:rsidRDefault="00F17FB9" w:rsidP="00382F11">
      <w:pPr>
        <w:spacing w:after="120"/>
        <w:jc w:val="both"/>
        <w:rPr>
          <w:rFonts w:ascii="Helvetica" w:hAnsi="Helvetica"/>
          <w:color w:val="1F2A48"/>
          <w:sz w:val="40"/>
          <w:szCs w:val="40"/>
        </w:rPr>
      </w:pPr>
      <w:r>
        <w:rPr>
          <w:rFonts w:ascii="Helvetica" w:hAnsi="Helvetica"/>
          <w:color w:val="1F2A48"/>
          <w:sz w:val="40"/>
          <w:szCs w:val="40"/>
        </w:rPr>
        <w:t>Declaración de accesibilidad</w:t>
      </w:r>
    </w:p>
    <w:p w:rsidR="006554F6" w:rsidRPr="006554F6" w:rsidRDefault="006554F6" w:rsidP="006554F6">
      <w:pPr>
        <w:jc w:val="both"/>
        <w:rPr>
          <w:rFonts w:ascii="Helvetica" w:hAnsi="Helvetica"/>
          <w:sz w:val="22"/>
          <w:szCs w:val="22"/>
        </w:rPr>
      </w:pPr>
      <w:r w:rsidRPr="006554F6">
        <w:rPr>
          <w:rFonts w:ascii="Helvetica" w:hAnsi="Helvetica"/>
          <w:sz w:val="22"/>
          <w:szCs w:val="22"/>
        </w:rPr>
        <w:t>GUAGUAS MUNICIPALES,</w:t>
      </w:r>
      <w:r>
        <w:rPr>
          <w:rFonts w:ascii="Helvetica" w:hAnsi="Helvetica"/>
          <w:sz w:val="22"/>
          <w:szCs w:val="22"/>
        </w:rPr>
        <w:t xml:space="preserve"> </w:t>
      </w:r>
      <w:r w:rsidRPr="006554F6">
        <w:rPr>
          <w:rFonts w:ascii="Helvetica" w:hAnsi="Helvetica"/>
          <w:sz w:val="22"/>
          <w:szCs w:val="22"/>
        </w:rPr>
        <w:t>S.A. se ha comprometido a hacer accesibles sus sitios web de conformidad con el </w:t>
      </w:r>
      <w:hyperlink r:id="rId7" w:tgtFrame="_blank" w:history="1">
        <w:r w:rsidRPr="006554F6">
          <w:rPr>
            <w:rFonts w:ascii="Helvetica" w:hAnsi="Helvetica"/>
            <w:sz w:val="22"/>
            <w:szCs w:val="22"/>
          </w:rPr>
          <w:t>Real Decreto 1112/2018</w:t>
        </w:r>
      </w:hyperlink>
      <w:r w:rsidRPr="006554F6">
        <w:rPr>
          <w:rFonts w:ascii="Helvetica" w:hAnsi="Helvetica"/>
          <w:sz w:val="22"/>
          <w:szCs w:val="22"/>
        </w:rPr>
        <w:t>, de 7 de septiembre, sobre accesibilidad de los sitios web y aplicaciones para dispositivos móviles del sector público (en adelante, Real Decreto 1112/2018, de 7 de septiembre).</w:t>
      </w:r>
    </w:p>
    <w:p w:rsidR="006554F6" w:rsidRPr="006554F6" w:rsidRDefault="006554F6" w:rsidP="006554F6">
      <w:pPr>
        <w:jc w:val="both"/>
        <w:rPr>
          <w:rFonts w:ascii="Helvetica" w:hAnsi="Helvetica"/>
          <w:sz w:val="22"/>
          <w:szCs w:val="22"/>
        </w:rPr>
      </w:pPr>
    </w:p>
    <w:p w:rsidR="006554F6" w:rsidRPr="006554F6" w:rsidRDefault="006554F6" w:rsidP="006554F6">
      <w:pPr>
        <w:jc w:val="both"/>
        <w:rPr>
          <w:rFonts w:ascii="Helvetica" w:hAnsi="Helvetica"/>
          <w:sz w:val="22"/>
          <w:szCs w:val="22"/>
        </w:rPr>
      </w:pPr>
      <w:r w:rsidRPr="006554F6">
        <w:rPr>
          <w:rFonts w:ascii="Helvetica" w:hAnsi="Helvetica"/>
          <w:sz w:val="22"/>
          <w:szCs w:val="22"/>
        </w:rPr>
        <w:t xml:space="preserve">La presente declaración de accesibilidad se aplica al sitio web: </w:t>
      </w:r>
    </w:p>
    <w:p w:rsidR="00C73460" w:rsidRPr="006554F6" w:rsidRDefault="00C73460" w:rsidP="00C73460">
      <w:pPr>
        <w:jc w:val="both"/>
        <w:rPr>
          <w:rFonts w:ascii="Helvetica" w:hAnsi="Helvetica"/>
          <w:sz w:val="22"/>
          <w:szCs w:val="22"/>
        </w:rPr>
      </w:pPr>
      <w:r w:rsidRPr="00C73460">
        <w:rPr>
          <w:rFonts w:ascii="Helvetica" w:hAnsi="Helvetica"/>
          <w:sz w:val="22"/>
          <w:szCs w:val="22"/>
        </w:rPr>
        <w:t>https://www.guaguas.com/empresa/portal-de-transparencia (los subdominios de este sitio web tendrán</w:t>
      </w:r>
      <w:r>
        <w:rPr>
          <w:rFonts w:ascii="Helvetica" w:hAnsi="Helvetica"/>
          <w:sz w:val="22"/>
          <w:szCs w:val="22"/>
        </w:rPr>
        <w:t xml:space="preserve"> sus propias declaraciones de accesibilidad).</w:t>
      </w:r>
      <w:r w:rsidRPr="006554F6">
        <w:rPr>
          <w:rFonts w:ascii="Helvetica" w:hAnsi="Helvetica"/>
          <w:sz w:val="22"/>
          <w:szCs w:val="22"/>
        </w:rPr>
        <w:t xml:space="preserve"> </w:t>
      </w:r>
    </w:p>
    <w:p w:rsidR="006554F6" w:rsidRPr="006554F6" w:rsidRDefault="006554F6" w:rsidP="006554F6">
      <w:pPr>
        <w:jc w:val="both"/>
        <w:rPr>
          <w:rFonts w:ascii="Helvetica" w:hAnsi="Helvetica"/>
          <w:sz w:val="22"/>
          <w:szCs w:val="22"/>
        </w:rPr>
      </w:pPr>
      <w:r w:rsidRPr="006554F6">
        <w:rPr>
          <w:rFonts w:ascii="Helvetica" w:hAnsi="Helvetica"/>
          <w:sz w:val="22"/>
          <w:szCs w:val="22"/>
        </w:rPr>
        <w:br/>
      </w:r>
    </w:p>
    <w:p w:rsidR="006554F6" w:rsidRPr="006554F6" w:rsidRDefault="006554F6" w:rsidP="006554F6">
      <w:pPr>
        <w:jc w:val="both"/>
        <w:rPr>
          <w:rFonts w:ascii="Helvetica" w:hAnsi="Helvetica"/>
          <w:b/>
        </w:rPr>
      </w:pPr>
      <w:r w:rsidRPr="006554F6">
        <w:rPr>
          <w:rFonts w:ascii="Helvetica" w:hAnsi="Helvetica"/>
          <w:b/>
        </w:rPr>
        <w:t>Situación de cumplimiento</w:t>
      </w:r>
    </w:p>
    <w:p w:rsidR="006554F6" w:rsidRPr="006554F6" w:rsidRDefault="006554F6" w:rsidP="006554F6">
      <w:pPr>
        <w:jc w:val="both"/>
        <w:rPr>
          <w:rFonts w:ascii="Helvetica" w:hAnsi="Helvetica"/>
          <w:sz w:val="22"/>
          <w:szCs w:val="22"/>
        </w:rPr>
      </w:pPr>
      <w:r w:rsidRPr="006554F6">
        <w:rPr>
          <w:rFonts w:ascii="Helvetica" w:hAnsi="Helvetica"/>
          <w:sz w:val="22"/>
          <w:szCs w:val="22"/>
        </w:rPr>
        <w:t>Este sitio web es parcialmente conforme con el Real Decreto 1112/2018, de 7 de septiembre, debido a la falta de conformidad de los aspectos que se indican a continuación.</w:t>
      </w:r>
    </w:p>
    <w:p w:rsidR="006554F6" w:rsidRPr="006554F6" w:rsidRDefault="006554F6" w:rsidP="006554F6">
      <w:pPr>
        <w:jc w:val="both"/>
        <w:rPr>
          <w:rFonts w:ascii="Helvetica" w:hAnsi="Helvetica"/>
          <w:sz w:val="22"/>
          <w:szCs w:val="22"/>
        </w:rPr>
      </w:pPr>
      <w:r w:rsidRPr="006554F6">
        <w:rPr>
          <w:rFonts w:ascii="Helvetica" w:hAnsi="Helvetica"/>
          <w:sz w:val="22"/>
          <w:szCs w:val="22"/>
        </w:rPr>
        <w:br/>
      </w:r>
    </w:p>
    <w:p w:rsidR="006554F6" w:rsidRPr="006554F6" w:rsidRDefault="006554F6" w:rsidP="006554F6">
      <w:pPr>
        <w:jc w:val="both"/>
        <w:rPr>
          <w:rFonts w:ascii="Helvetica" w:hAnsi="Helvetica"/>
          <w:b/>
          <w:sz w:val="22"/>
          <w:szCs w:val="22"/>
        </w:rPr>
      </w:pPr>
      <w:r w:rsidRPr="006554F6">
        <w:rPr>
          <w:rFonts w:ascii="Helvetica" w:hAnsi="Helvetica"/>
          <w:b/>
          <w:sz w:val="22"/>
          <w:szCs w:val="22"/>
        </w:rPr>
        <w:t>Contenido no accesible</w:t>
      </w:r>
    </w:p>
    <w:p w:rsidR="006554F6" w:rsidRDefault="006554F6" w:rsidP="006554F6">
      <w:pPr>
        <w:jc w:val="both"/>
        <w:rPr>
          <w:rFonts w:ascii="Helvetica" w:hAnsi="Helvetica"/>
          <w:sz w:val="22"/>
          <w:szCs w:val="22"/>
        </w:rPr>
      </w:pPr>
      <w:r w:rsidRPr="006554F6">
        <w:rPr>
          <w:rFonts w:ascii="Helvetica" w:hAnsi="Helvetica"/>
          <w:sz w:val="22"/>
          <w:szCs w:val="22"/>
        </w:rPr>
        <w:t>El contenido que se recoge a continuación no es accesible por lo siguiente:</w:t>
      </w:r>
    </w:p>
    <w:p w:rsidR="001D1067" w:rsidRPr="006554F6" w:rsidRDefault="001D1067" w:rsidP="006554F6">
      <w:pPr>
        <w:jc w:val="both"/>
        <w:rPr>
          <w:rFonts w:ascii="Helvetica" w:hAnsi="Helvetica"/>
          <w:sz w:val="22"/>
          <w:szCs w:val="22"/>
        </w:rPr>
      </w:pPr>
    </w:p>
    <w:p w:rsidR="008561C1" w:rsidRPr="008561C1" w:rsidRDefault="006554F6" w:rsidP="00DF7716">
      <w:pPr>
        <w:pStyle w:val="Prrafodelista"/>
        <w:numPr>
          <w:ilvl w:val="0"/>
          <w:numId w:val="7"/>
        </w:numPr>
        <w:jc w:val="both"/>
        <w:rPr>
          <w:rFonts w:ascii="Helvetica" w:hAnsi="Helvetica"/>
          <w:b/>
          <w:bCs/>
          <w:sz w:val="22"/>
          <w:szCs w:val="22"/>
        </w:rPr>
      </w:pPr>
      <w:r w:rsidRPr="008561C1">
        <w:rPr>
          <w:rFonts w:ascii="Helvetica" w:hAnsi="Helvetica"/>
          <w:b/>
          <w:bCs/>
          <w:sz w:val="22"/>
          <w:szCs w:val="22"/>
        </w:rPr>
        <w:t>Falta de conformidad con el Real Decreto 1112/2018, de 7 de septiembre:</w:t>
      </w:r>
    </w:p>
    <w:p w:rsidR="008561C1" w:rsidRDefault="00C73460" w:rsidP="006D4016">
      <w:pPr>
        <w:pStyle w:val="Prrafodelista"/>
        <w:numPr>
          <w:ilvl w:val="1"/>
          <w:numId w:val="7"/>
        </w:numPr>
        <w:jc w:val="both"/>
        <w:rPr>
          <w:rFonts w:ascii="Helvetica" w:hAnsi="Helvetica"/>
          <w:sz w:val="22"/>
          <w:szCs w:val="22"/>
        </w:rPr>
      </w:pPr>
      <w:r w:rsidRPr="00C73460">
        <w:rPr>
          <w:rFonts w:ascii="Helvetica" w:hAnsi="Helvetica"/>
          <w:sz w:val="22"/>
          <w:szCs w:val="22"/>
        </w:rPr>
        <w:t>Uso de medidas absolutas en fuentes [requisito número 9.1.4.4 Cambio de tamaño del texto de EN 301549 v2.1.2 – 2018]</w:t>
      </w:r>
      <w:r w:rsidR="00FA5757" w:rsidRPr="00FA5757">
        <w:rPr>
          <w:rFonts w:ascii="Helvetica" w:hAnsi="Helvetica"/>
          <w:sz w:val="22"/>
          <w:szCs w:val="22"/>
        </w:rPr>
        <w:t>.</w:t>
      </w:r>
    </w:p>
    <w:p w:rsidR="006554F6" w:rsidRPr="00FA5757" w:rsidRDefault="006554F6" w:rsidP="00C73460">
      <w:pPr>
        <w:pStyle w:val="Prrafodelista"/>
        <w:ind w:left="1440"/>
        <w:jc w:val="both"/>
        <w:rPr>
          <w:rFonts w:ascii="Helvetica" w:hAnsi="Helvetica"/>
          <w:sz w:val="22"/>
          <w:szCs w:val="22"/>
        </w:rPr>
      </w:pPr>
      <w:r w:rsidRPr="00FA5757">
        <w:rPr>
          <w:rFonts w:ascii="Helvetica" w:hAnsi="Helvetica"/>
          <w:sz w:val="22"/>
          <w:szCs w:val="22"/>
        </w:rPr>
        <w:br/>
      </w:r>
    </w:p>
    <w:p w:rsidR="006554F6" w:rsidRPr="008561C1" w:rsidRDefault="006554F6" w:rsidP="008561C1">
      <w:pPr>
        <w:pStyle w:val="Prrafodelista"/>
        <w:numPr>
          <w:ilvl w:val="0"/>
          <w:numId w:val="7"/>
        </w:numPr>
        <w:jc w:val="both"/>
        <w:rPr>
          <w:rFonts w:ascii="Helvetica" w:hAnsi="Helvetica"/>
          <w:b/>
          <w:sz w:val="22"/>
          <w:szCs w:val="22"/>
        </w:rPr>
      </w:pPr>
      <w:r w:rsidRPr="008561C1">
        <w:rPr>
          <w:rFonts w:ascii="Helvetica" w:hAnsi="Helvetica"/>
          <w:b/>
          <w:sz w:val="22"/>
          <w:szCs w:val="22"/>
        </w:rPr>
        <w:t>Carga desproporcionada</w:t>
      </w:r>
      <w:r w:rsidR="008561C1">
        <w:rPr>
          <w:rFonts w:ascii="Helvetica" w:hAnsi="Helvetica"/>
          <w:b/>
          <w:sz w:val="22"/>
          <w:szCs w:val="22"/>
        </w:rPr>
        <w:t>:</w:t>
      </w:r>
    </w:p>
    <w:p w:rsidR="006554F6" w:rsidRPr="006554F6" w:rsidRDefault="006554F6" w:rsidP="00FA5757">
      <w:pPr>
        <w:ind w:firstLine="708"/>
        <w:rPr>
          <w:rFonts w:ascii="Helvetica" w:hAnsi="Helvetica"/>
          <w:sz w:val="22"/>
          <w:szCs w:val="22"/>
        </w:rPr>
      </w:pPr>
      <w:r w:rsidRPr="006554F6">
        <w:rPr>
          <w:rFonts w:ascii="Helvetica" w:hAnsi="Helvetica"/>
          <w:sz w:val="22"/>
          <w:szCs w:val="22"/>
        </w:rPr>
        <w:t>No aplica.</w:t>
      </w:r>
      <w:r w:rsidRPr="006554F6">
        <w:rPr>
          <w:rFonts w:ascii="Helvetica" w:hAnsi="Helvetica"/>
          <w:sz w:val="22"/>
          <w:szCs w:val="22"/>
        </w:rPr>
        <w:br/>
      </w:r>
    </w:p>
    <w:p w:rsidR="006554F6" w:rsidRPr="008561C1" w:rsidRDefault="006554F6" w:rsidP="008561C1">
      <w:pPr>
        <w:pStyle w:val="Prrafodelista"/>
        <w:numPr>
          <w:ilvl w:val="0"/>
          <w:numId w:val="7"/>
        </w:numPr>
        <w:jc w:val="both"/>
        <w:rPr>
          <w:rFonts w:ascii="Helvetica" w:hAnsi="Helvetica"/>
          <w:b/>
          <w:sz w:val="22"/>
          <w:szCs w:val="22"/>
        </w:rPr>
      </w:pPr>
      <w:r w:rsidRPr="008561C1">
        <w:rPr>
          <w:rFonts w:ascii="Helvetica" w:hAnsi="Helvetica"/>
          <w:b/>
          <w:sz w:val="22"/>
          <w:szCs w:val="22"/>
        </w:rPr>
        <w:t>El contenido no entra dentro del ámbito de la legislación aplicable:</w:t>
      </w:r>
    </w:p>
    <w:p w:rsidR="006554F6" w:rsidRPr="006554F6" w:rsidRDefault="006554F6" w:rsidP="008561C1">
      <w:pPr>
        <w:ind w:left="708"/>
        <w:jc w:val="both"/>
        <w:rPr>
          <w:rFonts w:ascii="Helvetica" w:hAnsi="Helvetica"/>
          <w:sz w:val="22"/>
          <w:szCs w:val="22"/>
        </w:rPr>
      </w:pPr>
      <w:r w:rsidRPr="006554F6">
        <w:rPr>
          <w:rFonts w:ascii="Helvetica" w:hAnsi="Helvetica"/>
          <w:sz w:val="22"/>
          <w:szCs w:val="22"/>
        </w:rPr>
        <w:t>Puede haber archivos ofimáticos en PDF u otros formatos que no cumplan los requisitos de accesibilidad porque hayan sido elaborados únicamente con objeto de presentar determinada información visualmente, si bien habitualmente se ofrece una alternativa en formato texto.</w:t>
      </w:r>
    </w:p>
    <w:p w:rsidR="006554F6" w:rsidRPr="006554F6" w:rsidRDefault="006554F6" w:rsidP="006554F6">
      <w:pPr>
        <w:jc w:val="both"/>
        <w:rPr>
          <w:rFonts w:ascii="Helvetica" w:hAnsi="Helvetica"/>
          <w:sz w:val="22"/>
          <w:szCs w:val="22"/>
        </w:rPr>
      </w:pPr>
      <w:r w:rsidRPr="006554F6">
        <w:rPr>
          <w:rFonts w:ascii="Helvetica" w:hAnsi="Helvetica"/>
          <w:sz w:val="22"/>
          <w:szCs w:val="22"/>
        </w:rPr>
        <w:br/>
      </w:r>
    </w:p>
    <w:p w:rsidR="006554F6" w:rsidRDefault="006554F6" w:rsidP="006554F6">
      <w:pPr>
        <w:jc w:val="both"/>
        <w:rPr>
          <w:rFonts w:ascii="Helvetica" w:hAnsi="Helvetica"/>
          <w:b/>
          <w:sz w:val="22"/>
          <w:szCs w:val="22"/>
        </w:rPr>
      </w:pPr>
      <w:r w:rsidRPr="006554F6">
        <w:rPr>
          <w:rFonts w:ascii="Helvetica" w:hAnsi="Helvetica"/>
          <w:b/>
          <w:sz w:val="22"/>
          <w:szCs w:val="22"/>
        </w:rPr>
        <w:t>Preparación de la presente declaración de accesibilidad</w:t>
      </w:r>
    </w:p>
    <w:p w:rsidR="006554F6" w:rsidRPr="006554F6" w:rsidRDefault="006554F6" w:rsidP="006554F6">
      <w:pPr>
        <w:jc w:val="both"/>
        <w:rPr>
          <w:rFonts w:ascii="Helvetica" w:hAnsi="Helvetica"/>
          <w:b/>
          <w:sz w:val="22"/>
          <w:szCs w:val="22"/>
        </w:rPr>
      </w:pPr>
    </w:p>
    <w:p w:rsidR="006554F6" w:rsidRDefault="006554F6" w:rsidP="00AF7A17">
      <w:pPr>
        <w:jc w:val="both"/>
        <w:rPr>
          <w:rFonts w:ascii="Helvetica" w:hAnsi="Helvetica"/>
          <w:sz w:val="22"/>
          <w:szCs w:val="22"/>
        </w:rPr>
      </w:pPr>
      <w:r w:rsidRPr="006554F6">
        <w:rPr>
          <w:rFonts w:ascii="Helvetica" w:hAnsi="Helvetica"/>
          <w:sz w:val="22"/>
          <w:szCs w:val="22"/>
        </w:rPr>
        <w:t xml:space="preserve">La presente declaración fue preparada el </w:t>
      </w:r>
      <w:r w:rsidR="00C73460">
        <w:rPr>
          <w:rFonts w:ascii="Helvetica" w:hAnsi="Helvetica"/>
          <w:sz w:val="22"/>
          <w:szCs w:val="22"/>
        </w:rPr>
        <w:t>23</w:t>
      </w:r>
      <w:r>
        <w:rPr>
          <w:rFonts w:ascii="Helvetica" w:hAnsi="Helvetica"/>
          <w:sz w:val="22"/>
          <w:szCs w:val="22"/>
        </w:rPr>
        <w:t xml:space="preserve"> </w:t>
      </w:r>
      <w:r w:rsidRPr="006554F6">
        <w:rPr>
          <w:rFonts w:ascii="Helvetica" w:hAnsi="Helvetica"/>
          <w:sz w:val="22"/>
          <w:szCs w:val="22"/>
        </w:rPr>
        <w:t xml:space="preserve">de </w:t>
      </w:r>
      <w:r>
        <w:rPr>
          <w:rFonts w:ascii="Helvetica" w:hAnsi="Helvetica"/>
          <w:sz w:val="22"/>
          <w:szCs w:val="22"/>
        </w:rPr>
        <w:t xml:space="preserve">octubre </w:t>
      </w:r>
      <w:r w:rsidRPr="006554F6">
        <w:rPr>
          <w:rFonts w:ascii="Helvetica" w:hAnsi="Helvetica"/>
          <w:sz w:val="22"/>
          <w:szCs w:val="22"/>
        </w:rPr>
        <w:t>de 2020.</w:t>
      </w:r>
    </w:p>
    <w:p w:rsidR="006554F6" w:rsidRPr="006554F6" w:rsidRDefault="006554F6" w:rsidP="00AF7A17">
      <w:pPr>
        <w:jc w:val="both"/>
        <w:rPr>
          <w:rFonts w:ascii="Helvetica" w:hAnsi="Helvetica"/>
          <w:sz w:val="22"/>
          <w:szCs w:val="22"/>
        </w:rPr>
      </w:pPr>
      <w:r w:rsidRPr="006554F6">
        <w:rPr>
          <w:rFonts w:ascii="Helvetica" w:hAnsi="Helvetica"/>
          <w:sz w:val="22"/>
          <w:szCs w:val="22"/>
        </w:rPr>
        <w:t xml:space="preserve">Última revisión de la declaración: </w:t>
      </w:r>
      <w:r w:rsidR="00AC5A74">
        <w:rPr>
          <w:rFonts w:ascii="Helvetica" w:hAnsi="Helvetica"/>
          <w:sz w:val="22"/>
          <w:szCs w:val="22"/>
        </w:rPr>
        <w:t>04</w:t>
      </w:r>
      <w:r w:rsidRPr="006554F6">
        <w:rPr>
          <w:rFonts w:ascii="Helvetica" w:hAnsi="Helvetica"/>
          <w:sz w:val="22"/>
          <w:szCs w:val="22"/>
        </w:rPr>
        <w:t xml:space="preserve"> de </w:t>
      </w:r>
      <w:r w:rsidR="00AC5A74">
        <w:rPr>
          <w:rFonts w:ascii="Helvetica" w:hAnsi="Helvetica"/>
          <w:sz w:val="22"/>
          <w:szCs w:val="22"/>
        </w:rPr>
        <w:t>enero</w:t>
      </w:r>
      <w:r>
        <w:rPr>
          <w:rFonts w:ascii="Helvetica" w:hAnsi="Helvetica"/>
          <w:sz w:val="22"/>
          <w:szCs w:val="22"/>
        </w:rPr>
        <w:t xml:space="preserve"> </w:t>
      </w:r>
      <w:r w:rsidRPr="006554F6">
        <w:rPr>
          <w:rFonts w:ascii="Helvetica" w:hAnsi="Helvetica"/>
          <w:sz w:val="22"/>
          <w:szCs w:val="22"/>
        </w:rPr>
        <w:t>de 202</w:t>
      </w:r>
      <w:r w:rsidR="00AC5A74">
        <w:rPr>
          <w:rFonts w:ascii="Helvetica" w:hAnsi="Helvetica"/>
          <w:sz w:val="22"/>
          <w:szCs w:val="22"/>
        </w:rPr>
        <w:t>1</w:t>
      </w:r>
      <w:r w:rsidRPr="006554F6">
        <w:rPr>
          <w:rFonts w:ascii="Helvetica" w:hAnsi="Helvetica"/>
          <w:sz w:val="22"/>
          <w:szCs w:val="22"/>
        </w:rPr>
        <w:t>.</w:t>
      </w:r>
    </w:p>
    <w:p w:rsidR="00DB2B85" w:rsidRDefault="00DB2B85" w:rsidP="006554F6">
      <w:pPr>
        <w:jc w:val="both"/>
        <w:rPr>
          <w:rFonts w:ascii="Helvetica" w:hAnsi="Helvetica"/>
          <w:sz w:val="22"/>
          <w:szCs w:val="22"/>
        </w:rPr>
      </w:pPr>
    </w:p>
    <w:p w:rsidR="006554F6" w:rsidRPr="006554F6" w:rsidRDefault="006554F6" w:rsidP="006554F6">
      <w:pPr>
        <w:jc w:val="both"/>
        <w:rPr>
          <w:rFonts w:ascii="Helvetica" w:hAnsi="Helvetica"/>
          <w:sz w:val="22"/>
          <w:szCs w:val="22"/>
        </w:rPr>
      </w:pPr>
    </w:p>
    <w:p w:rsidR="006554F6" w:rsidRPr="006554F6" w:rsidRDefault="006554F6" w:rsidP="006554F6">
      <w:pPr>
        <w:jc w:val="both"/>
        <w:rPr>
          <w:rFonts w:ascii="Helvetica" w:hAnsi="Helvetica"/>
          <w:b/>
          <w:sz w:val="22"/>
          <w:szCs w:val="22"/>
        </w:rPr>
      </w:pPr>
      <w:r w:rsidRPr="006554F6">
        <w:rPr>
          <w:rFonts w:ascii="Helvetica" w:hAnsi="Helvetica"/>
          <w:b/>
          <w:sz w:val="22"/>
          <w:szCs w:val="22"/>
        </w:rPr>
        <w:t>Observaciones y datos de contacto</w:t>
      </w:r>
    </w:p>
    <w:p w:rsidR="006554F6" w:rsidRPr="006554F6" w:rsidRDefault="006554F6" w:rsidP="006554F6">
      <w:pPr>
        <w:jc w:val="both"/>
        <w:rPr>
          <w:rFonts w:ascii="Helvetica" w:hAnsi="Helvetica"/>
          <w:sz w:val="22"/>
          <w:szCs w:val="22"/>
        </w:rPr>
      </w:pPr>
      <w:r w:rsidRPr="006554F6">
        <w:rPr>
          <w:rFonts w:ascii="Helvetica" w:hAnsi="Helvetica"/>
          <w:sz w:val="22"/>
          <w:szCs w:val="22"/>
        </w:rPr>
        <w:t>Puede realizar comunicaciones sobre requisitos de accesibilidad (artículo 10.2.a) del Real Decreto 1112/2018, de 7 de septiembre) como, por ejemplo:</w:t>
      </w:r>
    </w:p>
    <w:p w:rsidR="00AF7A17" w:rsidRDefault="00AF7A17" w:rsidP="006554F6">
      <w:pPr>
        <w:jc w:val="both"/>
        <w:rPr>
          <w:rFonts w:ascii="Helvetica" w:hAnsi="Helvetica"/>
          <w:sz w:val="22"/>
          <w:szCs w:val="22"/>
        </w:rPr>
      </w:pPr>
    </w:p>
    <w:p w:rsidR="00AF7A17" w:rsidRDefault="006554F6" w:rsidP="00CF6D5A">
      <w:pPr>
        <w:pStyle w:val="Prrafodelista"/>
        <w:numPr>
          <w:ilvl w:val="0"/>
          <w:numId w:val="9"/>
        </w:numPr>
        <w:jc w:val="both"/>
        <w:rPr>
          <w:rFonts w:ascii="Helvetica" w:hAnsi="Helvetica"/>
          <w:sz w:val="22"/>
          <w:szCs w:val="22"/>
        </w:rPr>
      </w:pPr>
      <w:r w:rsidRPr="00AF7A17">
        <w:rPr>
          <w:rFonts w:ascii="Helvetica" w:hAnsi="Helvetica"/>
          <w:sz w:val="22"/>
          <w:szCs w:val="22"/>
        </w:rPr>
        <w:t>Informar sobre cualquier posible incumplimiento por parte de este sitio web.</w:t>
      </w:r>
    </w:p>
    <w:p w:rsidR="00AF7A17" w:rsidRDefault="006554F6" w:rsidP="006C2FF6">
      <w:pPr>
        <w:pStyle w:val="Prrafodelista"/>
        <w:numPr>
          <w:ilvl w:val="0"/>
          <w:numId w:val="9"/>
        </w:numPr>
        <w:jc w:val="both"/>
        <w:rPr>
          <w:rFonts w:ascii="Helvetica" w:hAnsi="Helvetica"/>
          <w:sz w:val="22"/>
          <w:szCs w:val="22"/>
        </w:rPr>
      </w:pPr>
      <w:r w:rsidRPr="00AF7A17">
        <w:rPr>
          <w:rFonts w:ascii="Helvetica" w:hAnsi="Helvetica"/>
          <w:sz w:val="22"/>
          <w:szCs w:val="22"/>
        </w:rPr>
        <w:t>Transmitir otras dificultades de acceso al contenido.</w:t>
      </w:r>
    </w:p>
    <w:p w:rsidR="006554F6" w:rsidRPr="00AF7A17" w:rsidRDefault="006554F6" w:rsidP="006C2FF6">
      <w:pPr>
        <w:pStyle w:val="Prrafodelista"/>
        <w:numPr>
          <w:ilvl w:val="0"/>
          <w:numId w:val="9"/>
        </w:numPr>
        <w:jc w:val="both"/>
        <w:rPr>
          <w:rFonts w:ascii="Helvetica" w:hAnsi="Helvetica"/>
          <w:sz w:val="22"/>
          <w:szCs w:val="22"/>
        </w:rPr>
      </w:pPr>
      <w:r w:rsidRPr="00AF7A17">
        <w:rPr>
          <w:rFonts w:ascii="Helvetica" w:hAnsi="Helvetica"/>
          <w:sz w:val="22"/>
          <w:szCs w:val="22"/>
        </w:rPr>
        <w:t>Formular cualquier otra consulta o sugerencia de mejora relativa a la accesibilidad del sitio web.</w:t>
      </w:r>
    </w:p>
    <w:p w:rsidR="00AF7A17" w:rsidRDefault="00AF7A1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FA5757" w:rsidRDefault="00FA5757" w:rsidP="006554F6">
      <w:pPr>
        <w:jc w:val="both"/>
        <w:rPr>
          <w:rFonts w:ascii="Helvetica" w:hAnsi="Helvetica"/>
          <w:sz w:val="22"/>
          <w:szCs w:val="22"/>
        </w:rPr>
      </w:pPr>
    </w:p>
    <w:p w:rsidR="006554F6" w:rsidRPr="006554F6" w:rsidRDefault="006554F6" w:rsidP="006554F6">
      <w:pPr>
        <w:jc w:val="both"/>
        <w:rPr>
          <w:rFonts w:ascii="Helvetica" w:hAnsi="Helvetica"/>
          <w:sz w:val="22"/>
          <w:szCs w:val="22"/>
        </w:rPr>
      </w:pPr>
      <w:r w:rsidRPr="006554F6">
        <w:rPr>
          <w:rFonts w:ascii="Helvetica" w:hAnsi="Helvetica"/>
          <w:sz w:val="22"/>
          <w:szCs w:val="22"/>
        </w:rPr>
        <w:t>A través de las siguientes vías:</w:t>
      </w:r>
    </w:p>
    <w:p w:rsidR="008561C1" w:rsidRDefault="008561C1" w:rsidP="006554F6">
      <w:pPr>
        <w:jc w:val="both"/>
        <w:rPr>
          <w:rFonts w:ascii="Helvetica" w:hAnsi="Helvetica"/>
          <w:sz w:val="22"/>
          <w:szCs w:val="22"/>
        </w:rPr>
      </w:pPr>
    </w:p>
    <w:p w:rsidR="006554F6" w:rsidRDefault="006554F6" w:rsidP="006554F6">
      <w:pPr>
        <w:jc w:val="both"/>
        <w:rPr>
          <w:rFonts w:ascii="Helvetica" w:hAnsi="Helvetica"/>
          <w:sz w:val="22"/>
          <w:szCs w:val="22"/>
        </w:rPr>
      </w:pPr>
      <w:r w:rsidRPr="006554F6">
        <w:rPr>
          <w:rFonts w:ascii="Helvetica" w:hAnsi="Helvetica"/>
          <w:sz w:val="22"/>
          <w:szCs w:val="22"/>
        </w:rPr>
        <w:t>Correo electrónico: </w:t>
      </w:r>
      <w:hyperlink r:id="rId8" w:history="1">
        <w:r w:rsidR="006370EB" w:rsidRPr="006370EB">
          <w:rPr>
            <w:rStyle w:val="Hipervnculo"/>
            <w:rFonts w:ascii="Helvetica" w:hAnsi="Helvetica" w:cs="Helvetica"/>
            <w:sz w:val="22"/>
            <w:szCs w:val="22"/>
            <w:rtl/>
          </w:rPr>
          <w:t>guaguas</w:t>
        </w:r>
      </w:hyperlink>
      <w:r w:rsidR="006370EB" w:rsidRPr="006370EB">
        <w:rPr>
          <w:rStyle w:val="Hipervnculo"/>
          <w:rFonts w:ascii="Helvetica" w:hAnsi="Helvetica" w:cs="Helvetica"/>
          <w:sz w:val="22"/>
          <w:szCs w:val="22"/>
        </w:rPr>
        <w:t>@guaguas.com</w:t>
      </w:r>
    </w:p>
    <w:p w:rsidR="006554F6" w:rsidRDefault="006554F6" w:rsidP="006554F6">
      <w:pPr>
        <w:jc w:val="both"/>
        <w:rPr>
          <w:rFonts w:ascii="Helvetica" w:hAnsi="Helvetica"/>
          <w:sz w:val="22"/>
          <w:szCs w:val="22"/>
        </w:rPr>
      </w:pPr>
      <w:r w:rsidRPr="006554F6">
        <w:rPr>
          <w:rFonts w:ascii="Helvetica" w:hAnsi="Helvetica"/>
          <w:sz w:val="22"/>
          <w:szCs w:val="22"/>
        </w:rPr>
        <w:t xml:space="preserve">Teléfono: </w:t>
      </w:r>
      <w:r>
        <w:rPr>
          <w:rFonts w:ascii="Helvetica" w:hAnsi="Helvetica"/>
          <w:sz w:val="22"/>
          <w:szCs w:val="22"/>
        </w:rPr>
        <w:t>928305</w:t>
      </w:r>
      <w:r w:rsidR="00C73460">
        <w:rPr>
          <w:rFonts w:ascii="Helvetica" w:hAnsi="Helvetica"/>
          <w:sz w:val="22"/>
          <w:szCs w:val="22"/>
        </w:rPr>
        <w:t>8</w:t>
      </w:r>
      <w:r>
        <w:rPr>
          <w:rFonts w:ascii="Helvetica" w:hAnsi="Helvetica"/>
          <w:sz w:val="22"/>
          <w:szCs w:val="22"/>
        </w:rPr>
        <w:t>00</w:t>
      </w:r>
    </w:p>
    <w:p w:rsidR="00C73460" w:rsidRPr="006554F6" w:rsidRDefault="00C73460" w:rsidP="006554F6">
      <w:pPr>
        <w:jc w:val="both"/>
        <w:rPr>
          <w:rFonts w:ascii="Helvetica" w:hAnsi="Helvetica"/>
          <w:sz w:val="22"/>
          <w:szCs w:val="22"/>
        </w:rPr>
      </w:pPr>
      <w:r w:rsidRPr="00C73460">
        <w:rPr>
          <w:rFonts w:ascii="Helvetica" w:hAnsi="Helvetica"/>
          <w:sz w:val="22"/>
          <w:szCs w:val="22"/>
        </w:rPr>
        <w:t xml:space="preserve">Formulario de contacto: </w:t>
      </w:r>
      <w:r w:rsidRPr="00C73460">
        <w:rPr>
          <w:rStyle w:val="Hipervnculo"/>
          <w:rFonts w:ascii="Helvetica" w:hAnsi="Helvetica" w:cs="Helvetica"/>
          <w:sz w:val="22"/>
          <w:szCs w:val="22"/>
        </w:rPr>
        <w:t>https://www.guaguas.com/atencion-al-cliente/formulario-de-consulta</w:t>
      </w:r>
    </w:p>
    <w:p w:rsidR="006554F6" w:rsidRDefault="006554F6" w:rsidP="006554F6">
      <w:pPr>
        <w:jc w:val="both"/>
        <w:rPr>
          <w:rFonts w:ascii="Helvetica" w:hAnsi="Helvetica"/>
          <w:sz w:val="22"/>
          <w:szCs w:val="22"/>
        </w:rPr>
      </w:pPr>
      <w:r w:rsidRPr="006554F6">
        <w:rPr>
          <w:rFonts w:ascii="Helvetica" w:hAnsi="Helvetica"/>
          <w:sz w:val="22"/>
          <w:szCs w:val="22"/>
        </w:rPr>
        <w:t xml:space="preserve">Presencialmente: En la Oficinas Centrales, </w:t>
      </w:r>
      <w:r>
        <w:rPr>
          <w:rFonts w:ascii="Helvetica" w:hAnsi="Helvetica"/>
          <w:sz w:val="22"/>
          <w:szCs w:val="22"/>
        </w:rPr>
        <w:t>Calle Arequipa s/n Urbanización Industrial El Sebadal, 35008. Las Palmas de Gran Canaria.</w:t>
      </w:r>
    </w:p>
    <w:p w:rsidR="006554F6" w:rsidRDefault="006554F6" w:rsidP="006554F6">
      <w:pPr>
        <w:jc w:val="both"/>
        <w:rPr>
          <w:rFonts w:ascii="Helvetica" w:hAnsi="Helvetica"/>
          <w:sz w:val="22"/>
          <w:szCs w:val="22"/>
        </w:rPr>
      </w:pPr>
    </w:p>
    <w:p w:rsidR="00FA5757" w:rsidRPr="006554F6" w:rsidRDefault="00FA5757" w:rsidP="006554F6">
      <w:pPr>
        <w:jc w:val="both"/>
        <w:rPr>
          <w:rFonts w:ascii="Helvetica" w:hAnsi="Helvetica"/>
          <w:sz w:val="22"/>
          <w:szCs w:val="22"/>
        </w:rPr>
      </w:pPr>
    </w:p>
    <w:p w:rsidR="006554F6" w:rsidRPr="00974D3A" w:rsidRDefault="006554F6" w:rsidP="006554F6">
      <w:pPr>
        <w:jc w:val="both"/>
        <w:rPr>
          <w:rFonts w:ascii="Helvetica" w:hAnsi="Helvetica"/>
          <w:b/>
          <w:sz w:val="22"/>
          <w:szCs w:val="22"/>
        </w:rPr>
      </w:pPr>
      <w:r w:rsidRPr="00974D3A">
        <w:rPr>
          <w:rFonts w:ascii="Helvetica" w:hAnsi="Helvetica"/>
          <w:b/>
          <w:sz w:val="22"/>
          <w:szCs w:val="22"/>
        </w:rPr>
        <w:t>Procedimiento de aplicación</w:t>
      </w:r>
    </w:p>
    <w:p w:rsidR="006554F6" w:rsidRPr="00974D3A" w:rsidRDefault="006554F6" w:rsidP="006554F6">
      <w:pPr>
        <w:jc w:val="both"/>
        <w:rPr>
          <w:rFonts w:ascii="Helvetica" w:hAnsi="Helvetica"/>
          <w:sz w:val="22"/>
          <w:szCs w:val="22"/>
        </w:rPr>
      </w:pPr>
      <w:r w:rsidRPr="00974D3A">
        <w:rPr>
          <w:rFonts w:ascii="Helvetica" w:hAnsi="Helvetica"/>
          <w:sz w:val="22"/>
          <w:szCs w:val="22"/>
        </w:rPr>
        <w:t>El procedimiento de reclamación recogido en el artículo 13 del Real Decreto 1112/2018, de 7 de septiembre, entr</w:t>
      </w:r>
      <w:r w:rsidR="000D0DC3">
        <w:rPr>
          <w:rFonts w:ascii="Helvetica" w:hAnsi="Helvetica"/>
          <w:sz w:val="22"/>
          <w:szCs w:val="22"/>
        </w:rPr>
        <w:t>ó</w:t>
      </w:r>
      <w:r w:rsidRPr="00974D3A">
        <w:rPr>
          <w:rFonts w:ascii="Helvetica" w:hAnsi="Helvetica"/>
          <w:sz w:val="22"/>
          <w:szCs w:val="22"/>
        </w:rPr>
        <w:t xml:space="preserve"> en vigor el 2</w:t>
      </w:r>
      <w:r w:rsidR="00974D3A" w:rsidRPr="00974D3A">
        <w:rPr>
          <w:rFonts w:ascii="Helvetica" w:hAnsi="Helvetica"/>
          <w:sz w:val="22"/>
          <w:szCs w:val="22"/>
        </w:rPr>
        <w:t>3</w:t>
      </w:r>
      <w:r w:rsidRPr="00974D3A">
        <w:rPr>
          <w:rFonts w:ascii="Helvetica" w:hAnsi="Helvetica"/>
          <w:sz w:val="22"/>
          <w:szCs w:val="22"/>
        </w:rPr>
        <w:t xml:space="preserve"> de septiembre de 2020.</w:t>
      </w:r>
    </w:p>
    <w:p w:rsidR="00A104ED" w:rsidRDefault="00A104ED" w:rsidP="006554F6">
      <w:pPr>
        <w:jc w:val="both"/>
        <w:rPr>
          <w:rFonts w:ascii="Helvetica" w:hAnsi="Helvetica"/>
          <w:color w:val="FF0000"/>
          <w:sz w:val="22"/>
          <w:szCs w:val="22"/>
        </w:rPr>
      </w:pPr>
    </w:p>
    <w:p w:rsidR="00AF7A17" w:rsidRDefault="00AF7A17" w:rsidP="006554F6">
      <w:pPr>
        <w:jc w:val="both"/>
        <w:rPr>
          <w:rFonts w:ascii="Helvetica" w:hAnsi="Helvetica"/>
          <w:color w:val="FF0000"/>
          <w:sz w:val="22"/>
          <w:szCs w:val="22"/>
        </w:rPr>
      </w:pPr>
    </w:p>
    <w:p w:rsidR="00AF7A17" w:rsidRPr="00AF7A17" w:rsidRDefault="00AF7A17" w:rsidP="00AF7A17">
      <w:pPr>
        <w:jc w:val="both"/>
        <w:rPr>
          <w:rFonts w:ascii="Helvetica" w:hAnsi="Helvetica"/>
          <w:b/>
          <w:bCs/>
          <w:sz w:val="22"/>
          <w:szCs w:val="22"/>
        </w:rPr>
      </w:pPr>
      <w:r w:rsidRPr="00AF7A17">
        <w:rPr>
          <w:rFonts w:ascii="Helvetica" w:hAnsi="Helvetica"/>
          <w:b/>
          <w:bCs/>
          <w:sz w:val="22"/>
          <w:szCs w:val="22"/>
        </w:rPr>
        <w:t>Contenido opcional</w:t>
      </w:r>
    </w:p>
    <w:p w:rsidR="00AF7A17" w:rsidRPr="00AF7A17" w:rsidRDefault="00AF7A17" w:rsidP="00AF7A17">
      <w:pPr>
        <w:jc w:val="both"/>
        <w:rPr>
          <w:rFonts w:ascii="Helvetica" w:hAnsi="Helvetica"/>
          <w:sz w:val="22"/>
          <w:szCs w:val="22"/>
        </w:rPr>
      </w:pPr>
      <w:r w:rsidRPr="00AF7A17">
        <w:rPr>
          <w:rFonts w:ascii="Helvetica" w:hAnsi="Helvetica"/>
          <w:sz w:val="22"/>
          <w:szCs w:val="22"/>
        </w:rPr>
        <w:t xml:space="preserve">El sitio web está optimizado para los navegadores Microsoft Internet Explorer 8.0 o versiones superiores y las últimas versiones vigentes de </w:t>
      </w:r>
      <w:proofErr w:type="spellStart"/>
      <w:r w:rsidRPr="00AF7A17">
        <w:rPr>
          <w:rFonts w:ascii="Helvetica" w:hAnsi="Helvetica"/>
          <w:sz w:val="22"/>
          <w:szCs w:val="22"/>
        </w:rPr>
        <w:t>FireFox</w:t>
      </w:r>
      <w:proofErr w:type="spellEnd"/>
      <w:r w:rsidRPr="00AF7A17">
        <w:rPr>
          <w:rFonts w:ascii="Helvetica" w:hAnsi="Helvetica"/>
          <w:sz w:val="22"/>
          <w:szCs w:val="22"/>
        </w:rPr>
        <w:t>, Safari, Opera y Google Chrome.</w:t>
      </w:r>
    </w:p>
    <w:p w:rsidR="00AF7A17" w:rsidRP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sz w:val="22"/>
          <w:szCs w:val="22"/>
        </w:rPr>
      </w:pPr>
      <w:r w:rsidRPr="00AF7A17">
        <w:rPr>
          <w:rFonts w:ascii="Helvetica" w:hAnsi="Helvetica"/>
          <w:sz w:val="22"/>
          <w:szCs w:val="22"/>
        </w:rPr>
        <w:t xml:space="preserve">El sitio web está diseñado para su visualización </w:t>
      </w:r>
      <w:proofErr w:type="spellStart"/>
      <w:r w:rsidRPr="00AF7A17">
        <w:rPr>
          <w:rFonts w:ascii="Helvetica" w:hAnsi="Helvetica"/>
          <w:sz w:val="22"/>
          <w:szCs w:val="22"/>
        </w:rPr>
        <w:t>responsive</w:t>
      </w:r>
      <w:proofErr w:type="spellEnd"/>
      <w:r w:rsidRPr="00AF7A17">
        <w:rPr>
          <w:rFonts w:ascii="Helvetica" w:hAnsi="Helvetica"/>
          <w:sz w:val="22"/>
          <w:szCs w:val="22"/>
        </w:rPr>
        <w:t xml:space="preserve">, con lo que se visualiza de forma óptima en los dispositivos </w:t>
      </w:r>
      <w:proofErr w:type="spellStart"/>
      <w:r w:rsidRPr="00AF7A17">
        <w:rPr>
          <w:rFonts w:ascii="Helvetica" w:hAnsi="Helvetica"/>
          <w:sz w:val="22"/>
          <w:szCs w:val="22"/>
        </w:rPr>
        <w:t>tablets</w:t>
      </w:r>
      <w:proofErr w:type="spellEnd"/>
      <w:r w:rsidRPr="00AF7A17">
        <w:rPr>
          <w:rFonts w:ascii="Helvetica" w:hAnsi="Helvetica"/>
          <w:sz w:val="22"/>
          <w:szCs w:val="22"/>
        </w:rPr>
        <w:t xml:space="preserve"> y móviles. En estos dispositivos está optimizado para su visualización en las últimas versiones vigentes de </w:t>
      </w:r>
      <w:proofErr w:type="spellStart"/>
      <w:r w:rsidRPr="00AF7A17">
        <w:rPr>
          <w:rFonts w:ascii="Helvetica" w:hAnsi="Helvetica"/>
          <w:sz w:val="22"/>
          <w:szCs w:val="22"/>
        </w:rPr>
        <w:t>Chrome</w:t>
      </w:r>
      <w:proofErr w:type="spellEnd"/>
      <w:r w:rsidRPr="00AF7A17">
        <w:rPr>
          <w:rFonts w:ascii="Helvetica" w:hAnsi="Helvetica"/>
          <w:sz w:val="22"/>
          <w:szCs w:val="22"/>
        </w:rPr>
        <w:t xml:space="preserve"> </w:t>
      </w:r>
      <w:proofErr w:type="spellStart"/>
      <w:r w:rsidRPr="00AF7A17">
        <w:rPr>
          <w:rFonts w:ascii="Helvetica" w:hAnsi="Helvetica"/>
          <w:sz w:val="22"/>
          <w:szCs w:val="22"/>
        </w:rPr>
        <w:t>for</w:t>
      </w:r>
      <w:proofErr w:type="spellEnd"/>
      <w:r w:rsidRPr="00AF7A17">
        <w:rPr>
          <w:rFonts w:ascii="Helvetica" w:hAnsi="Helvetica"/>
          <w:sz w:val="22"/>
          <w:szCs w:val="22"/>
        </w:rPr>
        <w:t xml:space="preserve"> </w:t>
      </w:r>
      <w:proofErr w:type="spellStart"/>
      <w:r w:rsidRPr="00AF7A17">
        <w:rPr>
          <w:rFonts w:ascii="Helvetica" w:hAnsi="Helvetica"/>
          <w:sz w:val="22"/>
          <w:szCs w:val="22"/>
        </w:rPr>
        <w:t>mobile</w:t>
      </w:r>
      <w:proofErr w:type="spellEnd"/>
      <w:r w:rsidRPr="00AF7A17">
        <w:rPr>
          <w:rFonts w:ascii="Helvetica" w:hAnsi="Helvetica"/>
          <w:sz w:val="22"/>
          <w:szCs w:val="22"/>
        </w:rPr>
        <w:t xml:space="preserve">, </w:t>
      </w:r>
      <w:proofErr w:type="spellStart"/>
      <w:r w:rsidRPr="00AF7A17">
        <w:rPr>
          <w:rFonts w:ascii="Helvetica" w:hAnsi="Helvetica"/>
          <w:sz w:val="22"/>
          <w:szCs w:val="22"/>
        </w:rPr>
        <w:t>Firefox</w:t>
      </w:r>
      <w:proofErr w:type="spellEnd"/>
      <w:r w:rsidRPr="00AF7A17">
        <w:rPr>
          <w:rFonts w:ascii="Helvetica" w:hAnsi="Helvetica"/>
          <w:sz w:val="22"/>
          <w:szCs w:val="22"/>
        </w:rPr>
        <w:t xml:space="preserve"> </w:t>
      </w:r>
      <w:proofErr w:type="spellStart"/>
      <w:r w:rsidRPr="00AF7A17">
        <w:rPr>
          <w:rFonts w:ascii="Helvetica" w:hAnsi="Helvetica"/>
          <w:sz w:val="22"/>
          <w:szCs w:val="22"/>
        </w:rPr>
        <w:t>for</w:t>
      </w:r>
      <w:proofErr w:type="spellEnd"/>
      <w:r w:rsidRPr="00AF7A17">
        <w:rPr>
          <w:rFonts w:ascii="Helvetica" w:hAnsi="Helvetica"/>
          <w:sz w:val="22"/>
          <w:szCs w:val="22"/>
        </w:rPr>
        <w:t xml:space="preserve"> </w:t>
      </w:r>
      <w:proofErr w:type="spellStart"/>
      <w:r w:rsidRPr="00AF7A17">
        <w:rPr>
          <w:rFonts w:ascii="Helvetica" w:hAnsi="Helvetica"/>
          <w:sz w:val="22"/>
          <w:szCs w:val="22"/>
        </w:rPr>
        <w:t>mobile</w:t>
      </w:r>
      <w:proofErr w:type="spellEnd"/>
      <w:r w:rsidRPr="00AF7A17">
        <w:rPr>
          <w:rFonts w:ascii="Helvetica" w:hAnsi="Helvetica"/>
          <w:sz w:val="22"/>
          <w:szCs w:val="22"/>
        </w:rPr>
        <w:t xml:space="preserve">, Safari </w:t>
      </w:r>
      <w:proofErr w:type="spellStart"/>
      <w:r w:rsidRPr="00AF7A17">
        <w:rPr>
          <w:rFonts w:ascii="Helvetica" w:hAnsi="Helvetica"/>
          <w:sz w:val="22"/>
          <w:szCs w:val="22"/>
        </w:rPr>
        <w:t>mobile</w:t>
      </w:r>
      <w:proofErr w:type="spellEnd"/>
      <w:r w:rsidRPr="00AF7A17">
        <w:rPr>
          <w:rFonts w:ascii="Helvetica" w:hAnsi="Helvetica"/>
          <w:sz w:val="22"/>
          <w:szCs w:val="22"/>
        </w:rPr>
        <w:t>, Opera Mini y navegador nativo de Android.</w:t>
      </w:r>
    </w:p>
    <w:p w:rsidR="00AF7A17" w:rsidRP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b/>
          <w:bCs/>
          <w:sz w:val="22"/>
          <w:szCs w:val="22"/>
        </w:rPr>
      </w:pPr>
      <w:r w:rsidRPr="00AF7A17">
        <w:rPr>
          <w:rFonts w:ascii="Helvetica" w:hAnsi="Helvetica"/>
          <w:b/>
          <w:bCs/>
          <w:sz w:val="22"/>
          <w:szCs w:val="22"/>
        </w:rPr>
        <w:t>Tamaño del texto</w:t>
      </w:r>
    </w:p>
    <w:p w:rsidR="00AF7A17" w:rsidRPr="00AF7A17" w:rsidRDefault="00AF7A17" w:rsidP="00AF7A17">
      <w:pPr>
        <w:jc w:val="both"/>
        <w:rPr>
          <w:rFonts w:ascii="Helvetica" w:hAnsi="Helvetica"/>
          <w:sz w:val="22"/>
          <w:szCs w:val="22"/>
        </w:rPr>
      </w:pPr>
      <w:r w:rsidRPr="00AF7A17">
        <w:rPr>
          <w:rFonts w:ascii="Helvetica" w:hAnsi="Helvetica"/>
          <w:sz w:val="22"/>
          <w:szCs w:val="22"/>
        </w:rPr>
        <w:t>El diseño accesible de este sitio Web permite que el usuario pueda elegir el tamaño del texto que le convenga. Esta acción puede llevarse a cabo de diferentes maneras según el navegador que se utilice.</w:t>
      </w:r>
    </w:p>
    <w:p w:rsidR="00AF7A17" w:rsidRP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sz w:val="22"/>
          <w:szCs w:val="22"/>
        </w:rPr>
      </w:pPr>
    </w:p>
    <w:p w:rsidR="00AF7A17" w:rsidRPr="00AF7A17" w:rsidRDefault="000F0FD1"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b/>
          <w:bCs/>
          <w:sz w:val="22"/>
          <w:szCs w:val="22"/>
        </w:rPr>
      </w:pPr>
      <w:r w:rsidRPr="000F0FD1">
        <w:rPr>
          <w:rFonts w:ascii="Helvetica" w:hAnsi="Helvetica"/>
          <w:b/>
          <w:b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83.45pt;margin-top:.8pt;width:.6pt;height:91.2pt;flip:x;z-index:251658240" o:connectortype="straight"/>
        </w:pict>
      </w:r>
      <w:r w:rsidR="00AF7A17" w:rsidRPr="00AF7A17">
        <w:rPr>
          <w:rFonts w:ascii="Helvetica" w:hAnsi="Helvetica"/>
          <w:b/>
          <w:bCs/>
          <w:sz w:val="22"/>
          <w:szCs w:val="22"/>
        </w:rPr>
        <w:t>NAVEGADOR           ACCIÓN A REALIZAR</w:t>
      </w:r>
    </w:p>
    <w:p w:rsidR="00AF7A17" w:rsidRPr="00AF7A17" w:rsidRDefault="00AF7A17"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sz w:val="22"/>
          <w:szCs w:val="22"/>
        </w:rPr>
      </w:pPr>
      <w:r w:rsidRPr="00AF7A17">
        <w:rPr>
          <w:rFonts w:ascii="Helvetica" w:hAnsi="Helvetica"/>
          <w:sz w:val="22"/>
          <w:szCs w:val="22"/>
        </w:rPr>
        <w:t>Explorer</w:t>
      </w:r>
      <w:r>
        <w:rPr>
          <w:rFonts w:ascii="Helvetica" w:hAnsi="Helvetica"/>
          <w:sz w:val="22"/>
          <w:szCs w:val="22"/>
        </w:rPr>
        <w:t xml:space="preserve">                     </w:t>
      </w:r>
      <w:r w:rsidR="00974D3A">
        <w:rPr>
          <w:rFonts w:ascii="Helvetica" w:hAnsi="Helvetica"/>
          <w:sz w:val="22"/>
          <w:szCs w:val="22"/>
        </w:rPr>
        <w:t xml:space="preserve">Icono de la rueda con muescas (esquina superior derecha) </w:t>
      </w:r>
      <w:r w:rsidRPr="00AF7A17">
        <w:rPr>
          <w:rFonts w:ascii="Helvetica" w:hAnsi="Helvetica"/>
          <w:sz w:val="22"/>
          <w:szCs w:val="22"/>
        </w:rPr>
        <w:t xml:space="preserve">&gt; </w:t>
      </w:r>
      <w:r w:rsidR="00974D3A">
        <w:rPr>
          <w:rFonts w:ascii="Helvetica" w:hAnsi="Helvetica"/>
          <w:sz w:val="22"/>
          <w:szCs w:val="22"/>
        </w:rPr>
        <w:t>Zoom</w:t>
      </w:r>
    </w:p>
    <w:p w:rsidR="00AF7A17" w:rsidRPr="00AF7A17" w:rsidRDefault="00AF7A17"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sz w:val="22"/>
          <w:szCs w:val="22"/>
        </w:rPr>
      </w:pPr>
      <w:r w:rsidRPr="00AF7A17">
        <w:rPr>
          <w:rFonts w:ascii="Helvetica" w:hAnsi="Helvetica"/>
          <w:sz w:val="22"/>
          <w:szCs w:val="22"/>
        </w:rPr>
        <w:t>Firefox</w:t>
      </w:r>
      <w:r>
        <w:rPr>
          <w:rFonts w:ascii="Helvetica" w:hAnsi="Helvetica"/>
          <w:sz w:val="22"/>
          <w:szCs w:val="22"/>
        </w:rPr>
        <w:t xml:space="preserve">                      </w:t>
      </w:r>
      <w:r w:rsidR="00974D3A">
        <w:rPr>
          <w:rFonts w:ascii="Helvetica" w:hAnsi="Helvetica"/>
          <w:sz w:val="22"/>
          <w:szCs w:val="22"/>
        </w:rPr>
        <w:t xml:space="preserve"> </w:t>
      </w:r>
      <w:r>
        <w:rPr>
          <w:rFonts w:ascii="Helvetica" w:hAnsi="Helvetica"/>
          <w:sz w:val="22"/>
          <w:szCs w:val="22"/>
        </w:rPr>
        <w:t xml:space="preserve"> </w:t>
      </w:r>
      <w:r w:rsidR="00974D3A">
        <w:rPr>
          <w:rFonts w:ascii="Helvetica" w:hAnsi="Helvetica"/>
          <w:sz w:val="22"/>
          <w:szCs w:val="22"/>
        </w:rPr>
        <w:t>Icono de las tres rayas (esquina superior derecha)</w:t>
      </w:r>
      <w:r w:rsidRPr="00AF7A17">
        <w:rPr>
          <w:rFonts w:ascii="Helvetica" w:hAnsi="Helvetica"/>
          <w:sz w:val="22"/>
          <w:szCs w:val="22"/>
        </w:rPr>
        <w:t xml:space="preserve"> &gt; Tamaño</w:t>
      </w:r>
      <w:r w:rsidR="00974D3A">
        <w:rPr>
          <w:rFonts w:ascii="Helvetica" w:hAnsi="Helvetica"/>
          <w:sz w:val="22"/>
          <w:szCs w:val="22"/>
        </w:rPr>
        <w:t xml:space="preserve"> +-</w:t>
      </w:r>
    </w:p>
    <w:p w:rsidR="00AF7A17" w:rsidRPr="00AF7A17" w:rsidRDefault="00AF7A17"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sz w:val="22"/>
          <w:szCs w:val="22"/>
        </w:rPr>
      </w:pPr>
      <w:r w:rsidRPr="00AF7A17">
        <w:rPr>
          <w:rFonts w:ascii="Helvetica" w:hAnsi="Helvetica"/>
          <w:sz w:val="22"/>
          <w:szCs w:val="22"/>
        </w:rPr>
        <w:t>Chrome</w:t>
      </w:r>
      <w:r>
        <w:rPr>
          <w:rFonts w:ascii="Helvetica" w:hAnsi="Helvetica"/>
          <w:sz w:val="22"/>
          <w:szCs w:val="22"/>
        </w:rPr>
        <w:t xml:space="preserve">                      </w:t>
      </w:r>
      <w:r w:rsidR="00974D3A">
        <w:rPr>
          <w:rFonts w:ascii="Helvetica" w:hAnsi="Helvetica"/>
          <w:sz w:val="22"/>
          <w:szCs w:val="22"/>
        </w:rPr>
        <w:t>Icono de los tres puntos</w:t>
      </w:r>
      <w:r w:rsidR="00974D3A" w:rsidRPr="00AF7A17">
        <w:rPr>
          <w:rFonts w:ascii="Helvetica" w:hAnsi="Helvetica"/>
          <w:sz w:val="22"/>
          <w:szCs w:val="22"/>
        </w:rPr>
        <w:t xml:space="preserve"> &gt; </w:t>
      </w:r>
      <w:r w:rsidR="00974D3A">
        <w:rPr>
          <w:rFonts w:ascii="Helvetica" w:hAnsi="Helvetica"/>
          <w:sz w:val="22"/>
          <w:szCs w:val="22"/>
        </w:rPr>
        <w:t>(esquina superior derecha)</w:t>
      </w:r>
      <w:r w:rsidR="00974D3A" w:rsidRPr="00AF7A17">
        <w:rPr>
          <w:rFonts w:ascii="Helvetica" w:hAnsi="Helvetica"/>
          <w:sz w:val="22"/>
          <w:szCs w:val="22"/>
        </w:rPr>
        <w:t xml:space="preserve"> Tamaño</w:t>
      </w:r>
      <w:r w:rsidR="00974D3A">
        <w:rPr>
          <w:rFonts w:ascii="Helvetica" w:hAnsi="Helvetica"/>
          <w:sz w:val="22"/>
          <w:szCs w:val="22"/>
        </w:rPr>
        <w:t xml:space="preserve"> +-</w:t>
      </w:r>
    </w:p>
    <w:p w:rsidR="00AF7A17" w:rsidRPr="00AF7A17" w:rsidRDefault="00AF7A17"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sz w:val="22"/>
          <w:szCs w:val="22"/>
        </w:rPr>
      </w:pPr>
      <w:r w:rsidRPr="00AF7A17">
        <w:rPr>
          <w:rFonts w:ascii="Helvetica" w:hAnsi="Helvetica"/>
          <w:sz w:val="22"/>
          <w:szCs w:val="22"/>
        </w:rPr>
        <w:t>Safari</w:t>
      </w:r>
      <w:r>
        <w:rPr>
          <w:rFonts w:ascii="Helvetica" w:hAnsi="Helvetica"/>
          <w:sz w:val="22"/>
          <w:szCs w:val="22"/>
        </w:rPr>
        <w:t xml:space="preserve">                         </w:t>
      </w:r>
      <w:r w:rsidRPr="00AF7A17">
        <w:rPr>
          <w:rFonts w:ascii="Helvetica" w:hAnsi="Helvetica"/>
          <w:sz w:val="22"/>
          <w:szCs w:val="22"/>
        </w:rPr>
        <w:t>Visualización &gt; ampliar/reducir</w:t>
      </w:r>
    </w:p>
    <w:p w:rsidR="00AF7A17" w:rsidRPr="00AF7A17" w:rsidRDefault="00AF7A17" w:rsidP="00AF7A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sz w:val="22"/>
          <w:szCs w:val="22"/>
        </w:rPr>
      </w:pPr>
      <w:r w:rsidRPr="00AF7A17">
        <w:rPr>
          <w:rFonts w:ascii="Helvetica" w:hAnsi="Helvetica"/>
          <w:sz w:val="22"/>
          <w:szCs w:val="22"/>
        </w:rPr>
        <w:t>Opera</w:t>
      </w:r>
      <w:r>
        <w:rPr>
          <w:rFonts w:ascii="Helvetica" w:hAnsi="Helvetica"/>
          <w:sz w:val="22"/>
          <w:szCs w:val="22"/>
        </w:rPr>
        <w:t xml:space="preserve">                        </w:t>
      </w:r>
      <w:r w:rsidRPr="00AF7A17">
        <w:rPr>
          <w:rFonts w:ascii="Helvetica" w:hAnsi="Helvetica"/>
          <w:sz w:val="22"/>
          <w:szCs w:val="22"/>
        </w:rPr>
        <w:t>Ver &gt; escala</w:t>
      </w:r>
    </w:p>
    <w:p w:rsid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sz w:val="22"/>
          <w:szCs w:val="22"/>
        </w:rPr>
      </w:pPr>
      <w:r w:rsidRPr="00AF7A17">
        <w:rPr>
          <w:rFonts w:ascii="Helvetica" w:hAnsi="Helvetica"/>
          <w:sz w:val="22"/>
          <w:szCs w:val="22"/>
        </w:rPr>
        <w:t>Otra forma de modificar el tamaño de texto es utilizar los atajos de teclado definidos en los navegadores, en particular la combinación de teclas (CTRL y +) o (Comando y +) para aumentar el tamaño del texto, y (CTRL y –) o (Comando y -) para reducirlo es común para la mayoría de los navegadores.</w:t>
      </w:r>
    </w:p>
    <w:p w:rsidR="00AF7A17" w:rsidRPr="00AF7A17" w:rsidRDefault="00AF7A17" w:rsidP="00AF7A17">
      <w:pPr>
        <w:jc w:val="both"/>
        <w:rPr>
          <w:rFonts w:ascii="Helvetica" w:hAnsi="Helvetica"/>
          <w:sz w:val="22"/>
          <w:szCs w:val="22"/>
        </w:rPr>
      </w:pPr>
    </w:p>
    <w:p w:rsidR="00AF7A17" w:rsidRPr="00AF7A17" w:rsidRDefault="00AF7A17" w:rsidP="00AF7A17">
      <w:pPr>
        <w:jc w:val="both"/>
        <w:rPr>
          <w:rFonts w:ascii="Helvetica" w:hAnsi="Helvetica"/>
          <w:sz w:val="22"/>
          <w:szCs w:val="22"/>
        </w:rPr>
      </w:pPr>
      <w:r w:rsidRPr="00AF7A17">
        <w:rPr>
          <w:rFonts w:ascii="Helvetica" w:hAnsi="Helvetica"/>
          <w:sz w:val="22"/>
          <w:szCs w:val="22"/>
        </w:rPr>
        <w:t>Las revisiones de accesibilidad realizadas hasta la fecha de definición de la actual declaración están basadas en los criterios AA de la WCAG 2.0.</w:t>
      </w:r>
    </w:p>
    <w:sectPr w:rsidR="00AF7A17" w:rsidRPr="00AF7A17" w:rsidSect="00CF7AAF">
      <w:headerReference w:type="default" r:id="rId9"/>
      <w:footerReference w:type="default" r:id="rId10"/>
      <w:pgSz w:w="11901" w:h="16817"/>
      <w:pgMar w:top="851" w:right="851"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83" w:rsidRDefault="003E6883" w:rsidP="00F21DCC">
      <w:r>
        <w:separator/>
      </w:r>
    </w:p>
  </w:endnote>
  <w:endnote w:type="continuationSeparator" w:id="0">
    <w:p w:rsidR="003E6883" w:rsidRDefault="003E6883" w:rsidP="00F21D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22" w:rsidRDefault="0032103B">
    <w:pPr>
      <w:pStyle w:val="Piedepgina"/>
    </w:pPr>
    <w:r>
      <w:rPr>
        <w:noProof/>
        <w:lang w:val="es-ES"/>
      </w:rPr>
      <w:drawing>
        <wp:inline distT="0" distB="0" distL="0" distR="0">
          <wp:extent cx="6478270" cy="47434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6478270" cy="47434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83" w:rsidRDefault="003E6883" w:rsidP="00F21DCC">
      <w:r>
        <w:separator/>
      </w:r>
    </w:p>
  </w:footnote>
  <w:footnote w:type="continuationSeparator" w:id="0">
    <w:p w:rsidR="003E6883" w:rsidRDefault="003E6883" w:rsidP="00F21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CC" w:rsidRDefault="0032103B">
    <w:pPr>
      <w:pStyle w:val="Encabezado"/>
    </w:pPr>
    <w:r>
      <w:rPr>
        <w:noProof/>
        <w:lang w:val="es-ES"/>
      </w:rPr>
      <w:drawing>
        <wp:inline distT="0" distB="0" distL="0" distR="0">
          <wp:extent cx="1984375" cy="57785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84375" cy="577850"/>
                  </a:xfrm>
                  <a:prstGeom prst="rect">
                    <a:avLst/>
                  </a:prstGeom>
                  <a:noFill/>
                  <a:ln w="9525">
                    <a:noFill/>
                    <a:miter lim="800000"/>
                    <a:headEnd/>
                    <a:tailEnd/>
                  </a:ln>
                </pic:spPr>
              </pic:pic>
            </a:graphicData>
          </a:graphic>
        </wp:inline>
      </w:drawing>
    </w:r>
  </w:p>
  <w:p w:rsidR="006554F6" w:rsidRDefault="006554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F91"/>
    <w:multiLevelType w:val="multilevel"/>
    <w:tmpl w:val="5F803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596152"/>
    <w:multiLevelType w:val="multilevel"/>
    <w:tmpl w:val="C876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3287C"/>
    <w:multiLevelType w:val="hybridMultilevel"/>
    <w:tmpl w:val="ABC41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DC7BEA"/>
    <w:multiLevelType w:val="multilevel"/>
    <w:tmpl w:val="2A6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812E8"/>
    <w:multiLevelType w:val="hybridMultilevel"/>
    <w:tmpl w:val="24C01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790544"/>
    <w:multiLevelType w:val="hybridMultilevel"/>
    <w:tmpl w:val="10923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D1061F"/>
    <w:multiLevelType w:val="hybridMultilevel"/>
    <w:tmpl w:val="242CF5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8865C98"/>
    <w:multiLevelType w:val="multilevel"/>
    <w:tmpl w:val="EFD4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BA329C"/>
    <w:multiLevelType w:val="hybridMultilevel"/>
    <w:tmpl w:val="DD3AA1E6"/>
    <w:lvl w:ilvl="0" w:tplc="0C0A000F">
      <w:start w:val="1"/>
      <w:numFmt w:val="decimal"/>
      <w:lvlText w:val="%1."/>
      <w:lvlJc w:val="left"/>
      <w:pPr>
        <w:ind w:left="720" w:hanging="360"/>
      </w:pPr>
    </w:lvl>
    <w:lvl w:ilvl="1" w:tplc="0C0A000B">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21DCC"/>
    <w:rsid w:val="00032E75"/>
    <w:rsid w:val="00033D26"/>
    <w:rsid w:val="000B113C"/>
    <w:rsid w:val="000D0DC3"/>
    <w:rsid w:val="000E4569"/>
    <w:rsid w:val="000F0FD1"/>
    <w:rsid w:val="00103D86"/>
    <w:rsid w:val="0015168F"/>
    <w:rsid w:val="00167C36"/>
    <w:rsid w:val="001847F2"/>
    <w:rsid w:val="001D1067"/>
    <w:rsid w:val="001F469F"/>
    <w:rsid w:val="00216DDA"/>
    <w:rsid w:val="0032103B"/>
    <w:rsid w:val="0032651A"/>
    <w:rsid w:val="00382F11"/>
    <w:rsid w:val="003A6E03"/>
    <w:rsid w:val="003C1405"/>
    <w:rsid w:val="003E6883"/>
    <w:rsid w:val="003F40F5"/>
    <w:rsid w:val="004517A3"/>
    <w:rsid w:val="004964BE"/>
    <w:rsid w:val="004E6B29"/>
    <w:rsid w:val="005238C9"/>
    <w:rsid w:val="0057283B"/>
    <w:rsid w:val="005D661F"/>
    <w:rsid w:val="006370EB"/>
    <w:rsid w:val="006554F6"/>
    <w:rsid w:val="006866B4"/>
    <w:rsid w:val="00775172"/>
    <w:rsid w:val="00793693"/>
    <w:rsid w:val="007C576C"/>
    <w:rsid w:val="007C5C83"/>
    <w:rsid w:val="008561C1"/>
    <w:rsid w:val="008E5620"/>
    <w:rsid w:val="00950DCC"/>
    <w:rsid w:val="00974D3A"/>
    <w:rsid w:val="009C6A62"/>
    <w:rsid w:val="009E6A09"/>
    <w:rsid w:val="00A104ED"/>
    <w:rsid w:val="00AC5A74"/>
    <w:rsid w:val="00AD263D"/>
    <w:rsid w:val="00AF7A17"/>
    <w:rsid w:val="00B152EF"/>
    <w:rsid w:val="00B37EBD"/>
    <w:rsid w:val="00BA6029"/>
    <w:rsid w:val="00C73460"/>
    <w:rsid w:val="00C832D5"/>
    <w:rsid w:val="00CB0922"/>
    <w:rsid w:val="00CF7AAF"/>
    <w:rsid w:val="00D95C3C"/>
    <w:rsid w:val="00DB2B85"/>
    <w:rsid w:val="00DB4DD9"/>
    <w:rsid w:val="00E5738A"/>
    <w:rsid w:val="00E62EA4"/>
    <w:rsid w:val="00EA3814"/>
    <w:rsid w:val="00F17FB9"/>
    <w:rsid w:val="00F21DCC"/>
    <w:rsid w:val="00FA5757"/>
    <w:rsid w:val="00FD20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62"/>
    <w:rPr>
      <w:sz w:val="24"/>
      <w:szCs w:val="24"/>
      <w:lang w:val="es-ES_tradnl"/>
    </w:rPr>
  </w:style>
  <w:style w:type="paragraph" w:styleId="Ttulo1">
    <w:name w:val="heading 1"/>
    <w:basedOn w:val="Normal"/>
    <w:link w:val="Ttulo1Car"/>
    <w:uiPriority w:val="9"/>
    <w:qFormat/>
    <w:rsid w:val="006554F6"/>
    <w:pPr>
      <w:spacing w:before="100" w:beforeAutospacing="1" w:after="100" w:afterAutospacing="1"/>
      <w:outlineLvl w:val="0"/>
    </w:pPr>
    <w:rPr>
      <w:rFonts w:ascii="Times New Roman" w:eastAsia="Times New Roman" w:hAnsi="Times New Roman"/>
      <w:b/>
      <w:bCs/>
      <w:kern w:val="36"/>
      <w:sz w:val="48"/>
      <w:szCs w:val="48"/>
      <w:lang w:val="es-ES"/>
    </w:rPr>
  </w:style>
  <w:style w:type="paragraph" w:styleId="Ttulo2">
    <w:name w:val="heading 2"/>
    <w:basedOn w:val="Normal"/>
    <w:link w:val="Ttulo2Car"/>
    <w:uiPriority w:val="9"/>
    <w:qFormat/>
    <w:rsid w:val="006554F6"/>
    <w:pPr>
      <w:spacing w:before="100" w:beforeAutospacing="1" w:after="100" w:afterAutospacing="1"/>
      <w:outlineLvl w:val="1"/>
    </w:pPr>
    <w:rPr>
      <w:rFonts w:ascii="Times New Roman" w:eastAsia="Times New Roman" w:hAnsi="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DCC"/>
    <w:pPr>
      <w:tabs>
        <w:tab w:val="center" w:pos="4252"/>
        <w:tab w:val="right" w:pos="8504"/>
      </w:tabs>
    </w:pPr>
  </w:style>
  <w:style w:type="character" w:customStyle="1" w:styleId="EncabezadoCar">
    <w:name w:val="Encabezado Car"/>
    <w:basedOn w:val="Fuentedeprrafopredeter"/>
    <w:link w:val="Encabezado"/>
    <w:uiPriority w:val="99"/>
    <w:rsid w:val="00F21DCC"/>
  </w:style>
  <w:style w:type="paragraph" w:styleId="Piedepgina">
    <w:name w:val="footer"/>
    <w:basedOn w:val="Normal"/>
    <w:link w:val="PiedepginaCar"/>
    <w:uiPriority w:val="99"/>
    <w:unhideWhenUsed/>
    <w:rsid w:val="00F21DCC"/>
    <w:pPr>
      <w:tabs>
        <w:tab w:val="center" w:pos="4252"/>
        <w:tab w:val="right" w:pos="8504"/>
      </w:tabs>
    </w:pPr>
  </w:style>
  <w:style w:type="character" w:customStyle="1" w:styleId="PiedepginaCar">
    <w:name w:val="Pie de página Car"/>
    <w:basedOn w:val="Fuentedeprrafopredeter"/>
    <w:link w:val="Piedepgina"/>
    <w:uiPriority w:val="99"/>
    <w:rsid w:val="00F21DCC"/>
  </w:style>
  <w:style w:type="paragraph" w:styleId="Textodeglobo">
    <w:name w:val="Balloon Text"/>
    <w:basedOn w:val="Normal"/>
    <w:link w:val="TextodegloboCar"/>
    <w:uiPriority w:val="99"/>
    <w:semiHidden/>
    <w:unhideWhenUsed/>
    <w:rsid w:val="00F21D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1DCC"/>
    <w:rPr>
      <w:rFonts w:ascii="Lucida Grande" w:hAnsi="Lucida Grande" w:cs="Lucida Grande"/>
      <w:sz w:val="18"/>
      <w:szCs w:val="18"/>
    </w:rPr>
  </w:style>
  <w:style w:type="paragraph" w:customStyle="1" w:styleId="PrrafoHeitel">
    <w:name w:val="Párrafo Heitel"/>
    <w:qFormat/>
    <w:rsid w:val="00033D26"/>
    <w:pPr>
      <w:spacing w:before="240" w:after="240" w:line="276" w:lineRule="auto"/>
    </w:pPr>
    <w:rPr>
      <w:rFonts w:ascii="Helvetica" w:hAnsi="Helvetica"/>
      <w:color w:val="808080"/>
      <w:lang w:val="es-ES_tradnl"/>
    </w:rPr>
  </w:style>
  <w:style w:type="paragraph" w:styleId="Prrafodelista">
    <w:name w:val="List Paragraph"/>
    <w:basedOn w:val="Normal"/>
    <w:uiPriority w:val="34"/>
    <w:qFormat/>
    <w:rsid w:val="008E5620"/>
    <w:pPr>
      <w:ind w:left="720"/>
      <w:contextualSpacing/>
    </w:pPr>
  </w:style>
  <w:style w:type="table" w:styleId="Tablaconcuadrcula">
    <w:name w:val="Table Grid"/>
    <w:basedOn w:val="Tablanormal"/>
    <w:uiPriority w:val="59"/>
    <w:rsid w:val="003F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A6029"/>
    <w:rPr>
      <w:color w:val="0000FF"/>
      <w:u w:val="single"/>
    </w:rPr>
  </w:style>
  <w:style w:type="character" w:customStyle="1" w:styleId="Ttulo1Car">
    <w:name w:val="Título 1 Car"/>
    <w:basedOn w:val="Fuentedeprrafopredeter"/>
    <w:link w:val="Ttulo1"/>
    <w:uiPriority w:val="9"/>
    <w:rsid w:val="006554F6"/>
    <w:rPr>
      <w:rFonts w:ascii="Times New Roman" w:eastAsia="Times New Roman" w:hAnsi="Times New Roman"/>
      <w:b/>
      <w:bCs/>
      <w:kern w:val="36"/>
      <w:sz w:val="48"/>
      <w:szCs w:val="48"/>
    </w:rPr>
  </w:style>
  <w:style w:type="character" w:customStyle="1" w:styleId="Ttulo2Car">
    <w:name w:val="Título 2 Car"/>
    <w:basedOn w:val="Fuentedeprrafopredeter"/>
    <w:link w:val="Ttulo2"/>
    <w:uiPriority w:val="9"/>
    <w:rsid w:val="006554F6"/>
    <w:rPr>
      <w:rFonts w:ascii="Times New Roman" w:eastAsia="Times New Roman" w:hAnsi="Times New Roman"/>
      <w:b/>
      <w:bCs/>
      <w:sz w:val="36"/>
      <w:szCs w:val="36"/>
    </w:rPr>
  </w:style>
  <w:style w:type="paragraph" w:styleId="NormalWeb">
    <w:name w:val="Normal (Web)"/>
    <w:basedOn w:val="Normal"/>
    <w:uiPriority w:val="99"/>
    <w:semiHidden/>
    <w:unhideWhenUsed/>
    <w:rsid w:val="006554F6"/>
    <w:pPr>
      <w:spacing w:before="100" w:beforeAutospacing="1" w:after="100" w:afterAutospacing="1"/>
    </w:pPr>
    <w:rPr>
      <w:rFonts w:ascii="Times New Roman" w:eastAsia="Times New Roman" w:hAnsi="Times New Roman"/>
      <w:lang w:val="es-ES"/>
    </w:rPr>
  </w:style>
  <w:style w:type="character" w:customStyle="1" w:styleId="rojo">
    <w:name w:val="rojo"/>
    <w:basedOn w:val="Fuentedeprrafopredeter"/>
    <w:rsid w:val="006554F6"/>
  </w:style>
  <w:style w:type="character" w:styleId="Textoennegrita">
    <w:name w:val="Strong"/>
    <w:basedOn w:val="Fuentedeprrafopredeter"/>
    <w:uiPriority w:val="22"/>
    <w:qFormat/>
    <w:rsid w:val="006554F6"/>
    <w:rPr>
      <w:b/>
      <w:bCs/>
    </w:rPr>
  </w:style>
  <w:style w:type="character" w:customStyle="1" w:styleId="UnresolvedMention">
    <w:name w:val="Unresolved Mention"/>
    <w:basedOn w:val="Fuentedeprrafopredeter"/>
    <w:uiPriority w:val="99"/>
    <w:semiHidden/>
    <w:unhideWhenUsed/>
    <w:rsid w:val="00974D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29437">
      <w:bodyDiv w:val="1"/>
      <w:marLeft w:val="0"/>
      <w:marRight w:val="0"/>
      <w:marTop w:val="0"/>
      <w:marBottom w:val="0"/>
      <w:divBdr>
        <w:top w:val="none" w:sz="0" w:space="0" w:color="auto"/>
        <w:left w:val="none" w:sz="0" w:space="0" w:color="auto"/>
        <w:bottom w:val="none" w:sz="0" w:space="0" w:color="auto"/>
        <w:right w:val="none" w:sz="0" w:space="0" w:color="auto"/>
      </w:divBdr>
    </w:div>
    <w:div w:id="762065975">
      <w:bodyDiv w:val="1"/>
      <w:marLeft w:val="0"/>
      <w:marRight w:val="0"/>
      <w:marTop w:val="0"/>
      <w:marBottom w:val="0"/>
      <w:divBdr>
        <w:top w:val="none" w:sz="0" w:space="0" w:color="auto"/>
        <w:left w:val="none" w:sz="0" w:space="0" w:color="auto"/>
        <w:bottom w:val="none" w:sz="0" w:space="0" w:color="auto"/>
        <w:right w:val="none" w:sz="0" w:space="0" w:color="auto"/>
      </w:divBdr>
    </w:div>
    <w:div w:id="1045374887">
      <w:bodyDiv w:val="1"/>
      <w:marLeft w:val="0"/>
      <w:marRight w:val="0"/>
      <w:marTop w:val="0"/>
      <w:marBottom w:val="0"/>
      <w:divBdr>
        <w:top w:val="none" w:sz="0" w:space="0" w:color="auto"/>
        <w:left w:val="none" w:sz="0" w:space="0" w:color="auto"/>
        <w:bottom w:val="none" w:sz="0" w:space="0" w:color="auto"/>
        <w:right w:val="none" w:sz="0" w:space="0" w:color="auto"/>
      </w:divBdr>
    </w:div>
    <w:div w:id="1916010884">
      <w:bodyDiv w:val="1"/>
      <w:marLeft w:val="0"/>
      <w:marRight w:val="0"/>
      <w:marTop w:val="0"/>
      <w:marBottom w:val="0"/>
      <w:divBdr>
        <w:top w:val="none" w:sz="0" w:space="0" w:color="auto"/>
        <w:left w:val="none" w:sz="0" w:space="0" w:color="auto"/>
        <w:bottom w:val="none" w:sz="0" w:space="0" w:color="auto"/>
        <w:right w:val="none" w:sz="0" w:space="0" w:color="auto"/>
      </w:divBdr>
      <w:divsChild>
        <w:div w:id="755830915">
          <w:marLeft w:val="-225"/>
          <w:marRight w:val="-225"/>
          <w:marTop w:val="0"/>
          <w:marBottom w:val="0"/>
          <w:divBdr>
            <w:top w:val="none" w:sz="0" w:space="0" w:color="auto"/>
            <w:left w:val="none" w:sz="0" w:space="0" w:color="auto"/>
            <w:bottom w:val="none" w:sz="0" w:space="0" w:color="auto"/>
            <w:right w:val="none" w:sz="0" w:space="0" w:color="auto"/>
          </w:divBdr>
          <w:divsChild>
            <w:div w:id="267007788">
              <w:marLeft w:val="0"/>
              <w:marRight w:val="0"/>
              <w:marTop w:val="0"/>
              <w:marBottom w:val="0"/>
              <w:divBdr>
                <w:top w:val="none" w:sz="0" w:space="0" w:color="auto"/>
                <w:left w:val="none" w:sz="0" w:space="0" w:color="auto"/>
                <w:bottom w:val="none" w:sz="0" w:space="0" w:color="auto"/>
                <w:right w:val="none" w:sz="0" w:space="0" w:color="auto"/>
              </w:divBdr>
              <w:divsChild>
                <w:div w:id="1976913058">
                  <w:marLeft w:val="-225"/>
                  <w:marRight w:val="-225"/>
                  <w:marTop w:val="0"/>
                  <w:marBottom w:val="0"/>
                  <w:divBdr>
                    <w:top w:val="none" w:sz="0" w:space="0" w:color="auto"/>
                    <w:left w:val="none" w:sz="0" w:space="0" w:color="auto"/>
                    <w:bottom w:val="none" w:sz="0" w:space="0" w:color="auto"/>
                    <w:right w:val="none" w:sz="0" w:space="0" w:color="auto"/>
                  </w:divBdr>
                  <w:divsChild>
                    <w:div w:id="1701936774">
                      <w:marLeft w:val="0"/>
                      <w:marRight w:val="0"/>
                      <w:marTop w:val="0"/>
                      <w:marBottom w:val="0"/>
                      <w:divBdr>
                        <w:top w:val="none" w:sz="0" w:space="0" w:color="auto"/>
                        <w:left w:val="none" w:sz="0" w:space="0" w:color="auto"/>
                        <w:bottom w:val="none" w:sz="0" w:space="0" w:color="auto"/>
                        <w:right w:val="none" w:sz="0" w:space="0" w:color="auto"/>
                      </w:divBdr>
                      <w:divsChild>
                        <w:div w:id="453327582">
                          <w:marLeft w:val="-225"/>
                          <w:marRight w:val="-225"/>
                          <w:marTop w:val="0"/>
                          <w:marBottom w:val="0"/>
                          <w:divBdr>
                            <w:top w:val="none" w:sz="0" w:space="0" w:color="auto"/>
                            <w:left w:val="none" w:sz="0" w:space="0" w:color="auto"/>
                            <w:bottom w:val="single" w:sz="6" w:space="0" w:color="D2D2D2"/>
                            <w:right w:val="none" w:sz="0" w:space="0" w:color="auto"/>
                          </w:divBdr>
                          <w:divsChild>
                            <w:div w:id="1669481309">
                              <w:marLeft w:val="0"/>
                              <w:marRight w:val="0"/>
                              <w:marTop w:val="0"/>
                              <w:marBottom w:val="0"/>
                              <w:divBdr>
                                <w:top w:val="none" w:sz="0" w:space="0" w:color="auto"/>
                                <w:left w:val="none" w:sz="0" w:space="0" w:color="auto"/>
                                <w:bottom w:val="none" w:sz="0" w:space="0" w:color="auto"/>
                                <w:right w:val="none" w:sz="0" w:space="0" w:color="auto"/>
                              </w:divBdr>
                            </w:div>
                            <w:div w:id="18780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3222">
                  <w:marLeft w:val="-225"/>
                  <w:marRight w:val="-225"/>
                  <w:marTop w:val="0"/>
                  <w:marBottom w:val="0"/>
                  <w:divBdr>
                    <w:top w:val="none" w:sz="0" w:space="0" w:color="auto"/>
                    <w:left w:val="none" w:sz="0" w:space="0" w:color="auto"/>
                    <w:bottom w:val="none" w:sz="0" w:space="0" w:color="auto"/>
                    <w:right w:val="none" w:sz="0" w:space="0" w:color="auto"/>
                  </w:divBdr>
                  <w:divsChild>
                    <w:div w:id="1870139683">
                      <w:marLeft w:val="0"/>
                      <w:marRight w:val="0"/>
                      <w:marTop w:val="0"/>
                      <w:marBottom w:val="0"/>
                      <w:divBdr>
                        <w:top w:val="none" w:sz="0" w:space="0" w:color="auto"/>
                        <w:left w:val="single" w:sz="6" w:space="8" w:color="D2D2D2"/>
                        <w:bottom w:val="single" w:sz="6" w:space="8" w:color="D2D2D2"/>
                        <w:right w:val="single" w:sz="6" w:space="8" w:color="D2D2D2"/>
                      </w:divBdr>
                    </w:div>
                    <w:div w:id="1867598407">
                      <w:marLeft w:val="0"/>
                      <w:marRight w:val="0"/>
                      <w:marTop w:val="0"/>
                      <w:marBottom w:val="0"/>
                      <w:divBdr>
                        <w:top w:val="none" w:sz="0" w:space="0" w:color="auto"/>
                        <w:left w:val="none" w:sz="0" w:space="0" w:color="auto"/>
                        <w:bottom w:val="single" w:sz="6" w:space="8" w:color="D2D2D2"/>
                        <w:right w:val="single" w:sz="6" w:space="8" w:color="D2D2D2"/>
                      </w:divBdr>
                    </w:div>
                  </w:divsChild>
                </w:div>
                <w:div w:id="434329386">
                  <w:marLeft w:val="-225"/>
                  <w:marRight w:val="-225"/>
                  <w:marTop w:val="0"/>
                  <w:marBottom w:val="0"/>
                  <w:divBdr>
                    <w:top w:val="none" w:sz="0" w:space="0" w:color="auto"/>
                    <w:left w:val="none" w:sz="0" w:space="0" w:color="auto"/>
                    <w:bottom w:val="none" w:sz="0" w:space="0" w:color="auto"/>
                    <w:right w:val="none" w:sz="0" w:space="0" w:color="auto"/>
                  </w:divBdr>
                  <w:divsChild>
                    <w:div w:id="1974284715">
                      <w:marLeft w:val="0"/>
                      <w:marRight w:val="0"/>
                      <w:marTop w:val="0"/>
                      <w:marBottom w:val="0"/>
                      <w:divBdr>
                        <w:top w:val="none" w:sz="0" w:space="0" w:color="auto"/>
                        <w:left w:val="single" w:sz="6" w:space="8" w:color="D2D2D2"/>
                        <w:bottom w:val="single" w:sz="6" w:space="8" w:color="D2D2D2"/>
                        <w:right w:val="single" w:sz="6" w:space="8" w:color="D2D2D2"/>
                      </w:divBdr>
                    </w:div>
                    <w:div w:id="255748631">
                      <w:marLeft w:val="0"/>
                      <w:marRight w:val="0"/>
                      <w:marTop w:val="0"/>
                      <w:marBottom w:val="0"/>
                      <w:divBdr>
                        <w:top w:val="none" w:sz="0" w:space="0" w:color="auto"/>
                        <w:left w:val="none" w:sz="0" w:space="0" w:color="auto"/>
                        <w:bottom w:val="single" w:sz="6" w:space="8" w:color="D2D2D2"/>
                        <w:right w:val="single" w:sz="6" w:space="8" w:color="D2D2D2"/>
                      </w:divBdr>
                    </w:div>
                  </w:divsChild>
                </w:div>
                <w:div w:id="282345282">
                  <w:marLeft w:val="-225"/>
                  <w:marRight w:val="-225"/>
                  <w:marTop w:val="0"/>
                  <w:marBottom w:val="0"/>
                  <w:divBdr>
                    <w:top w:val="none" w:sz="0" w:space="0" w:color="auto"/>
                    <w:left w:val="none" w:sz="0" w:space="0" w:color="auto"/>
                    <w:bottom w:val="none" w:sz="0" w:space="0" w:color="auto"/>
                    <w:right w:val="none" w:sz="0" w:space="0" w:color="auto"/>
                  </w:divBdr>
                  <w:divsChild>
                    <w:div w:id="317006114">
                      <w:marLeft w:val="0"/>
                      <w:marRight w:val="0"/>
                      <w:marTop w:val="0"/>
                      <w:marBottom w:val="0"/>
                      <w:divBdr>
                        <w:top w:val="none" w:sz="0" w:space="0" w:color="auto"/>
                        <w:left w:val="single" w:sz="6" w:space="8" w:color="D2D2D2"/>
                        <w:bottom w:val="single" w:sz="6" w:space="8" w:color="D2D2D2"/>
                        <w:right w:val="single" w:sz="6" w:space="8" w:color="D2D2D2"/>
                      </w:divBdr>
                    </w:div>
                    <w:div w:id="974338729">
                      <w:marLeft w:val="0"/>
                      <w:marRight w:val="0"/>
                      <w:marTop w:val="0"/>
                      <w:marBottom w:val="0"/>
                      <w:divBdr>
                        <w:top w:val="none" w:sz="0" w:space="0" w:color="auto"/>
                        <w:left w:val="none" w:sz="0" w:space="0" w:color="auto"/>
                        <w:bottom w:val="single" w:sz="6" w:space="8" w:color="D2D2D2"/>
                        <w:right w:val="single" w:sz="6" w:space="8" w:color="D2D2D2"/>
                      </w:divBdr>
                    </w:div>
                  </w:divsChild>
                </w:div>
                <w:div w:id="1609660905">
                  <w:marLeft w:val="-225"/>
                  <w:marRight w:val="-225"/>
                  <w:marTop w:val="0"/>
                  <w:marBottom w:val="0"/>
                  <w:divBdr>
                    <w:top w:val="none" w:sz="0" w:space="0" w:color="auto"/>
                    <w:left w:val="none" w:sz="0" w:space="0" w:color="auto"/>
                    <w:bottom w:val="none" w:sz="0" w:space="0" w:color="auto"/>
                    <w:right w:val="none" w:sz="0" w:space="0" w:color="auto"/>
                  </w:divBdr>
                  <w:divsChild>
                    <w:div w:id="1390419378">
                      <w:marLeft w:val="0"/>
                      <w:marRight w:val="0"/>
                      <w:marTop w:val="0"/>
                      <w:marBottom w:val="0"/>
                      <w:divBdr>
                        <w:top w:val="none" w:sz="0" w:space="0" w:color="auto"/>
                        <w:left w:val="single" w:sz="6" w:space="8" w:color="D2D2D2"/>
                        <w:bottom w:val="single" w:sz="6" w:space="8" w:color="D2D2D2"/>
                        <w:right w:val="single" w:sz="6" w:space="8" w:color="D2D2D2"/>
                      </w:divBdr>
                    </w:div>
                    <w:div w:id="1503357418">
                      <w:marLeft w:val="0"/>
                      <w:marRight w:val="0"/>
                      <w:marTop w:val="0"/>
                      <w:marBottom w:val="0"/>
                      <w:divBdr>
                        <w:top w:val="none" w:sz="0" w:space="0" w:color="auto"/>
                        <w:left w:val="none" w:sz="0" w:space="0" w:color="auto"/>
                        <w:bottom w:val="single" w:sz="6" w:space="8" w:color="D2D2D2"/>
                        <w:right w:val="single" w:sz="6" w:space="8" w:color="D2D2D2"/>
                      </w:divBdr>
                    </w:div>
                  </w:divsChild>
                </w:div>
                <w:div w:id="1207568552">
                  <w:marLeft w:val="-225"/>
                  <w:marRight w:val="-225"/>
                  <w:marTop w:val="0"/>
                  <w:marBottom w:val="0"/>
                  <w:divBdr>
                    <w:top w:val="none" w:sz="0" w:space="0" w:color="auto"/>
                    <w:left w:val="none" w:sz="0" w:space="0" w:color="auto"/>
                    <w:bottom w:val="none" w:sz="0" w:space="0" w:color="auto"/>
                    <w:right w:val="none" w:sz="0" w:space="0" w:color="auto"/>
                  </w:divBdr>
                  <w:divsChild>
                    <w:div w:id="243956662">
                      <w:marLeft w:val="0"/>
                      <w:marRight w:val="0"/>
                      <w:marTop w:val="0"/>
                      <w:marBottom w:val="0"/>
                      <w:divBdr>
                        <w:top w:val="none" w:sz="0" w:space="0" w:color="auto"/>
                        <w:left w:val="single" w:sz="6" w:space="8" w:color="D2D2D2"/>
                        <w:bottom w:val="single" w:sz="6" w:space="8" w:color="D2D2D2"/>
                        <w:right w:val="single" w:sz="6" w:space="8" w:color="D2D2D2"/>
                      </w:divBdr>
                    </w:div>
                    <w:div w:id="768938654">
                      <w:marLeft w:val="0"/>
                      <w:marRight w:val="0"/>
                      <w:marTop w:val="0"/>
                      <w:marBottom w:val="0"/>
                      <w:divBdr>
                        <w:top w:val="none" w:sz="0" w:space="0" w:color="auto"/>
                        <w:left w:val="none" w:sz="0" w:space="0" w:color="auto"/>
                        <w:bottom w:val="single" w:sz="6" w:space="8" w:color="D2D2D2"/>
                        <w:right w:val="single" w:sz="6" w:space="8" w:color="D2D2D2"/>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guas@guaguas.com" TargetMode="External"/><Relationship Id="rId3" Type="http://schemas.openxmlformats.org/officeDocument/2006/relationships/settings" Target="settings.xml"/><Relationship Id="rId7" Type="http://schemas.openxmlformats.org/officeDocument/2006/relationships/hyperlink" Target="https://www.boe.es/diario_boe/txt.php?id=BOE-A-2018-126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 Mena</dc:creator>
  <cp:lastModifiedBy>german.vega</cp:lastModifiedBy>
  <cp:revision>3</cp:revision>
  <dcterms:created xsi:type="dcterms:W3CDTF">2023-04-12T09:42:00Z</dcterms:created>
  <dcterms:modified xsi:type="dcterms:W3CDTF">2023-05-17T09:40:00Z</dcterms:modified>
</cp:coreProperties>
</file>