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97D1D" w14:textId="7B01D82B" w:rsidR="008E5620" w:rsidRPr="00923EAB" w:rsidRDefault="002A0BA0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  <w:lang w:val="es-ES"/>
        </w:rPr>
      </w:pPr>
      <w:r>
        <w:rPr>
          <w:rFonts w:ascii="Helvetica" w:hAnsi="Helvetica"/>
          <w:color w:val="1F2A48"/>
          <w:sz w:val="36"/>
          <w:szCs w:val="36"/>
          <w:lang w:val="es-ES"/>
        </w:rPr>
        <w:t>PROCEDIMIENTOS</w:t>
      </w:r>
    </w:p>
    <w:p w14:paraId="6D7D9FD1" w14:textId="77777777" w:rsidR="00BC6331" w:rsidRDefault="00923EAB" w:rsidP="002A0BA0">
      <w:pPr>
        <w:spacing w:before="240" w:after="240" w:line="276" w:lineRule="auto"/>
        <w:rPr>
          <w:rFonts w:ascii="Helvetica" w:hAnsi="Helvetica" w:cs="Helvetica"/>
          <w:sz w:val="20"/>
          <w:szCs w:val="20"/>
          <w:lang w:val="es-ES"/>
        </w:rPr>
      </w:pPr>
      <w:r w:rsidRPr="00C011B5">
        <w:rPr>
          <w:rFonts w:ascii="Helvetica" w:hAnsi="Helvetica" w:cs="Helvetica"/>
          <w:sz w:val="20"/>
          <w:szCs w:val="20"/>
          <w:lang w:val="es-ES"/>
        </w:rPr>
        <w:t>Pueden</w:t>
      </w:r>
      <w:r w:rsidR="00B55F21" w:rsidRPr="00C011B5">
        <w:rPr>
          <w:rFonts w:ascii="Helvetica" w:hAnsi="Helvetica" w:cs="Helvetica"/>
          <w:sz w:val="20"/>
          <w:szCs w:val="20"/>
          <w:lang w:val="es-ES"/>
        </w:rPr>
        <w:t xml:space="preserve"> consultarse los </w:t>
      </w:r>
      <w:r w:rsidR="002A0BA0">
        <w:rPr>
          <w:rFonts w:ascii="Helvetica" w:hAnsi="Helvetica" w:cs="Helvetica"/>
          <w:sz w:val="20"/>
          <w:szCs w:val="20"/>
          <w:lang w:val="es-ES"/>
        </w:rPr>
        <w:t>procedimientos y trámites</w:t>
      </w:r>
      <w:r w:rsidR="00B55F21" w:rsidRPr="00C011B5">
        <w:rPr>
          <w:rFonts w:ascii="Helvetica" w:hAnsi="Helvetica" w:cs="Helvetica"/>
          <w:sz w:val="20"/>
          <w:szCs w:val="20"/>
          <w:lang w:val="es-ES"/>
        </w:rPr>
        <w:t xml:space="preserve"> </w:t>
      </w:r>
      <w:r w:rsidR="002A0BA0">
        <w:rPr>
          <w:rFonts w:ascii="Helvetica" w:hAnsi="Helvetica" w:cs="Helvetica"/>
          <w:sz w:val="20"/>
          <w:szCs w:val="20"/>
          <w:lang w:val="es-ES"/>
        </w:rPr>
        <w:t>de</w:t>
      </w:r>
      <w:r w:rsidR="00B55F21" w:rsidRPr="00C011B5">
        <w:rPr>
          <w:rFonts w:ascii="Helvetica" w:hAnsi="Helvetica" w:cs="Helvetica"/>
          <w:sz w:val="20"/>
          <w:szCs w:val="20"/>
          <w:lang w:val="es-ES"/>
        </w:rPr>
        <w:t xml:space="preserve"> Guaguas Municipales,</w:t>
      </w:r>
      <w:r w:rsidRPr="00C011B5">
        <w:rPr>
          <w:rFonts w:ascii="Helvetica" w:hAnsi="Helvetica" w:cs="Helvetica"/>
          <w:sz w:val="20"/>
          <w:szCs w:val="20"/>
          <w:lang w:val="es-ES"/>
        </w:rPr>
        <w:t xml:space="preserve"> </w:t>
      </w:r>
      <w:r w:rsidR="00B55F21" w:rsidRPr="00C011B5">
        <w:rPr>
          <w:rFonts w:ascii="Helvetica" w:hAnsi="Helvetica" w:cs="Helvetica"/>
          <w:sz w:val="20"/>
          <w:szCs w:val="20"/>
          <w:lang w:val="es-ES"/>
        </w:rPr>
        <w:t>S.</w:t>
      </w:r>
      <w:r w:rsidRPr="00C011B5">
        <w:rPr>
          <w:rFonts w:ascii="Helvetica" w:hAnsi="Helvetica" w:cs="Helvetica"/>
          <w:sz w:val="20"/>
          <w:szCs w:val="20"/>
          <w:lang w:val="es-ES"/>
        </w:rPr>
        <w:t xml:space="preserve"> </w:t>
      </w:r>
      <w:r w:rsidR="00B55F21" w:rsidRPr="00C011B5">
        <w:rPr>
          <w:rFonts w:ascii="Helvetica" w:hAnsi="Helvetica" w:cs="Helvetica"/>
          <w:sz w:val="20"/>
          <w:szCs w:val="20"/>
          <w:lang w:val="es-ES"/>
        </w:rPr>
        <w:t>A</w:t>
      </w:r>
      <w:r w:rsidR="002A0BA0">
        <w:rPr>
          <w:rFonts w:ascii="Helvetica" w:hAnsi="Helvetica" w:cs="Helvetica"/>
          <w:sz w:val="20"/>
          <w:szCs w:val="20"/>
          <w:lang w:val="es-ES"/>
        </w:rPr>
        <w:t xml:space="preserve"> </w:t>
      </w:r>
      <w:r w:rsidR="00B55F21" w:rsidRPr="00C011B5">
        <w:rPr>
          <w:rFonts w:ascii="Helvetica" w:hAnsi="Helvetica" w:cs="Helvetica"/>
          <w:sz w:val="20"/>
          <w:szCs w:val="20"/>
          <w:lang w:val="es-ES"/>
        </w:rPr>
        <w:t xml:space="preserve">en </w:t>
      </w:r>
      <w:r w:rsidR="002A0BA0">
        <w:rPr>
          <w:rFonts w:ascii="Helvetica" w:hAnsi="Helvetica" w:cs="Helvetica"/>
          <w:sz w:val="20"/>
          <w:szCs w:val="20"/>
          <w:lang w:val="es-ES"/>
        </w:rPr>
        <w:t xml:space="preserve">la </w:t>
      </w:r>
      <w:hyperlink r:id="rId7" w:history="1">
        <w:r w:rsidR="002A0BA0" w:rsidRPr="002A0BA0">
          <w:rPr>
            <w:rStyle w:val="Hipervnculo"/>
            <w:rFonts w:ascii="Helvetica" w:hAnsi="Helvetica" w:cs="Helvetica"/>
            <w:sz w:val="20"/>
            <w:szCs w:val="20"/>
            <w:lang w:val="es-ES"/>
          </w:rPr>
          <w:t>web corporativa</w:t>
        </w:r>
      </w:hyperlink>
      <w:r w:rsidR="002A0BA0">
        <w:rPr>
          <w:rFonts w:ascii="Helvetica" w:hAnsi="Helvetica" w:cs="Helvetica"/>
          <w:sz w:val="20"/>
          <w:szCs w:val="20"/>
          <w:lang w:val="es-ES"/>
        </w:rPr>
        <w:t>.</w:t>
      </w:r>
      <w:r w:rsidR="00BC6331">
        <w:rPr>
          <w:rFonts w:ascii="Helvetica" w:hAnsi="Helvetica" w:cs="Helvetica"/>
          <w:sz w:val="20"/>
          <w:szCs w:val="20"/>
          <w:lang w:val="es-ES"/>
        </w:rPr>
        <w:t xml:space="preserve"> </w:t>
      </w:r>
    </w:p>
    <w:p w14:paraId="399B08EE" w14:textId="2269628F" w:rsidR="007A6069" w:rsidRDefault="00BC6331" w:rsidP="002A0BA0">
      <w:pPr>
        <w:spacing w:before="240" w:after="240" w:line="276" w:lineRule="auto"/>
        <w:rPr>
          <w:rFonts w:ascii="Helvetica" w:hAnsi="Helvetica" w:cs="Helvetica"/>
          <w:sz w:val="20"/>
          <w:szCs w:val="20"/>
          <w:lang w:val="es-ES"/>
        </w:rPr>
      </w:pPr>
      <w:r>
        <w:rPr>
          <w:rFonts w:ascii="Helvetica" w:hAnsi="Helvetica" w:cs="Helvetica"/>
          <w:sz w:val="20"/>
          <w:szCs w:val="20"/>
          <w:lang w:val="es-ES"/>
        </w:rPr>
        <w:t xml:space="preserve">Debe remitirse al apartado “TARIFAS Y CARNETS” del menú principal, subapartado “TRÁMITES ONLINE”. </w:t>
      </w:r>
    </w:p>
    <w:p w14:paraId="6F925472" w14:textId="77777777" w:rsidR="002A0BA0" w:rsidRDefault="002A0BA0" w:rsidP="002A0BA0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  <w:lang w:val="es-ES"/>
        </w:rPr>
      </w:pPr>
    </w:p>
    <w:p w14:paraId="5D6AACAC" w14:textId="1384C284" w:rsidR="00F0457F" w:rsidRDefault="00F0457F" w:rsidP="002A0BA0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>
        <w:rPr>
          <w:rFonts w:ascii="Helvetica" w:hAnsi="Helvetica"/>
          <w:color w:val="1F2A48"/>
          <w:sz w:val="28"/>
          <w:szCs w:val="28"/>
          <w:lang w:val="es-ES"/>
        </w:rPr>
        <w:t>Trámites en oficinas comerciales</w:t>
      </w:r>
    </w:p>
    <w:p w14:paraId="5BB57769" w14:textId="245E7520" w:rsidR="00F0457F" w:rsidRDefault="00F0457F" w:rsidP="00F0457F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>
        <w:rPr>
          <w:rFonts w:ascii="Helvetica" w:hAnsi="Helvetica"/>
          <w:sz w:val="20"/>
          <w:szCs w:val="20"/>
          <w:lang w:val="es-ES"/>
        </w:rPr>
        <w:t xml:space="preserve">En las </w:t>
      </w:r>
      <w:hyperlink r:id="rId8" w:history="1">
        <w:r w:rsidRPr="00D41453">
          <w:rPr>
            <w:rStyle w:val="Hipervnculo"/>
            <w:rFonts w:ascii="Helvetica" w:hAnsi="Helvetica"/>
            <w:sz w:val="20"/>
            <w:szCs w:val="20"/>
            <w:lang w:val="es-ES"/>
          </w:rPr>
          <w:t>oficinas comerciales</w:t>
        </w:r>
      </w:hyperlink>
      <w:r>
        <w:rPr>
          <w:rFonts w:ascii="Helvetica" w:hAnsi="Helvetica"/>
          <w:sz w:val="20"/>
          <w:szCs w:val="20"/>
          <w:lang w:val="es-ES"/>
        </w:rPr>
        <w:t xml:space="preserve"> de Guaguas se pueden realizar los siguientes trámites: </w:t>
      </w:r>
    </w:p>
    <w:p w14:paraId="3B995489" w14:textId="65CF158A" w:rsidR="00F0457F" w:rsidRPr="00923EAB" w:rsidRDefault="00D41453" w:rsidP="00F0457F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 w:rsidRPr="00D41453">
        <w:rPr>
          <w:rFonts w:ascii="Helvetica" w:hAnsi="Helvetica"/>
          <w:noProof/>
          <w:sz w:val="20"/>
          <w:szCs w:val="20"/>
          <w:lang w:val="es-ES"/>
        </w:rPr>
        <w:drawing>
          <wp:inline distT="0" distB="0" distL="0" distR="0" wp14:anchorId="547A41FF" wp14:editId="16B9BC02">
            <wp:extent cx="6142990" cy="5587055"/>
            <wp:effectExtent l="0" t="0" r="0" b="0"/>
            <wp:docPr id="57095170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951709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47668" cy="5591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4F22A" w14:textId="77777777" w:rsidR="00D41453" w:rsidRDefault="00D41453">
      <w:pPr>
        <w:rPr>
          <w:rFonts w:ascii="Helvetica" w:hAnsi="Helvetica"/>
          <w:color w:val="1F2A48"/>
          <w:sz w:val="28"/>
          <w:szCs w:val="28"/>
          <w:lang w:val="es-ES"/>
        </w:rPr>
      </w:pPr>
      <w:r>
        <w:rPr>
          <w:rFonts w:ascii="Helvetica" w:hAnsi="Helvetica"/>
          <w:color w:val="1F2A48"/>
          <w:sz w:val="28"/>
          <w:szCs w:val="28"/>
          <w:lang w:val="es-ES"/>
        </w:rPr>
        <w:br w:type="page"/>
      </w:r>
    </w:p>
    <w:p w14:paraId="05FDB600" w14:textId="6E6E4409" w:rsidR="0093587C" w:rsidRPr="00923EAB" w:rsidRDefault="002A0BA0" w:rsidP="0093587C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>
        <w:rPr>
          <w:rFonts w:ascii="Helvetica" w:hAnsi="Helvetica"/>
          <w:color w:val="1F2A48"/>
          <w:sz w:val="28"/>
          <w:szCs w:val="28"/>
          <w:lang w:val="es-ES"/>
        </w:rPr>
        <w:lastRenderedPageBreak/>
        <w:t>Quejas y reclamaciones</w:t>
      </w:r>
    </w:p>
    <w:p w14:paraId="713BE435" w14:textId="56BC330B" w:rsidR="0093587C" w:rsidRPr="00923EAB" w:rsidRDefault="0093587C" w:rsidP="0093587C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 w:rsidRPr="00923EAB">
        <w:rPr>
          <w:rFonts w:ascii="Helvetica" w:hAnsi="Helvetica"/>
          <w:sz w:val="20"/>
          <w:szCs w:val="20"/>
          <w:lang w:val="es-ES"/>
        </w:rPr>
        <w:t xml:space="preserve">La presentación de quejas y reclamaciones puede </w:t>
      </w:r>
      <w:r w:rsidR="002A0BA0">
        <w:rPr>
          <w:rFonts w:ascii="Helvetica" w:hAnsi="Helvetica"/>
          <w:sz w:val="20"/>
          <w:szCs w:val="20"/>
          <w:lang w:val="es-ES"/>
        </w:rPr>
        <w:t>realizarse</w:t>
      </w:r>
      <w:r w:rsidRPr="00923EAB">
        <w:rPr>
          <w:rFonts w:ascii="Helvetica" w:hAnsi="Helvetica"/>
          <w:sz w:val="20"/>
          <w:szCs w:val="20"/>
          <w:lang w:val="es-ES"/>
        </w:rPr>
        <w:t xml:space="preserve"> de dos maneras:</w:t>
      </w:r>
    </w:p>
    <w:p w14:paraId="21AEA6AA" w14:textId="77777777" w:rsidR="0093587C" w:rsidRPr="002A0BA0" w:rsidRDefault="0093587C" w:rsidP="00911C9A">
      <w:pPr>
        <w:pStyle w:val="Prrafodelista"/>
        <w:numPr>
          <w:ilvl w:val="0"/>
          <w:numId w:val="2"/>
        </w:numPr>
        <w:spacing w:before="240" w:after="240" w:line="360" w:lineRule="auto"/>
        <w:rPr>
          <w:rFonts w:ascii="Helvetica" w:hAnsi="Helvetica" w:cs="Helvetica"/>
          <w:sz w:val="18"/>
          <w:szCs w:val="18"/>
          <w:lang w:val="es-ES"/>
        </w:rPr>
      </w:pPr>
      <w:r w:rsidRPr="00923EAB">
        <w:rPr>
          <w:rFonts w:ascii="Helvetica" w:hAnsi="Helvetica"/>
          <w:sz w:val="20"/>
          <w:szCs w:val="20"/>
          <w:lang w:val="es-ES"/>
        </w:rPr>
        <w:t xml:space="preserve">Telemáticamente: rellenando el formulario a través de la web corporativa en el siguiente enlace </w:t>
      </w:r>
      <w:hyperlink r:id="rId10" w:history="1">
        <w:r w:rsidRPr="002A0BA0">
          <w:rPr>
            <w:rStyle w:val="Hipervnculo"/>
            <w:rFonts w:ascii="Helvetica" w:hAnsi="Helvetica" w:cs="Helvetica"/>
            <w:sz w:val="22"/>
            <w:szCs w:val="22"/>
            <w:lang w:val="es-ES"/>
          </w:rPr>
          <w:t>https://www.guaguas.com/atencion-al-cliente/sugerencias-y-reclamaciones-</w:t>
        </w:r>
      </w:hyperlink>
    </w:p>
    <w:p w14:paraId="443C8054" w14:textId="77777777" w:rsidR="0093587C" w:rsidRPr="00923EAB" w:rsidRDefault="0093587C" w:rsidP="00911C9A">
      <w:pPr>
        <w:pStyle w:val="Prrafodelista"/>
        <w:numPr>
          <w:ilvl w:val="0"/>
          <w:numId w:val="2"/>
        </w:numPr>
        <w:spacing w:before="240" w:after="240" w:line="360" w:lineRule="auto"/>
        <w:rPr>
          <w:rFonts w:ascii="Helvetica" w:hAnsi="Helvetica"/>
          <w:sz w:val="20"/>
          <w:szCs w:val="20"/>
          <w:lang w:val="es-ES"/>
        </w:rPr>
      </w:pPr>
      <w:r w:rsidRPr="00923EAB">
        <w:rPr>
          <w:rFonts w:ascii="Helvetica" w:hAnsi="Helvetica" w:cs="Helvetica"/>
          <w:sz w:val="20"/>
          <w:szCs w:val="20"/>
          <w:lang w:val="es-ES"/>
        </w:rPr>
        <w:t>En nuestras oficinas comerciales.</w:t>
      </w:r>
    </w:p>
    <w:p w14:paraId="6013F5AC" w14:textId="77777777" w:rsidR="00911C9A" w:rsidRPr="00923EAB" w:rsidRDefault="00911C9A" w:rsidP="00911C9A">
      <w:pPr>
        <w:pStyle w:val="Prrafodelista"/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</w:p>
    <w:p w14:paraId="209626D8" w14:textId="77777777" w:rsidR="003F3451" w:rsidRDefault="00432BAB" w:rsidP="003F3451">
      <w:pPr>
        <w:pStyle w:val="Prrafodelista"/>
        <w:spacing w:before="240" w:after="240" w:line="276" w:lineRule="auto"/>
        <w:ind w:left="0"/>
        <w:jc w:val="center"/>
        <w:rPr>
          <w:rFonts w:ascii="Helvetica" w:hAnsi="Helvetica"/>
          <w:color w:val="1F2A48"/>
          <w:sz w:val="28"/>
          <w:szCs w:val="28"/>
          <w:lang w:val="es-ES"/>
        </w:rPr>
      </w:pPr>
      <w:r>
        <w:rPr>
          <w:rFonts w:ascii="Helvetica" w:hAnsi="Helvetica"/>
          <w:noProof/>
          <w:sz w:val="20"/>
          <w:szCs w:val="20"/>
          <w:lang w:val="es-ES"/>
        </w:rPr>
        <w:drawing>
          <wp:inline distT="0" distB="0" distL="0" distR="0" wp14:anchorId="443C0AA2" wp14:editId="2EC9D23A">
            <wp:extent cx="5599037" cy="4943475"/>
            <wp:effectExtent l="0" t="0" r="0" b="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119" cy="49506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C24A12B" w14:textId="77777777" w:rsidR="003F3451" w:rsidRDefault="003F3451">
      <w:pPr>
        <w:rPr>
          <w:rFonts w:ascii="Helvetica" w:hAnsi="Helvetica"/>
          <w:color w:val="1F2A48"/>
          <w:sz w:val="28"/>
          <w:szCs w:val="28"/>
          <w:lang w:val="es-ES"/>
        </w:rPr>
      </w:pPr>
      <w:r>
        <w:rPr>
          <w:rFonts w:ascii="Helvetica" w:hAnsi="Helvetica"/>
          <w:color w:val="1F2A48"/>
          <w:sz w:val="28"/>
          <w:szCs w:val="28"/>
          <w:lang w:val="es-ES"/>
        </w:rPr>
        <w:br w:type="page"/>
      </w:r>
    </w:p>
    <w:p w14:paraId="0F52984B" w14:textId="0F92C1E1" w:rsidR="002A0BA0" w:rsidRPr="003F3451" w:rsidRDefault="002A0BA0" w:rsidP="003F3451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  <w:r>
        <w:rPr>
          <w:rFonts w:ascii="Helvetica" w:hAnsi="Helvetica"/>
          <w:color w:val="1F2A48"/>
          <w:sz w:val="28"/>
          <w:szCs w:val="28"/>
          <w:lang w:val="es-ES"/>
        </w:rPr>
        <w:lastRenderedPageBreak/>
        <w:t>Consulta tu saldo</w:t>
      </w:r>
    </w:p>
    <w:p w14:paraId="6EA93F0C" w14:textId="4262A6BA" w:rsidR="002A0BA0" w:rsidRPr="00923EAB" w:rsidRDefault="002A0BA0" w:rsidP="002A0BA0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 w:rsidRPr="00923EAB">
        <w:rPr>
          <w:rFonts w:ascii="Helvetica" w:hAnsi="Helvetica"/>
          <w:sz w:val="20"/>
          <w:szCs w:val="20"/>
          <w:lang w:val="es-ES"/>
        </w:rPr>
        <w:t xml:space="preserve">La </w:t>
      </w:r>
      <w:r>
        <w:rPr>
          <w:rFonts w:ascii="Helvetica" w:hAnsi="Helvetica"/>
          <w:sz w:val="20"/>
          <w:szCs w:val="20"/>
          <w:lang w:val="es-ES"/>
        </w:rPr>
        <w:t>consulta de sal</w:t>
      </w:r>
      <w:r w:rsidR="007F4BBE">
        <w:rPr>
          <w:rFonts w:ascii="Helvetica" w:hAnsi="Helvetica"/>
          <w:sz w:val="20"/>
          <w:szCs w:val="20"/>
          <w:lang w:val="es-ES"/>
        </w:rPr>
        <w:t>d</w:t>
      </w:r>
      <w:r>
        <w:rPr>
          <w:rFonts w:ascii="Helvetica" w:hAnsi="Helvetica"/>
          <w:sz w:val="20"/>
          <w:szCs w:val="20"/>
          <w:lang w:val="es-ES"/>
        </w:rPr>
        <w:t>o se puede realizar vía web</w:t>
      </w:r>
      <w:r w:rsidR="007F4BBE">
        <w:rPr>
          <w:rFonts w:ascii="Helvetica" w:hAnsi="Helvetica"/>
          <w:sz w:val="20"/>
          <w:szCs w:val="20"/>
          <w:lang w:val="es-ES"/>
        </w:rPr>
        <w:t xml:space="preserve"> </w:t>
      </w:r>
      <w:hyperlink r:id="rId12" w:history="1">
        <w:r w:rsidR="007F4BBE" w:rsidRPr="007F4BBE">
          <w:rPr>
            <w:rStyle w:val="Hipervnculo"/>
            <w:rFonts w:ascii="Helvetica" w:hAnsi="Helvetica"/>
            <w:sz w:val="20"/>
            <w:szCs w:val="20"/>
            <w:lang w:val="es-ES"/>
          </w:rPr>
          <w:t>en este enlace</w:t>
        </w:r>
      </w:hyperlink>
      <w:r>
        <w:rPr>
          <w:rFonts w:ascii="Helvetica" w:hAnsi="Helvetica"/>
          <w:sz w:val="20"/>
          <w:szCs w:val="20"/>
          <w:lang w:val="es-ES"/>
        </w:rPr>
        <w:t xml:space="preserve"> o en los </w:t>
      </w:r>
      <w:r w:rsidRPr="003F3451">
        <w:rPr>
          <w:rFonts w:ascii="Helvetica" w:hAnsi="Helvetica"/>
          <w:b/>
          <w:bCs/>
          <w:sz w:val="20"/>
          <w:szCs w:val="20"/>
          <w:lang w:val="es-ES"/>
        </w:rPr>
        <w:t>postes solares</w:t>
      </w:r>
      <w:r>
        <w:rPr>
          <w:rFonts w:ascii="Helvetica" w:hAnsi="Helvetica"/>
          <w:sz w:val="20"/>
          <w:szCs w:val="20"/>
          <w:lang w:val="es-ES"/>
        </w:rPr>
        <w:t xml:space="preserve"> de Guaguas</w:t>
      </w:r>
      <w:r w:rsidR="003F3451">
        <w:rPr>
          <w:rFonts w:ascii="Helvetica" w:hAnsi="Helvetica"/>
          <w:sz w:val="20"/>
          <w:szCs w:val="20"/>
          <w:lang w:val="es-ES"/>
        </w:rPr>
        <w:t xml:space="preserve"> detallados en la web</w:t>
      </w:r>
      <w:r w:rsidRPr="00923EAB">
        <w:rPr>
          <w:rFonts w:ascii="Helvetica" w:hAnsi="Helvetica"/>
          <w:sz w:val="20"/>
          <w:szCs w:val="20"/>
          <w:lang w:val="es-ES"/>
        </w:rPr>
        <w:t>:</w:t>
      </w:r>
    </w:p>
    <w:p w14:paraId="0FE99700" w14:textId="03F50BB1" w:rsidR="002A0BA0" w:rsidRDefault="007F4BBE" w:rsidP="002A0BA0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  <w:r w:rsidRPr="007F4BBE">
        <w:rPr>
          <w:rFonts w:ascii="Helvetica" w:hAnsi="Helvetica"/>
          <w:noProof/>
          <w:color w:val="808080"/>
          <w:sz w:val="20"/>
          <w:szCs w:val="20"/>
          <w:lang w:val="es-ES"/>
        </w:rPr>
        <w:drawing>
          <wp:inline distT="0" distB="0" distL="0" distR="0" wp14:anchorId="6ACE2DC3" wp14:editId="53A2C0C7">
            <wp:extent cx="6476365" cy="6023610"/>
            <wp:effectExtent l="0" t="0" r="0" b="0"/>
            <wp:docPr id="185047022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0470226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76365" cy="6023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A99C74" w14:textId="77777777" w:rsidR="007F4BBE" w:rsidRDefault="007F4BBE" w:rsidP="002A0BA0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</w:p>
    <w:p w14:paraId="7808F63F" w14:textId="77777777" w:rsidR="007F4BBE" w:rsidRDefault="007F4BBE" w:rsidP="002A0BA0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</w:p>
    <w:p w14:paraId="2E8A6CC2" w14:textId="77777777" w:rsidR="007F4BBE" w:rsidRDefault="007F4BBE" w:rsidP="002A0BA0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</w:p>
    <w:p w14:paraId="0056B92A" w14:textId="1A0A3F33" w:rsidR="007F4BBE" w:rsidRDefault="007F4BBE">
      <w:pPr>
        <w:rPr>
          <w:rFonts w:ascii="Helvetica" w:hAnsi="Helvetica"/>
          <w:color w:val="808080"/>
          <w:sz w:val="20"/>
          <w:szCs w:val="20"/>
          <w:lang w:val="es-ES"/>
        </w:rPr>
      </w:pPr>
      <w:r>
        <w:rPr>
          <w:rFonts w:ascii="Helvetica" w:hAnsi="Helvetica"/>
          <w:color w:val="808080"/>
          <w:sz w:val="20"/>
          <w:szCs w:val="20"/>
          <w:lang w:val="es-ES"/>
        </w:rPr>
        <w:br w:type="page"/>
      </w:r>
    </w:p>
    <w:p w14:paraId="7D624F1E" w14:textId="49C7D72A" w:rsidR="007F4BBE" w:rsidRPr="00923EAB" w:rsidRDefault="007F4BBE" w:rsidP="007F4BBE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>
        <w:rPr>
          <w:rFonts w:ascii="Helvetica" w:hAnsi="Helvetica"/>
          <w:color w:val="1F2A48"/>
          <w:sz w:val="28"/>
          <w:szCs w:val="28"/>
          <w:lang w:val="es-ES"/>
        </w:rPr>
        <w:lastRenderedPageBreak/>
        <w:t>Alta, renovación y duplicado de carnet</w:t>
      </w:r>
    </w:p>
    <w:p w14:paraId="3F823C7F" w14:textId="72430B4A" w:rsidR="007F4BBE" w:rsidRDefault="007F4BBE" w:rsidP="007F4BBE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>
        <w:rPr>
          <w:rFonts w:ascii="Helvetica" w:hAnsi="Helvetica"/>
          <w:sz w:val="20"/>
          <w:szCs w:val="20"/>
          <w:lang w:val="es-ES"/>
        </w:rPr>
        <w:t xml:space="preserve">Las altas, renovaciones y duplicados de carnet se </w:t>
      </w:r>
      <w:r w:rsidR="00841865">
        <w:rPr>
          <w:rFonts w:ascii="Helvetica" w:hAnsi="Helvetica"/>
          <w:sz w:val="20"/>
          <w:szCs w:val="20"/>
          <w:lang w:val="es-ES"/>
        </w:rPr>
        <w:t>pueden</w:t>
      </w:r>
      <w:r>
        <w:rPr>
          <w:rFonts w:ascii="Helvetica" w:hAnsi="Helvetica"/>
          <w:sz w:val="20"/>
          <w:szCs w:val="20"/>
          <w:lang w:val="es-ES"/>
        </w:rPr>
        <w:t xml:space="preserve"> realizar vía web </w:t>
      </w:r>
      <w:hyperlink r:id="rId14" w:history="1">
        <w:r w:rsidRPr="007F4BBE">
          <w:rPr>
            <w:rStyle w:val="Hipervnculo"/>
            <w:rFonts w:ascii="Helvetica" w:hAnsi="Helvetica"/>
            <w:sz w:val="20"/>
            <w:szCs w:val="20"/>
            <w:lang w:val="es-ES"/>
          </w:rPr>
          <w:t>en este enlace</w:t>
        </w:r>
      </w:hyperlink>
      <w:r>
        <w:rPr>
          <w:rFonts w:ascii="Helvetica" w:hAnsi="Helvetica"/>
          <w:sz w:val="20"/>
          <w:szCs w:val="20"/>
          <w:lang w:val="es-ES"/>
        </w:rPr>
        <w:t xml:space="preserve"> o en </w:t>
      </w:r>
      <w:r w:rsidR="00841865">
        <w:rPr>
          <w:rFonts w:ascii="Helvetica" w:hAnsi="Helvetica"/>
          <w:sz w:val="20"/>
          <w:szCs w:val="20"/>
          <w:lang w:val="es-ES"/>
        </w:rPr>
        <w:t>las oficinas comerciales de Guaguas</w:t>
      </w:r>
      <w:r w:rsidRPr="00923EAB">
        <w:rPr>
          <w:rFonts w:ascii="Helvetica" w:hAnsi="Helvetica"/>
          <w:sz w:val="20"/>
          <w:szCs w:val="20"/>
          <w:lang w:val="es-ES"/>
        </w:rPr>
        <w:t>:</w:t>
      </w:r>
    </w:p>
    <w:p w14:paraId="649ACA72" w14:textId="08C7175C" w:rsidR="00841865" w:rsidRPr="00923EAB" w:rsidRDefault="00841865" w:rsidP="007F4BBE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 w:rsidRPr="00841865">
        <w:rPr>
          <w:rFonts w:ascii="Helvetica" w:hAnsi="Helvetica"/>
          <w:noProof/>
          <w:sz w:val="20"/>
          <w:szCs w:val="20"/>
          <w:lang w:val="es-ES"/>
        </w:rPr>
        <w:drawing>
          <wp:inline distT="0" distB="0" distL="0" distR="0" wp14:anchorId="58D7E502" wp14:editId="4DFF58BC">
            <wp:extent cx="6476365" cy="5223510"/>
            <wp:effectExtent l="0" t="0" r="0" b="0"/>
            <wp:docPr id="181792024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792024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476365" cy="522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275130" w14:textId="77777777" w:rsidR="007F4BBE" w:rsidRDefault="007F4BBE" w:rsidP="002A0BA0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</w:p>
    <w:p w14:paraId="4A9EF027" w14:textId="4E6FEC0C" w:rsidR="00841865" w:rsidRDefault="00841865">
      <w:pPr>
        <w:rPr>
          <w:rFonts w:ascii="Helvetica" w:hAnsi="Helvetica"/>
          <w:color w:val="808080"/>
          <w:sz w:val="20"/>
          <w:szCs w:val="20"/>
          <w:lang w:val="es-ES"/>
        </w:rPr>
      </w:pPr>
      <w:r>
        <w:rPr>
          <w:rFonts w:ascii="Helvetica" w:hAnsi="Helvetica"/>
          <w:color w:val="808080"/>
          <w:sz w:val="20"/>
          <w:szCs w:val="20"/>
          <w:lang w:val="es-ES"/>
        </w:rPr>
        <w:br w:type="page"/>
      </w:r>
    </w:p>
    <w:p w14:paraId="67E1E7CA" w14:textId="7470B78E" w:rsidR="00841865" w:rsidRPr="00923EAB" w:rsidRDefault="00F0457F" w:rsidP="00841865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>
        <w:rPr>
          <w:rFonts w:ascii="Helvetica" w:hAnsi="Helvetica"/>
          <w:color w:val="1F2A48"/>
          <w:sz w:val="28"/>
          <w:szCs w:val="28"/>
          <w:lang w:val="es-ES"/>
        </w:rPr>
        <w:lastRenderedPageBreak/>
        <w:t>Recarga online</w:t>
      </w:r>
    </w:p>
    <w:p w14:paraId="608630CF" w14:textId="100F6A5A" w:rsidR="00841865" w:rsidRDefault="00F0457F" w:rsidP="00841865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>
        <w:rPr>
          <w:rFonts w:ascii="Helvetica" w:hAnsi="Helvetica"/>
          <w:sz w:val="20"/>
          <w:szCs w:val="20"/>
          <w:lang w:val="es-ES"/>
        </w:rPr>
        <w:t>La recarga del Bono Guagua (Bono 10)</w:t>
      </w:r>
      <w:r w:rsidR="00841865">
        <w:rPr>
          <w:rFonts w:ascii="Helvetica" w:hAnsi="Helvetica"/>
          <w:sz w:val="20"/>
          <w:szCs w:val="20"/>
          <w:lang w:val="es-ES"/>
        </w:rPr>
        <w:t xml:space="preserve"> se puede realizar vía web </w:t>
      </w:r>
      <w:hyperlink r:id="rId16" w:history="1">
        <w:r w:rsidR="00841865" w:rsidRPr="007F4BBE">
          <w:rPr>
            <w:rStyle w:val="Hipervnculo"/>
            <w:rFonts w:ascii="Helvetica" w:hAnsi="Helvetica"/>
            <w:sz w:val="20"/>
            <w:szCs w:val="20"/>
            <w:lang w:val="es-ES"/>
          </w:rPr>
          <w:t>en este enlace</w:t>
        </w:r>
      </w:hyperlink>
      <w:r>
        <w:rPr>
          <w:rFonts w:ascii="Helvetica" w:hAnsi="Helvetica"/>
          <w:sz w:val="20"/>
          <w:szCs w:val="20"/>
          <w:lang w:val="es-ES"/>
        </w:rPr>
        <w:t xml:space="preserve">. Para los demás bonos (Bono compartido Guaguas – Global, Tarjeta Wawa Joven, Bono Residente Canario), deberá acudir a una de las </w:t>
      </w:r>
      <w:r w:rsidRPr="009F0480">
        <w:rPr>
          <w:rFonts w:ascii="Helvetica" w:hAnsi="Helvetica"/>
          <w:sz w:val="20"/>
          <w:szCs w:val="20"/>
          <w:lang w:val="es-ES"/>
        </w:rPr>
        <w:t>oficinas comerciales de Guaguas</w:t>
      </w:r>
      <w:r>
        <w:rPr>
          <w:rFonts w:ascii="Helvetica" w:hAnsi="Helvetica"/>
          <w:sz w:val="20"/>
          <w:szCs w:val="20"/>
          <w:lang w:val="es-ES"/>
        </w:rPr>
        <w:t xml:space="preserve">. </w:t>
      </w:r>
    </w:p>
    <w:p w14:paraId="36BF6712" w14:textId="1F9A98BF" w:rsidR="00841865" w:rsidRDefault="00F0457F" w:rsidP="002A0BA0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  <w:r w:rsidRPr="00F0457F">
        <w:rPr>
          <w:rFonts w:ascii="Helvetica" w:hAnsi="Helvetica"/>
          <w:noProof/>
          <w:color w:val="808080"/>
          <w:sz w:val="20"/>
          <w:szCs w:val="20"/>
          <w:lang w:val="es-ES"/>
        </w:rPr>
        <w:drawing>
          <wp:inline distT="0" distB="0" distL="0" distR="0" wp14:anchorId="08E2AA69" wp14:editId="4B4FC956">
            <wp:extent cx="6476365" cy="5554345"/>
            <wp:effectExtent l="0" t="0" r="0" b="0"/>
            <wp:docPr id="59460620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606204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476365" cy="555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CCAE52" w14:textId="77777777" w:rsidR="00841865" w:rsidRDefault="00841865" w:rsidP="002A0BA0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</w:p>
    <w:p w14:paraId="6D10D943" w14:textId="77777777" w:rsidR="00841865" w:rsidRDefault="00841865" w:rsidP="002A0BA0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</w:p>
    <w:p w14:paraId="5793E76E" w14:textId="60225A59" w:rsidR="00841865" w:rsidRDefault="00841865">
      <w:pPr>
        <w:rPr>
          <w:rFonts w:ascii="Helvetica" w:hAnsi="Helvetica"/>
          <w:color w:val="808080"/>
          <w:sz w:val="20"/>
          <w:szCs w:val="20"/>
          <w:lang w:val="es-ES"/>
        </w:rPr>
      </w:pPr>
      <w:r>
        <w:rPr>
          <w:rFonts w:ascii="Helvetica" w:hAnsi="Helvetica"/>
          <w:color w:val="808080"/>
          <w:sz w:val="20"/>
          <w:szCs w:val="20"/>
          <w:lang w:val="es-ES"/>
        </w:rPr>
        <w:br w:type="page"/>
      </w:r>
    </w:p>
    <w:p w14:paraId="584ED38C" w14:textId="41A5D57A" w:rsidR="00841865" w:rsidRPr="00923EAB" w:rsidRDefault="009F0480" w:rsidP="00841865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>
        <w:rPr>
          <w:rFonts w:ascii="Helvetica" w:hAnsi="Helvetica"/>
          <w:color w:val="1F2A48"/>
          <w:sz w:val="28"/>
          <w:szCs w:val="28"/>
          <w:lang w:val="es-ES"/>
        </w:rPr>
        <w:lastRenderedPageBreak/>
        <w:t>Tarjeta turística Live</w:t>
      </w:r>
    </w:p>
    <w:p w14:paraId="09EEBCEA" w14:textId="4433D8A4" w:rsidR="009F0480" w:rsidRDefault="009F0480" w:rsidP="00841865">
      <w:pPr>
        <w:spacing w:before="240" w:after="240" w:line="276" w:lineRule="auto"/>
        <w:rPr>
          <w:rFonts w:ascii="Helvetica" w:hAnsi="Helvetica"/>
          <w:sz w:val="20"/>
          <w:szCs w:val="20"/>
          <w:lang w:val="es-ES"/>
        </w:rPr>
      </w:pPr>
      <w:r>
        <w:rPr>
          <w:rFonts w:ascii="Helvetica" w:hAnsi="Helvetica"/>
          <w:sz w:val="20"/>
          <w:szCs w:val="20"/>
          <w:lang w:val="es-ES"/>
        </w:rPr>
        <w:t xml:space="preserve">La adquisición de la tarjeta turística LIVE se puede realizar online </w:t>
      </w:r>
      <w:hyperlink r:id="rId18" w:history="1">
        <w:r w:rsidRPr="009F0480">
          <w:rPr>
            <w:rStyle w:val="Hipervnculo"/>
            <w:rFonts w:ascii="Helvetica" w:hAnsi="Helvetica"/>
            <w:sz w:val="20"/>
            <w:szCs w:val="20"/>
            <w:lang w:val="es-ES"/>
          </w:rPr>
          <w:t>en este enlace</w:t>
        </w:r>
      </w:hyperlink>
      <w:r>
        <w:rPr>
          <w:rFonts w:ascii="Helvetica" w:hAnsi="Helvetica"/>
          <w:sz w:val="20"/>
          <w:szCs w:val="20"/>
          <w:lang w:val="es-ES"/>
        </w:rPr>
        <w:t xml:space="preserve"> o en oficinas comerciales: </w:t>
      </w:r>
    </w:p>
    <w:p w14:paraId="20F0FE0C" w14:textId="022CB5FC" w:rsidR="00841865" w:rsidRPr="00923EAB" w:rsidRDefault="009F0480" w:rsidP="002A0BA0">
      <w:pPr>
        <w:pStyle w:val="Prrafodelista"/>
        <w:spacing w:before="240" w:after="240" w:line="276" w:lineRule="auto"/>
        <w:ind w:left="0"/>
        <w:rPr>
          <w:rFonts w:ascii="Helvetica" w:hAnsi="Helvetica"/>
          <w:color w:val="808080"/>
          <w:sz w:val="20"/>
          <w:szCs w:val="20"/>
          <w:lang w:val="es-ES"/>
        </w:rPr>
      </w:pPr>
      <w:r w:rsidRPr="009F0480">
        <w:rPr>
          <w:rFonts w:ascii="Helvetica" w:hAnsi="Helvetica"/>
          <w:noProof/>
          <w:color w:val="808080"/>
          <w:sz w:val="20"/>
          <w:szCs w:val="20"/>
          <w:lang w:val="es-ES"/>
        </w:rPr>
        <w:drawing>
          <wp:inline distT="0" distB="0" distL="0" distR="0" wp14:anchorId="084E370D" wp14:editId="103F7C1D">
            <wp:extent cx="6142990" cy="6310433"/>
            <wp:effectExtent l="0" t="0" r="0" b="0"/>
            <wp:docPr id="101764316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764316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44982" cy="6312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41865" w:rsidRPr="00923EAB" w:rsidSect="005966C6">
      <w:headerReference w:type="default" r:id="rId20"/>
      <w:footerReference w:type="default" r:id="rId21"/>
      <w:pgSz w:w="11901" w:h="16817"/>
      <w:pgMar w:top="1843" w:right="851" w:bottom="1702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1D256A" w14:textId="77777777" w:rsidR="00A87BF2" w:rsidRDefault="00A87BF2" w:rsidP="00F21DCC">
      <w:r>
        <w:separator/>
      </w:r>
    </w:p>
  </w:endnote>
  <w:endnote w:type="continuationSeparator" w:id="0">
    <w:p w14:paraId="41B71740" w14:textId="77777777" w:rsidR="00A87BF2" w:rsidRDefault="00A87BF2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elvetica">
    <w:panose1 w:val="020B0604020202020204"/>
    <w:charset w:val="00"/>
    <w:family w:val="swiss"/>
    <w:pitch w:val="variable"/>
    <w:sig w:usb0="A0002AAF" w:usb1="40000048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373563"/>
      <w:docPartObj>
        <w:docPartGallery w:val="Page Numbers (Bottom of Page)"/>
        <w:docPartUnique/>
      </w:docPartObj>
    </w:sdtPr>
    <w:sdtContent>
      <w:p w14:paraId="7CBB973D" w14:textId="77777777" w:rsidR="000D17E7" w:rsidRDefault="000D17E7">
        <w:pPr>
          <w:pStyle w:val="Piedepgina"/>
          <w:jc w:val="right"/>
        </w:pPr>
        <w:r>
          <w:rPr>
            <w:noProof/>
            <w:lang w:val="es-ES"/>
          </w:rPr>
          <w:drawing>
            <wp:anchor distT="0" distB="0" distL="114300" distR="114300" simplePos="0" relativeHeight="251657216" behindDoc="0" locked="0" layoutInCell="1" allowOverlap="1" wp14:anchorId="1DBEC106" wp14:editId="39FFBF59">
              <wp:simplePos x="0" y="0"/>
              <wp:positionH relativeFrom="column">
                <wp:posOffset>335915</wp:posOffset>
              </wp:positionH>
              <wp:positionV relativeFrom="paragraph">
                <wp:posOffset>-27305</wp:posOffset>
              </wp:positionV>
              <wp:extent cx="5295900" cy="390525"/>
              <wp:effectExtent l="19050" t="0" r="0" b="0"/>
              <wp:wrapSquare wrapText="bothSides"/>
              <wp:docPr id="2004020404" name="Imagen 200402040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n 3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295900" cy="3905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="00EA520B">
          <w:fldChar w:fldCharType="begin"/>
        </w:r>
        <w:r w:rsidR="00EA520B">
          <w:instrText xml:space="preserve"> PAGE   \* MERGEFORMAT </w:instrText>
        </w:r>
        <w:r w:rsidR="00EA520B">
          <w:fldChar w:fldCharType="separate"/>
        </w:r>
        <w:r w:rsidR="00EA520B">
          <w:rPr>
            <w:noProof/>
          </w:rPr>
          <w:t>8</w:t>
        </w:r>
        <w:r w:rsidR="00EA520B">
          <w:rPr>
            <w:noProof/>
          </w:rPr>
          <w:fldChar w:fldCharType="end"/>
        </w:r>
      </w:p>
    </w:sdtContent>
  </w:sdt>
  <w:p w14:paraId="43A605BB" w14:textId="77777777" w:rsidR="000D17E7" w:rsidRDefault="000D17E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0C9597" w14:textId="77777777" w:rsidR="00A87BF2" w:rsidRDefault="00A87BF2" w:rsidP="00F21DCC">
      <w:r>
        <w:separator/>
      </w:r>
    </w:p>
  </w:footnote>
  <w:footnote w:type="continuationSeparator" w:id="0">
    <w:p w14:paraId="5356EC60" w14:textId="77777777" w:rsidR="00A87BF2" w:rsidRDefault="00A87BF2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32D46" w14:textId="77777777" w:rsidR="000D17E7" w:rsidRDefault="000D17E7">
    <w:pPr>
      <w:pStyle w:val="Encabezado"/>
    </w:pPr>
    <w:r>
      <w:rPr>
        <w:noProof/>
        <w:lang w:val="es-ES"/>
      </w:rPr>
      <w:drawing>
        <wp:anchor distT="0" distB="0" distL="114300" distR="114300" simplePos="0" relativeHeight="251659264" behindDoc="0" locked="0" layoutInCell="1" allowOverlap="1" wp14:anchorId="45E981A7" wp14:editId="70335206">
          <wp:simplePos x="0" y="0"/>
          <wp:positionH relativeFrom="column">
            <wp:posOffset>21590</wp:posOffset>
          </wp:positionH>
          <wp:positionV relativeFrom="paragraph">
            <wp:posOffset>-102235</wp:posOffset>
          </wp:positionV>
          <wp:extent cx="1984375" cy="577850"/>
          <wp:effectExtent l="0" t="0" r="0" b="0"/>
          <wp:wrapNone/>
          <wp:docPr id="2040235517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66700F"/>
    <w:multiLevelType w:val="hybridMultilevel"/>
    <w:tmpl w:val="D3C851D4"/>
    <w:lvl w:ilvl="0" w:tplc="FE940AA6">
      <w:start w:val="975"/>
      <w:numFmt w:val="bullet"/>
      <w:lvlText w:val="-"/>
      <w:lvlJc w:val="left"/>
      <w:pPr>
        <w:ind w:left="1040" w:hanging="360"/>
      </w:pPr>
      <w:rPr>
        <w:rFonts w:ascii="Helvetica" w:eastAsia="Times New Roman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1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6B0F96"/>
    <w:multiLevelType w:val="hybridMultilevel"/>
    <w:tmpl w:val="2878C7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403D28"/>
    <w:multiLevelType w:val="hybridMultilevel"/>
    <w:tmpl w:val="C39CA95E"/>
    <w:lvl w:ilvl="0" w:tplc="D3E6CF42">
      <w:start w:val="6"/>
      <w:numFmt w:val="bullet"/>
      <w:lvlText w:val="-"/>
      <w:lvlJc w:val="left"/>
      <w:pPr>
        <w:ind w:left="720" w:hanging="360"/>
      </w:pPr>
      <w:rPr>
        <w:rFonts w:ascii="Helvetica" w:eastAsia="MS Mincho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E96E16"/>
    <w:multiLevelType w:val="hybridMultilevel"/>
    <w:tmpl w:val="76CCEF06"/>
    <w:lvl w:ilvl="0" w:tplc="4D90FBE8">
      <w:numFmt w:val="bullet"/>
      <w:lvlText w:val="-"/>
      <w:lvlJc w:val="left"/>
      <w:pPr>
        <w:ind w:left="1065" w:hanging="360"/>
      </w:pPr>
      <w:rPr>
        <w:rFonts w:ascii="Helvetica" w:eastAsia="Times New Roman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6D202DB5"/>
    <w:multiLevelType w:val="multilevel"/>
    <w:tmpl w:val="491C4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7398401">
    <w:abstractNumId w:val="1"/>
  </w:num>
  <w:num w:numId="2" w16cid:durableId="1122848768">
    <w:abstractNumId w:val="3"/>
  </w:num>
  <w:num w:numId="3" w16cid:durableId="38166481">
    <w:abstractNumId w:val="0"/>
  </w:num>
  <w:num w:numId="4" w16cid:durableId="1693922364">
    <w:abstractNumId w:val="5"/>
  </w:num>
  <w:num w:numId="5" w16cid:durableId="2054382987">
    <w:abstractNumId w:val="2"/>
  </w:num>
  <w:num w:numId="6" w16cid:durableId="28215559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25B67"/>
    <w:rsid w:val="00033D26"/>
    <w:rsid w:val="000379F7"/>
    <w:rsid w:val="00050216"/>
    <w:rsid w:val="000B113C"/>
    <w:rsid w:val="000D0465"/>
    <w:rsid w:val="000D17E7"/>
    <w:rsid w:val="000E4569"/>
    <w:rsid w:val="00103D86"/>
    <w:rsid w:val="0012072E"/>
    <w:rsid w:val="00131853"/>
    <w:rsid w:val="0015168F"/>
    <w:rsid w:val="001847F2"/>
    <w:rsid w:val="001A41AE"/>
    <w:rsid w:val="00201926"/>
    <w:rsid w:val="00216DDA"/>
    <w:rsid w:val="00254033"/>
    <w:rsid w:val="00262B48"/>
    <w:rsid w:val="002A0BA0"/>
    <w:rsid w:val="0032103B"/>
    <w:rsid w:val="003A7C0E"/>
    <w:rsid w:val="003C1405"/>
    <w:rsid w:val="003D2AA7"/>
    <w:rsid w:val="003E6883"/>
    <w:rsid w:val="003F3451"/>
    <w:rsid w:val="003F40F5"/>
    <w:rsid w:val="00432BAB"/>
    <w:rsid w:val="004964BE"/>
    <w:rsid w:val="00524F63"/>
    <w:rsid w:val="0058153E"/>
    <w:rsid w:val="00592631"/>
    <w:rsid w:val="005966C6"/>
    <w:rsid w:val="00597AB4"/>
    <w:rsid w:val="005C3883"/>
    <w:rsid w:val="005D661F"/>
    <w:rsid w:val="005E4532"/>
    <w:rsid w:val="00611D3B"/>
    <w:rsid w:val="006167E9"/>
    <w:rsid w:val="00626F22"/>
    <w:rsid w:val="00657A8F"/>
    <w:rsid w:val="006866B4"/>
    <w:rsid w:val="006E13E1"/>
    <w:rsid w:val="007726EE"/>
    <w:rsid w:val="00773B22"/>
    <w:rsid w:val="00793693"/>
    <w:rsid w:val="007A6069"/>
    <w:rsid w:val="007C576C"/>
    <w:rsid w:val="007C7EEB"/>
    <w:rsid w:val="007F4BBE"/>
    <w:rsid w:val="007F5065"/>
    <w:rsid w:val="00817FCB"/>
    <w:rsid w:val="008310DB"/>
    <w:rsid w:val="00841865"/>
    <w:rsid w:val="00893177"/>
    <w:rsid w:val="008E5620"/>
    <w:rsid w:val="00911C9A"/>
    <w:rsid w:val="00923EAB"/>
    <w:rsid w:val="009258FF"/>
    <w:rsid w:val="0093587C"/>
    <w:rsid w:val="00942D8C"/>
    <w:rsid w:val="009613D4"/>
    <w:rsid w:val="009B03FA"/>
    <w:rsid w:val="009C6A62"/>
    <w:rsid w:val="009D139E"/>
    <w:rsid w:val="009E6A09"/>
    <w:rsid w:val="009F0480"/>
    <w:rsid w:val="009F48C4"/>
    <w:rsid w:val="00A06EFA"/>
    <w:rsid w:val="00A417C3"/>
    <w:rsid w:val="00A52F3E"/>
    <w:rsid w:val="00A87BF2"/>
    <w:rsid w:val="00AA468C"/>
    <w:rsid w:val="00B37EBD"/>
    <w:rsid w:val="00B55F21"/>
    <w:rsid w:val="00BC6331"/>
    <w:rsid w:val="00BD62E3"/>
    <w:rsid w:val="00C011B5"/>
    <w:rsid w:val="00C62F55"/>
    <w:rsid w:val="00C64A1D"/>
    <w:rsid w:val="00C832D5"/>
    <w:rsid w:val="00CB0922"/>
    <w:rsid w:val="00CE67D7"/>
    <w:rsid w:val="00CF7AAF"/>
    <w:rsid w:val="00D17E92"/>
    <w:rsid w:val="00D330A7"/>
    <w:rsid w:val="00D41453"/>
    <w:rsid w:val="00DA3F00"/>
    <w:rsid w:val="00DA76FC"/>
    <w:rsid w:val="00DB4DD9"/>
    <w:rsid w:val="00DC5CE8"/>
    <w:rsid w:val="00E024C3"/>
    <w:rsid w:val="00E13D7B"/>
    <w:rsid w:val="00E62EA4"/>
    <w:rsid w:val="00EA3814"/>
    <w:rsid w:val="00EA520B"/>
    <w:rsid w:val="00EC7F26"/>
    <w:rsid w:val="00ED1BC7"/>
    <w:rsid w:val="00ED2EDA"/>
    <w:rsid w:val="00F0457F"/>
    <w:rsid w:val="00F149ED"/>
    <w:rsid w:val="00F21DCC"/>
    <w:rsid w:val="00F355C1"/>
    <w:rsid w:val="00FE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B4FA19"/>
  <w15:docId w15:val="{DE6E1940-C97D-4B23-A4CD-5F5459778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paragraph" w:styleId="Ttulo3">
    <w:name w:val="heading 3"/>
    <w:basedOn w:val="Normal"/>
    <w:link w:val="Ttulo3Car"/>
    <w:uiPriority w:val="9"/>
    <w:qFormat/>
    <w:rsid w:val="00A52F3E"/>
    <w:pPr>
      <w:spacing w:before="100" w:beforeAutospacing="1" w:after="100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0D0465"/>
    <w:rPr>
      <w:color w:val="0000FF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A52F3E"/>
    <w:rPr>
      <w:rFonts w:ascii="Times New Roman" w:eastAsia="Times New Roman" w:hAnsi="Times New Roman"/>
      <w:b/>
      <w:bCs/>
      <w:sz w:val="27"/>
      <w:szCs w:val="27"/>
    </w:rPr>
  </w:style>
  <w:style w:type="character" w:styleId="Textoennegrita">
    <w:name w:val="Strong"/>
    <w:basedOn w:val="Fuentedeprrafopredeter"/>
    <w:uiPriority w:val="22"/>
    <w:qFormat/>
    <w:rsid w:val="00A52F3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CE67D7"/>
    <w:pPr>
      <w:spacing w:before="100" w:beforeAutospacing="1" w:after="100" w:afterAutospacing="1"/>
    </w:pPr>
    <w:rPr>
      <w:rFonts w:ascii="Times New Roman" w:eastAsia="Times New Roman" w:hAnsi="Times New Roman"/>
      <w:lang w:val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2A0B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539732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345994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8393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53816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37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uaguas.com/puntos-de-venta/oficinas-comerciales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s://www.guaguas.com/tarifas-carnets/recarga-online/tarjeta-turistica-virtual" TargetMode="Externa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s://www.guaguas.com/" TargetMode="External"/><Relationship Id="rId12" Type="http://schemas.openxmlformats.org/officeDocument/2006/relationships/hyperlink" Target="https://www.guaguas.com/tarifas-carnets/consulta-tu-saldo" TargetMode="External"/><Relationship Id="rId17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hyperlink" Target="https://www.guaguas.com/tarifas-carnets/recarga-online/bonoguagua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theme" Target="theme/theme1.xml"/><Relationship Id="rId10" Type="http://schemas.openxmlformats.org/officeDocument/2006/relationships/hyperlink" Target="https://www.guaguas.com/atencion-al-cliente/sugerencias-y-reclamaciones-" TargetMode="External"/><Relationship Id="rId19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hyperlink" Target="https://www.guaguas.com/tarifas-carnets/alta-renovacion-y-duplicado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6</Pages>
  <Words>292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Chartier</cp:lastModifiedBy>
  <cp:revision>20</cp:revision>
  <cp:lastPrinted>2020-06-03T10:48:00Z</cp:lastPrinted>
  <dcterms:created xsi:type="dcterms:W3CDTF">2026-03-27T14:18:00Z</dcterms:created>
  <dcterms:modified xsi:type="dcterms:W3CDTF">2026-06-11T11:10:00Z</dcterms:modified>
</cp:coreProperties>
</file>