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7B22A6" w14:textId="77777777" w:rsidR="00F8726D" w:rsidRDefault="00F8726D">
      <w:pPr>
        <w:pStyle w:val="Textoindependiente"/>
        <w:rPr>
          <w:rFonts w:ascii="Times New Roman"/>
          <w:sz w:val="20"/>
        </w:rPr>
      </w:pPr>
    </w:p>
    <w:p w14:paraId="2AED1857" w14:textId="77777777" w:rsidR="00F8726D" w:rsidRDefault="00F8726D">
      <w:pPr>
        <w:pStyle w:val="Ttulo1"/>
        <w:spacing w:before="221" w:line="276" w:lineRule="auto"/>
        <w:ind w:right="157"/>
      </w:pPr>
      <w:hyperlink r:id="rId7">
        <w:r>
          <w:rPr>
            <w:color w:val="1F2A47"/>
          </w:rPr>
          <w:t>PERFIL MÉRITOS ACADÉMICOS ACREDITADOS Y</w:t>
        </w:r>
      </w:hyperlink>
      <w:r w:rsidR="000C4CAC">
        <w:rPr>
          <w:color w:val="1F2A47"/>
        </w:rPr>
        <w:t xml:space="preserve"> </w:t>
      </w:r>
      <w:hyperlink r:id="rId8">
        <w:r>
          <w:rPr>
            <w:color w:val="1F2A47"/>
          </w:rPr>
          <w:t>TRAYECTORIA PROFESIONAL</w:t>
        </w:r>
      </w:hyperlink>
    </w:p>
    <w:p w14:paraId="7CC67957" w14:textId="77777777" w:rsidR="00E15C67" w:rsidRDefault="00E15C67" w:rsidP="00E15C67"/>
    <w:p w14:paraId="586D4B59" w14:textId="77777777" w:rsidR="002C27BF" w:rsidRDefault="002C27BF" w:rsidP="00E15C67"/>
    <w:p w14:paraId="7E6FE3B4" w14:textId="101847B3" w:rsidR="002C27BF" w:rsidRPr="002C27BF" w:rsidRDefault="002C27BF" w:rsidP="002C27BF">
      <w:pPr>
        <w:spacing w:before="240"/>
        <w:ind w:left="101"/>
        <w:rPr>
          <w:color w:val="1F2A47"/>
          <w:sz w:val="36"/>
        </w:rPr>
      </w:pPr>
      <w:r w:rsidRPr="002C27BF">
        <w:rPr>
          <w:color w:val="1F2A47"/>
          <w:sz w:val="36"/>
        </w:rPr>
        <w:t xml:space="preserve">Junta </w:t>
      </w:r>
      <w:r w:rsidR="006613A9">
        <w:rPr>
          <w:color w:val="1F2A47"/>
          <w:sz w:val="36"/>
        </w:rPr>
        <w:t>General</w:t>
      </w:r>
    </w:p>
    <w:p w14:paraId="1814289B" w14:textId="26506D59" w:rsidR="000C3264" w:rsidRPr="000C3264" w:rsidRDefault="000C3264" w:rsidP="000C3264">
      <w:pPr>
        <w:spacing w:before="240" w:after="240"/>
        <w:ind w:left="142"/>
        <w:rPr>
          <w:rFonts w:ascii="Helvetica" w:eastAsia="MS Mincho" w:hAnsi="Helvetica" w:cs="Times New Roman"/>
          <w:lang w:bidi="ar-SA"/>
        </w:rPr>
      </w:pPr>
      <w:r w:rsidRPr="000C3264">
        <w:rPr>
          <w:rFonts w:ascii="Helvetica" w:eastAsia="MS Mincho" w:hAnsi="Helvetica" w:cs="Times New Roman"/>
          <w:lang w:bidi="ar-SA"/>
        </w:rPr>
        <w:t>Para información sobre el perfil (formación y experiencia) de los miembros de la Junta General:</w:t>
      </w:r>
    </w:p>
    <w:p w14:paraId="586676FB" w14:textId="77777777" w:rsidR="000C3264" w:rsidRPr="00B10F72" w:rsidRDefault="000C3264" w:rsidP="000C3264">
      <w:pPr>
        <w:pStyle w:val="NormalWeb"/>
        <w:shd w:val="clear" w:color="auto" w:fill="FFFFFF"/>
        <w:spacing w:before="0" w:after="0"/>
        <w:ind w:left="142"/>
      </w:pPr>
      <w:hyperlink r:id="rId9" w:history="1">
        <w:r w:rsidRPr="00B10F72">
          <w:rPr>
            <w:rStyle w:val="Hipervnculo"/>
            <w:rFonts w:ascii="Helvetica" w:eastAsia="MS Mincho" w:hAnsi="Helvetica"/>
          </w:rPr>
          <w:t>PINCHE AQUÍ (</w:t>
        </w:r>
        <w:bookmarkStart w:id="0" w:name="_Hlt74657089"/>
        <w:bookmarkStart w:id="1" w:name="_Hlt74657090"/>
        <w:r w:rsidRPr="00B10F72">
          <w:rPr>
            <w:rStyle w:val="Hipervnculo"/>
            <w:rFonts w:ascii="Helvetica" w:eastAsia="MS Mincho" w:hAnsi="Helvetica"/>
          </w:rPr>
          <w:t>E</w:t>
        </w:r>
        <w:bookmarkEnd w:id="0"/>
        <w:bookmarkEnd w:id="1"/>
        <w:r w:rsidRPr="00B10F72">
          <w:rPr>
            <w:rStyle w:val="Hipervnculo"/>
            <w:rFonts w:ascii="Helvetica" w:eastAsia="MS Mincho" w:hAnsi="Helvetica"/>
          </w:rPr>
          <w:t>N CASO DE WORD CTRL+CLIC DE RATÓN)</w:t>
        </w:r>
      </w:hyperlink>
    </w:p>
    <w:p w14:paraId="69110639" w14:textId="77777777" w:rsidR="002C27BF" w:rsidRDefault="002C27BF" w:rsidP="000C3264">
      <w:pPr>
        <w:ind w:left="142"/>
      </w:pPr>
    </w:p>
    <w:p w14:paraId="2DEE9875" w14:textId="77777777" w:rsidR="002C27BF" w:rsidRDefault="002C27BF" w:rsidP="00E15C67"/>
    <w:p w14:paraId="12EFD9AA" w14:textId="77777777" w:rsidR="002C27BF" w:rsidRDefault="002C27BF" w:rsidP="00E15C67"/>
    <w:p w14:paraId="278191D1" w14:textId="5B1D5D1C" w:rsidR="00A234A6" w:rsidRPr="00A234A6" w:rsidRDefault="00A234A6" w:rsidP="00A234A6">
      <w:pPr>
        <w:spacing w:before="240"/>
        <w:ind w:left="101"/>
        <w:rPr>
          <w:color w:val="1F2A47"/>
          <w:sz w:val="36"/>
        </w:rPr>
      </w:pPr>
      <w:r w:rsidRPr="00A234A6">
        <w:rPr>
          <w:color w:val="1F2A47"/>
          <w:sz w:val="36"/>
        </w:rPr>
        <w:t xml:space="preserve">Consejo de </w:t>
      </w:r>
      <w:r>
        <w:rPr>
          <w:color w:val="1F2A47"/>
          <w:sz w:val="36"/>
        </w:rPr>
        <w:t>A</w:t>
      </w:r>
      <w:r w:rsidRPr="00A234A6">
        <w:rPr>
          <w:color w:val="1F2A47"/>
          <w:sz w:val="36"/>
        </w:rPr>
        <w:t>dministración</w:t>
      </w:r>
    </w:p>
    <w:p w14:paraId="18464FC2" w14:textId="77777777" w:rsidR="00E15C67" w:rsidRDefault="00E15C67" w:rsidP="00E15C67"/>
    <w:p w14:paraId="165C4C38" w14:textId="77777777" w:rsidR="00E15C67" w:rsidRDefault="00E15C67" w:rsidP="00E15C67"/>
    <w:p w14:paraId="200577A2" w14:textId="77777777" w:rsidR="002F6584" w:rsidRPr="00B10F72" w:rsidRDefault="002F6584" w:rsidP="00A46FB4">
      <w:pPr>
        <w:pStyle w:val="NormalWeb"/>
        <w:shd w:val="clear" w:color="auto" w:fill="FFFFFF"/>
        <w:spacing w:before="0" w:after="0"/>
        <w:rPr>
          <w:rFonts w:ascii="Helvetica" w:eastAsia="MS Mincho" w:hAnsi="Helvetica"/>
          <w:color w:val="1F497D" w:themeColor="text2"/>
          <w:sz w:val="28"/>
          <w:szCs w:val="28"/>
        </w:rPr>
      </w:pPr>
      <w:r w:rsidRPr="00B10F72">
        <w:rPr>
          <w:rFonts w:ascii="Helvetica" w:eastAsia="MS Mincho" w:hAnsi="Helvetica"/>
          <w:color w:val="1F497D" w:themeColor="text2"/>
          <w:sz w:val="28"/>
          <w:szCs w:val="28"/>
        </w:rPr>
        <w:t>Presidente</w:t>
      </w:r>
    </w:p>
    <w:p w14:paraId="4676F655" w14:textId="77777777" w:rsidR="00AC7D65" w:rsidRPr="00AC7D65" w:rsidRDefault="00AC7D65" w:rsidP="00A46FB4">
      <w:pPr>
        <w:pStyle w:val="NormalWeb"/>
        <w:shd w:val="clear" w:color="auto" w:fill="FFFFFF"/>
        <w:jc w:val="both"/>
        <w:rPr>
          <w:rFonts w:ascii="Arial" w:hAnsi="Arial" w:cs="Arial"/>
          <w:color w:val="4D4D4D"/>
        </w:rPr>
      </w:pPr>
    </w:p>
    <w:p w14:paraId="6CF75019" w14:textId="5CD4ED73" w:rsidR="002F6584" w:rsidRPr="00A46FB4" w:rsidRDefault="00AC7D65" w:rsidP="00A46FB4">
      <w:pPr>
        <w:pStyle w:val="NormalWeb"/>
        <w:shd w:val="clear" w:color="auto" w:fill="FFFFFF"/>
        <w:spacing w:before="0" w:after="0"/>
        <w:ind w:left="142"/>
        <w:rPr>
          <w:rFonts w:ascii="Helvetica" w:eastAsia="MS Mincho" w:hAnsi="Helvetica"/>
          <w:b/>
          <w:bCs/>
          <w:color w:val="4F81BD" w:themeColor="accent1"/>
        </w:rPr>
      </w:pPr>
      <w:r w:rsidRPr="00A46FB4">
        <w:rPr>
          <w:rFonts w:ascii="Helvetica" w:eastAsia="MS Mincho" w:hAnsi="Helvetica"/>
          <w:b/>
          <w:bCs/>
          <w:color w:val="4F81BD" w:themeColor="accent1"/>
        </w:rPr>
        <w:t>D. Pedro Quevedo Iturbe</w:t>
      </w:r>
    </w:p>
    <w:p w14:paraId="6614E9A3" w14:textId="77777777" w:rsidR="00A46FB4" w:rsidRDefault="00A46FB4" w:rsidP="00A46FB4">
      <w:pPr>
        <w:pStyle w:val="NormalWeb"/>
        <w:shd w:val="clear" w:color="auto" w:fill="FFFFFF"/>
        <w:spacing w:before="0" w:after="0"/>
        <w:jc w:val="both"/>
        <w:rPr>
          <w:rFonts w:ascii="Helvetica" w:eastAsia="MS Mincho" w:hAnsi="Helvetica"/>
          <w:sz w:val="22"/>
          <w:szCs w:val="22"/>
        </w:rPr>
      </w:pPr>
    </w:p>
    <w:p w14:paraId="36897214" w14:textId="77777777" w:rsidR="008C6192" w:rsidRPr="00531B9D" w:rsidRDefault="008C6192" w:rsidP="00A46FB4">
      <w:pPr>
        <w:pStyle w:val="Ttulo1"/>
        <w:spacing w:before="166" w:after="120"/>
        <w:ind w:left="0"/>
        <w:rPr>
          <w:color w:val="1F497D" w:themeColor="text2"/>
          <w:sz w:val="24"/>
          <w:szCs w:val="24"/>
          <w:u w:val="single"/>
        </w:rPr>
      </w:pPr>
      <w:r w:rsidRPr="00531B9D">
        <w:rPr>
          <w:color w:val="1F497D" w:themeColor="text2"/>
          <w:sz w:val="24"/>
          <w:szCs w:val="24"/>
          <w:u w:val="single"/>
        </w:rPr>
        <w:t>Formación</w:t>
      </w:r>
    </w:p>
    <w:p w14:paraId="7F71CA14" w14:textId="0C668AF9" w:rsidR="00A46FB4" w:rsidRPr="00A46FB4" w:rsidRDefault="00A46FB4" w:rsidP="00A46FB4">
      <w:pPr>
        <w:pStyle w:val="NormalWeb"/>
        <w:shd w:val="clear" w:color="auto" w:fill="FFFFFF"/>
        <w:jc w:val="both"/>
        <w:rPr>
          <w:rFonts w:ascii="Helvetica" w:eastAsia="MS Mincho" w:hAnsi="Helvetica"/>
          <w:sz w:val="22"/>
          <w:szCs w:val="22"/>
        </w:rPr>
      </w:pPr>
      <w:r w:rsidRPr="00A46FB4">
        <w:rPr>
          <w:rFonts w:ascii="Helvetica" w:eastAsia="MS Mincho" w:hAnsi="Helvetica"/>
          <w:sz w:val="22"/>
          <w:szCs w:val="22"/>
        </w:rPr>
        <w:t>Realiza sus estudios universitarios en La Laguna, donde obtiene la licenciatura en</w:t>
      </w:r>
      <w:r w:rsidRPr="00A46FB4">
        <w:rPr>
          <w:rFonts w:ascii="Helvetica" w:eastAsia="MS Mincho" w:hAnsi="Helvetica"/>
          <w:sz w:val="22"/>
          <w:szCs w:val="22"/>
        </w:rPr>
        <w:t xml:space="preserve"> </w:t>
      </w:r>
      <w:r w:rsidRPr="00A46FB4">
        <w:rPr>
          <w:rFonts w:ascii="Helvetica" w:eastAsia="MS Mincho" w:hAnsi="Helvetica"/>
          <w:sz w:val="22"/>
          <w:szCs w:val="22"/>
        </w:rPr>
        <w:t>Medicina y Cirugía en el año 1981 y el grado de licenciatura en 1986 con la</w:t>
      </w:r>
      <w:r w:rsidRPr="00A46FB4">
        <w:rPr>
          <w:rFonts w:ascii="Helvetica" w:eastAsia="MS Mincho" w:hAnsi="Helvetica"/>
          <w:sz w:val="22"/>
          <w:szCs w:val="22"/>
        </w:rPr>
        <w:t xml:space="preserve"> </w:t>
      </w:r>
      <w:r w:rsidRPr="00A46FB4">
        <w:rPr>
          <w:rFonts w:ascii="Helvetica" w:eastAsia="MS Mincho" w:hAnsi="Helvetica"/>
          <w:sz w:val="22"/>
          <w:szCs w:val="22"/>
        </w:rPr>
        <w:t>calificación de sobresaliente. Completa sus estudios con un Doctorado en</w:t>
      </w:r>
      <w:r w:rsidRPr="00A46FB4">
        <w:rPr>
          <w:rFonts w:ascii="Helvetica" w:eastAsia="MS Mincho" w:hAnsi="Helvetica"/>
          <w:sz w:val="22"/>
          <w:szCs w:val="22"/>
        </w:rPr>
        <w:t xml:space="preserve"> </w:t>
      </w:r>
      <w:r w:rsidRPr="00A46FB4">
        <w:rPr>
          <w:rFonts w:ascii="Helvetica" w:eastAsia="MS Mincho" w:hAnsi="Helvetica"/>
          <w:sz w:val="22"/>
          <w:szCs w:val="22"/>
        </w:rPr>
        <w:t>Microbiología Clínica, un Máster en dirección y gestión sanitaria y múltiples cursos</w:t>
      </w:r>
      <w:r w:rsidRPr="00A46FB4">
        <w:rPr>
          <w:rFonts w:ascii="Helvetica" w:eastAsia="MS Mincho" w:hAnsi="Helvetica"/>
          <w:sz w:val="22"/>
          <w:szCs w:val="22"/>
        </w:rPr>
        <w:t xml:space="preserve"> </w:t>
      </w:r>
      <w:r w:rsidRPr="00A46FB4">
        <w:rPr>
          <w:rFonts w:ascii="Helvetica" w:eastAsia="MS Mincho" w:hAnsi="Helvetica"/>
          <w:sz w:val="22"/>
          <w:szCs w:val="22"/>
        </w:rPr>
        <w:t>de actualización.</w:t>
      </w:r>
    </w:p>
    <w:p w14:paraId="19645D35" w14:textId="77777777" w:rsidR="00A46FB4" w:rsidRDefault="00A46FB4" w:rsidP="00A46FB4">
      <w:pPr>
        <w:pStyle w:val="NormalWeb"/>
        <w:shd w:val="clear" w:color="auto" w:fill="FFFFFF"/>
        <w:jc w:val="both"/>
        <w:rPr>
          <w:rFonts w:ascii="Helvetica" w:eastAsia="MS Mincho" w:hAnsi="Helvetica"/>
        </w:rPr>
      </w:pPr>
    </w:p>
    <w:p w14:paraId="0F15B9BC" w14:textId="4B626909" w:rsidR="002F6584" w:rsidRPr="00A46FB4" w:rsidRDefault="008C6192" w:rsidP="00A46FB4">
      <w:pPr>
        <w:pStyle w:val="Ttulo1"/>
        <w:spacing w:before="166" w:after="120"/>
        <w:ind w:left="0"/>
        <w:rPr>
          <w:color w:val="1F497D" w:themeColor="text2"/>
          <w:sz w:val="24"/>
          <w:szCs w:val="24"/>
          <w:u w:val="single"/>
        </w:rPr>
      </w:pPr>
      <w:r w:rsidRPr="008C6192">
        <w:rPr>
          <w:color w:val="1F497D" w:themeColor="text2"/>
          <w:sz w:val="24"/>
          <w:szCs w:val="24"/>
          <w:u w:val="single"/>
        </w:rPr>
        <w:t>Experiencia profesional</w:t>
      </w:r>
    </w:p>
    <w:p w14:paraId="1F283476" w14:textId="77777777" w:rsidR="00AC7D65" w:rsidRPr="00A46FB4" w:rsidRDefault="00AC7D65" w:rsidP="00AC7D65">
      <w:pPr>
        <w:pStyle w:val="Textoindependiente"/>
        <w:spacing w:after="120" w:line="259" w:lineRule="auto"/>
        <w:rPr>
          <w:rFonts w:ascii="Helvetica" w:hAnsi="Helvetica"/>
        </w:rPr>
      </w:pPr>
      <w:r w:rsidRPr="00A46FB4">
        <w:rPr>
          <w:rFonts w:ascii="Helvetica" w:hAnsi="Helvetica"/>
        </w:rPr>
        <w:t xml:space="preserve">Concejal de Gobierno del Área de Desarrollo Local, Transporte Colectivo de Viajeros, Solidaridad, Turismo, y Ciudad de Mar del Ayuntamiento de Las Palmas de Gran Canaria. 1º </w:t>
      </w:r>
      <w:proofErr w:type="gramStart"/>
      <w:r w:rsidRPr="00A46FB4">
        <w:rPr>
          <w:rFonts w:ascii="Helvetica" w:hAnsi="Helvetica"/>
        </w:rPr>
        <w:t>Teniente de Alcaldesa</w:t>
      </w:r>
      <w:proofErr w:type="gramEnd"/>
    </w:p>
    <w:p w14:paraId="647159F9" w14:textId="77777777" w:rsidR="00AC7D65" w:rsidRPr="00A46FB4" w:rsidRDefault="00AC7D65" w:rsidP="00AC7D65">
      <w:pPr>
        <w:pStyle w:val="Textoindependiente"/>
        <w:spacing w:after="120" w:line="259" w:lineRule="auto"/>
        <w:rPr>
          <w:rFonts w:ascii="Helvetica" w:hAnsi="Helvetica"/>
        </w:rPr>
      </w:pPr>
      <w:r w:rsidRPr="00A46FB4">
        <w:rPr>
          <w:rFonts w:ascii="Helvetica" w:hAnsi="Helvetica"/>
        </w:rPr>
        <w:t>Concejal del Ayuntamiento de Las Palmas de Gran Canaria, por Nueva Canarias en las Elecciones Municipales de 2011.</w:t>
      </w:r>
    </w:p>
    <w:p w14:paraId="6B958DC1" w14:textId="77777777" w:rsidR="00AC7D65" w:rsidRPr="00A46FB4" w:rsidRDefault="00AC7D65" w:rsidP="00AC7D65">
      <w:pPr>
        <w:pStyle w:val="Textoindependiente"/>
        <w:spacing w:after="120" w:line="259" w:lineRule="auto"/>
        <w:rPr>
          <w:rFonts w:ascii="Helvetica" w:hAnsi="Helvetica"/>
        </w:rPr>
      </w:pPr>
      <w:r w:rsidRPr="00A46FB4">
        <w:rPr>
          <w:rFonts w:ascii="Helvetica" w:hAnsi="Helvetica"/>
        </w:rPr>
        <w:t>Diputado del Parlamento Español por la Coalición Electoral CC-NC en las Elecciones Generales de 2011.</w:t>
      </w:r>
    </w:p>
    <w:p w14:paraId="636C1F52" w14:textId="77777777" w:rsidR="00AC7D65" w:rsidRPr="00A46FB4" w:rsidRDefault="00AC7D65" w:rsidP="00AC7D65">
      <w:pPr>
        <w:pStyle w:val="Textoindependiente"/>
        <w:spacing w:after="120" w:line="259" w:lineRule="auto"/>
        <w:rPr>
          <w:rFonts w:ascii="Helvetica" w:hAnsi="Helvetica"/>
        </w:rPr>
      </w:pPr>
      <w:r w:rsidRPr="00A46FB4">
        <w:rPr>
          <w:rFonts w:ascii="Helvetica" w:hAnsi="Helvetica"/>
        </w:rPr>
        <w:t>Presidente de la Asamblea Local de Nueva Canarias en Las Palmas de Gran Canaria desde el año 2011.</w:t>
      </w:r>
    </w:p>
    <w:p w14:paraId="3A58730D" w14:textId="77777777" w:rsidR="00A46FB4" w:rsidRPr="00A46FB4" w:rsidRDefault="00A46FB4" w:rsidP="00A46FB4">
      <w:pPr>
        <w:pStyle w:val="NormalWeb"/>
        <w:shd w:val="clear" w:color="auto" w:fill="FFFFFF"/>
        <w:jc w:val="both"/>
        <w:rPr>
          <w:rFonts w:ascii="Helvetica" w:eastAsia="MS Mincho" w:hAnsi="Helvetica"/>
          <w:sz w:val="22"/>
          <w:szCs w:val="22"/>
        </w:rPr>
      </w:pPr>
      <w:r w:rsidRPr="00A46FB4">
        <w:rPr>
          <w:rFonts w:ascii="Helvetica" w:eastAsia="MS Mincho" w:hAnsi="Helvetica"/>
          <w:sz w:val="22"/>
          <w:szCs w:val="22"/>
        </w:rPr>
        <w:t xml:space="preserve">Es médico de Atención Primaria del Servicio Canario de Salud y profesor asociado a tiempo parcial de Salud Pública en el departamento de Ciencias Clínicas de la ULPGC </w:t>
      </w:r>
      <w:r w:rsidRPr="00A46FB4">
        <w:rPr>
          <w:rFonts w:ascii="Helvetica" w:eastAsia="MS Mincho" w:hAnsi="Helvetica"/>
          <w:sz w:val="22"/>
          <w:szCs w:val="22"/>
        </w:rPr>
        <w:lastRenderedPageBreak/>
        <w:t xml:space="preserve">desde 1994. Desempeñó el cargo de </w:t>
      </w:r>
      <w:proofErr w:type="gramStart"/>
      <w:r w:rsidRPr="00A46FB4">
        <w:rPr>
          <w:rFonts w:ascii="Helvetica" w:eastAsia="MS Mincho" w:hAnsi="Helvetica"/>
          <w:sz w:val="22"/>
          <w:szCs w:val="22"/>
        </w:rPr>
        <w:t>Secretario General</w:t>
      </w:r>
      <w:proofErr w:type="gramEnd"/>
      <w:r w:rsidRPr="00A46FB4">
        <w:rPr>
          <w:rFonts w:ascii="Helvetica" w:eastAsia="MS Mincho" w:hAnsi="Helvetica"/>
          <w:sz w:val="22"/>
          <w:szCs w:val="22"/>
        </w:rPr>
        <w:t xml:space="preserve"> del Colegio Oficial de Médicos de Las Palmas desde 1983 a 1997.</w:t>
      </w:r>
    </w:p>
    <w:p w14:paraId="6E42876C" w14:textId="77777777" w:rsidR="00A46FB4" w:rsidRPr="00A46FB4" w:rsidRDefault="00A46FB4" w:rsidP="00A46FB4">
      <w:pPr>
        <w:pStyle w:val="NormalWeb"/>
        <w:shd w:val="clear" w:color="auto" w:fill="FFFFFF"/>
        <w:jc w:val="both"/>
        <w:rPr>
          <w:rFonts w:ascii="Helvetica" w:eastAsia="MS Mincho" w:hAnsi="Helvetica"/>
          <w:sz w:val="22"/>
          <w:szCs w:val="22"/>
        </w:rPr>
      </w:pPr>
      <w:r w:rsidRPr="00A46FB4">
        <w:rPr>
          <w:rFonts w:ascii="Helvetica" w:eastAsia="MS Mincho" w:hAnsi="Helvetica"/>
          <w:sz w:val="22"/>
          <w:szCs w:val="22"/>
        </w:rPr>
        <w:t>Inicia su participación en la actividad política, vinculado a organizaciones canarias de carácter progresista, en la etapa universitaria, participó en la fundación de Pueblo Canario Unido y ha continuado vinculado al movimiento nacionalistas y progresistas en Canarias desde entonces.</w:t>
      </w:r>
    </w:p>
    <w:p w14:paraId="095221F0" w14:textId="77777777" w:rsidR="00A46FB4" w:rsidRPr="00A46FB4" w:rsidRDefault="00A46FB4" w:rsidP="00A46FB4">
      <w:pPr>
        <w:pStyle w:val="NormalWeb"/>
        <w:shd w:val="clear" w:color="auto" w:fill="FFFFFF"/>
        <w:jc w:val="both"/>
        <w:rPr>
          <w:rFonts w:ascii="Helvetica" w:eastAsia="MS Mincho" w:hAnsi="Helvetica"/>
          <w:sz w:val="22"/>
          <w:szCs w:val="22"/>
        </w:rPr>
      </w:pPr>
      <w:r w:rsidRPr="00A46FB4">
        <w:rPr>
          <w:rFonts w:ascii="Helvetica" w:eastAsia="MS Mincho" w:hAnsi="Helvetica"/>
          <w:sz w:val="22"/>
          <w:szCs w:val="22"/>
        </w:rPr>
        <w:t xml:space="preserve">Fue miembro fundador del Sindicato Canario de la Salud, de la Organización Canaria en defensa de la Salud, así como presidente de la Asociación de médicos interinos de canarias y de la Asociación Foro </w:t>
      </w:r>
      <w:proofErr w:type="spellStart"/>
      <w:r w:rsidRPr="00A46FB4">
        <w:rPr>
          <w:rFonts w:ascii="Helvetica" w:eastAsia="MS Mincho" w:hAnsi="Helvetica"/>
          <w:sz w:val="22"/>
          <w:szCs w:val="22"/>
        </w:rPr>
        <w:t>Bentayga</w:t>
      </w:r>
      <w:proofErr w:type="spellEnd"/>
      <w:r w:rsidRPr="00A46FB4">
        <w:rPr>
          <w:rFonts w:ascii="Helvetica" w:eastAsia="MS Mincho" w:hAnsi="Helvetica"/>
          <w:sz w:val="22"/>
          <w:szCs w:val="22"/>
        </w:rPr>
        <w:t>. Miembro fundador, igualmente, de Coalición Canaria en Gran Canaria y responsable del Área de Salud de Coalición Canaria en Gran Canaria.</w:t>
      </w:r>
    </w:p>
    <w:p w14:paraId="2EECB6A6" w14:textId="77777777" w:rsidR="00A46FB4" w:rsidRPr="00A46FB4" w:rsidRDefault="00A46FB4" w:rsidP="00A46FB4">
      <w:pPr>
        <w:pStyle w:val="NormalWeb"/>
        <w:shd w:val="clear" w:color="auto" w:fill="FFFFFF"/>
        <w:jc w:val="both"/>
        <w:rPr>
          <w:rFonts w:ascii="Helvetica" w:eastAsia="MS Mincho" w:hAnsi="Helvetica"/>
          <w:sz w:val="22"/>
          <w:szCs w:val="22"/>
        </w:rPr>
      </w:pPr>
      <w:r w:rsidRPr="00A46FB4">
        <w:rPr>
          <w:rFonts w:ascii="Helvetica" w:eastAsia="MS Mincho" w:hAnsi="Helvetica"/>
          <w:sz w:val="22"/>
          <w:szCs w:val="22"/>
        </w:rPr>
        <w:t>Portavoz del Gobierno de Canarias, con rango de viceconsejero en los años 2000-2003.</w:t>
      </w:r>
    </w:p>
    <w:p w14:paraId="22925BC0" w14:textId="77777777" w:rsidR="002F6584" w:rsidRDefault="002F6584" w:rsidP="00A46FB4">
      <w:pPr>
        <w:pStyle w:val="NormalWeb"/>
        <w:shd w:val="clear" w:color="auto" w:fill="FFFFFF"/>
        <w:spacing w:before="0" w:after="0"/>
        <w:jc w:val="both"/>
        <w:rPr>
          <w:rFonts w:ascii="Helvetica" w:eastAsia="MS Mincho" w:hAnsi="Helvetica"/>
          <w:sz w:val="22"/>
          <w:szCs w:val="22"/>
        </w:rPr>
      </w:pPr>
    </w:p>
    <w:p w14:paraId="66BAFFF2" w14:textId="77777777" w:rsidR="002F6584" w:rsidRDefault="002F6584" w:rsidP="00AC7D65">
      <w:pPr>
        <w:pStyle w:val="NormalWeb"/>
        <w:shd w:val="clear" w:color="auto" w:fill="FFFFFF"/>
        <w:spacing w:before="0" w:after="0"/>
        <w:jc w:val="both"/>
        <w:rPr>
          <w:rFonts w:ascii="Helvetica" w:eastAsia="MS Mincho" w:hAnsi="Helvetica"/>
          <w:sz w:val="22"/>
          <w:szCs w:val="22"/>
        </w:rPr>
      </w:pPr>
    </w:p>
    <w:p w14:paraId="42D10AD5" w14:textId="77777777" w:rsidR="002F6584" w:rsidRDefault="002F6584" w:rsidP="008C6192">
      <w:pPr>
        <w:pStyle w:val="NormalWeb"/>
        <w:shd w:val="clear" w:color="auto" w:fill="FFFFFF"/>
        <w:spacing w:before="0" w:after="0"/>
        <w:ind w:left="142"/>
        <w:jc w:val="both"/>
        <w:rPr>
          <w:rFonts w:ascii="Helvetica" w:eastAsia="MS Mincho" w:hAnsi="Helvetica"/>
          <w:sz w:val="22"/>
          <w:szCs w:val="22"/>
        </w:rPr>
      </w:pPr>
    </w:p>
    <w:p w14:paraId="3AA2BF76" w14:textId="77777777" w:rsidR="00CE0748" w:rsidRDefault="00CE0748" w:rsidP="000C4CAC">
      <w:pPr>
        <w:pStyle w:val="NormalWeb"/>
        <w:shd w:val="clear" w:color="auto" w:fill="FFFFFF"/>
        <w:spacing w:before="0" w:after="0"/>
        <w:jc w:val="both"/>
        <w:rPr>
          <w:rFonts w:ascii="Helvetica" w:eastAsia="MS Mincho" w:hAnsi="Helvetica"/>
          <w:sz w:val="22"/>
          <w:szCs w:val="22"/>
        </w:rPr>
      </w:pPr>
    </w:p>
    <w:p w14:paraId="2B96FA54" w14:textId="77777777" w:rsidR="00CE0748" w:rsidRPr="0070586D" w:rsidRDefault="00CE0748" w:rsidP="008C6192">
      <w:pPr>
        <w:pStyle w:val="NormalWeb"/>
        <w:shd w:val="clear" w:color="auto" w:fill="FFFFFF"/>
        <w:spacing w:before="0" w:after="0"/>
        <w:ind w:left="142"/>
        <w:jc w:val="both"/>
        <w:rPr>
          <w:rFonts w:ascii="Helvetica" w:eastAsia="MS Mincho" w:hAnsi="Helvetica"/>
          <w:sz w:val="22"/>
          <w:szCs w:val="22"/>
        </w:rPr>
      </w:pPr>
    </w:p>
    <w:p w14:paraId="3A45D2F2" w14:textId="77777777" w:rsidR="002F6584" w:rsidRPr="000C4CAC" w:rsidRDefault="002F6584" w:rsidP="008C6192">
      <w:pPr>
        <w:pStyle w:val="NormalWeb"/>
        <w:shd w:val="clear" w:color="auto" w:fill="FFFFFF"/>
        <w:spacing w:before="0" w:after="0"/>
        <w:ind w:left="142"/>
        <w:rPr>
          <w:rFonts w:ascii="Helvetica" w:eastAsia="MS Mincho" w:hAnsi="Helvetica"/>
          <w:color w:val="1F497D" w:themeColor="text2"/>
          <w:sz w:val="28"/>
          <w:szCs w:val="28"/>
        </w:rPr>
      </w:pPr>
      <w:r w:rsidRPr="000C4CAC">
        <w:rPr>
          <w:rFonts w:ascii="Helvetica" w:eastAsia="MS Mincho" w:hAnsi="Helvetica"/>
          <w:color w:val="1F497D" w:themeColor="text2"/>
          <w:sz w:val="28"/>
          <w:szCs w:val="28"/>
        </w:rPr>
        <w:t>Consejeros</w:t>
      </w:r>
    </w:p>
    <w:p w14:paraId="23BA704C" w14:textId="77777777" w:rsidR="002F6584" w:rsidRDefault="002F6584" w:rsidP="008C6192">
      <w:pPr>
        <w:pStyle w:val="NormalWeb"/>
        <w:shd w:val="clear" w:color="auto" w:fill="FFFFFF"/>
        <w:spacing w:before="0" w:after="0"/>
        <w:ind w:left="142"/>
        <w:rPr>
          <w:rFonts w:ascii="Helvetica" w:eastAsia="MS Mincho" w:hAnsi="Helvetica"/>
          <w:sz w:val="32"/>
          <w:szCs w:val="32"/>
        </w:rPr>
      </w:pPr>
    </w:p>
    <w:p w14:paraId="4272DA0B" w14:textId="77777777" w:rsidR="002F6584" w:rsidRPr="009A4FA1" w:rsidRDefault="002F6584" w:rsidP="008C6192">
      <w:pPr>
        <w:pStyle w:val="NormalWeb"/>
        <w:shd w:val="clear" w:color="auto" w:fill="FFFFFF"/>
        <w:spacing w:before="0" w:after="0"/>
        <w:ind w:left="142"/>
        <w:rPr>
          <w:rFonts w:ascii="Helvetica" w:eastAsia="MS Mincho" w:hAnsi="Helvetica"/>
          <w:b/>
          <w:bCs/>
          <w:color w:val="4F81BD" w:themeColor="accent1"/>
        </w:rPr>
      </w:pPr>
      <w:r w:rsidRPr="009A4FA1">
        <w:rPr>
          <w:rFonts w:ascii="Helvetica" w:eastAsia="MS Mincho" w:hAnsi="Helvetica"/>
          <w:b/>
          <w:bCs/>
          <w:color w:val="4F81BD" w:themeColor="accent1"/>
        </w:rPr>
        <w:t>D. Mauricio Aurelio Roque González</w:t>
      </w:r>
    </w:p>
    <w:p w14:paraId="6B22F549" w14:textId="56B12568" w:rsidR="008C6192" w:rsidRPr="00AB0657" w:rsidRDefault="00AB0657" w:rsidP="009A4FA1">
      <w:pPr>
        <w:pStyle w:val="Ttulo1"/>
        <w:spacing w:before="240"/>
        <w:ind w:left="142"/>
        <w:rPr>
          <w:color w:val="1F497D" w:themeColor="text2"/>
          <w:sz w:val="24"/>
          <w:szCs w:val="24"/>
          <w:u w:val="single"/>
        </w:rPr>
      </w:pPr>
      <w:r w:rsidRPr="00531B9D">
        <w:rPr>
          <w:color w:val="1F497D" w:themeColor="text2"/>
          <w:sz w:val="24"/>
          <w:szCs w:val="24"/>
          <w:u w:val="single"/>
        </w:rPr>
        <w:t>Formación</w:t>
      </w:r>
    </w:p>
    <w:p w14:paraId="4B23A7F2" w14:textId="5DB1053E" w:rsidR="002F6584" w:rsidRPr="002C1483" w:rsidRDefault="002F6584" w:rsidP="008C6192">
      <w:pPr>
        <w:shd w:val="clear" w:color="auto" w:fill="FFFFFF"/>
        <w:autoSpaceDN/>
        <w:spacing w:before="100" w:beforeAutospacing="1" w:after="100" w:afterAutospacing="1"/>
        <w:ind w:left="142"/>
        <w:jc w:val="both"/>
        <w:rPr>
          <w:rFonts w:ascii="Helvetica" w:eastAsia="MS Mincho" w:hAnsi="Helvetica"/>
        </w:rPr>
      </w:pPr>
      <w:r w:rsidRPr="002C1483">
        <w:rPr>
          <w:rFonts w:ascii="Helvetica" w:eastAsia="MS Mincho" w:hAnsi="Helvetica"/>
        </w:rPr>
        <w:t xml:space="preserve">Licenciado en Derecho. Título obtenido en la Universidad de Las Palmas de Gran </w:t>
      </w:r>
      <w:r>
        <w:rPr>
          <w:rFonts w:ascii="Helvetica" w:eastAsia="MS Mincho" w:hAnsi="Helvetica"/>
        </w:rPr>
        <w:t>Canaria</w:t>
      </w:r>
      <w:r w:rsidRPr="002C1483">
        <w:rPr>
          <w:rFonts w:ascii="Helvetica" w:eastAsia="MS Mincho" w:hAnsi="Helvetica"/>
        </w:rPr>
        <w:t>, expedido con fecha 3 de noviembre de 1993 (Registro Nacional de Título 1994/080809- Código 35007623- Registro Universitario de Título 3527)</w:t>
      </w:r>
      <w:r>
        <w:rPr>
          <w:rFonts w:ascii="Helvetica" w:eastAsia="MS Mincho" w:hAnsi="Helvetica"/>
        </w:rPr>
        <w:t>.</w:t>
      </w:r>
    </w:p>
    <w:p w14:paraId="31EEC17C" w14:textId="2E333B1A" w:rsidR="002F6584" w:rsidRPr="009A4FA1" w:rsidRDefault="009A4FA1" w:rsidP="009A4FA1">
      <w:pPr>
        <w:pStyle w:val="Ttulo1"/>
        <w:spacing w:before="166"/>
        <w:ind w:left="142"/>
        <w:rPr>
          <w:color w:val="1F497D" w:themeColor="text2"/>
          <w:sz w:val="24"/>
          <w:szCs w:val="24"/>
          <w:u w:val="single"/>
        </w:rPr>
      </w:pPr>
      <w:r w:rsidRPr="009A4FA1">
        <w:rPr>
          <w:color w:val="1F497D" w:themeColor="text2"/>
          <w:sz w:val="24"/>
          <w:szCs w:val="24"/>
          <w:u w:val="single"/>
        </w:rPr>
        <w:t>Experiencia profesional</w:t>
      </w:r>
    </w:p>
    <w:p w14:paraId="2F819255" w14:textId="77777777" w:rsidR="002F6584" w:rsidRPr="002C1483" w:rsidRDefault="002F6584" w:rsidP="008C6192">
      <w:pPr>
        <w:shd w:val="clear" w:color="auto" w:fill="FFFFFF"/>
        <w:autoSpaceDN/>
        <w:spacing w:before="100" w:beforeAutospacing="1" w:after="100" w:afterAutospacing="1"/>
        <w:ind w:left="142"/>
        <w:jc w:val="both"/>
        <w:rPr>
          <w:rFonts w:ascii="Helvetica" w:eastAsia="MS Mincho" w:hAnsi="Helvetica"/>
        </w:rPr>
      </w:pPr>
      <w:r w:rsidRPr="002C1483">
        <w:rPr>
          <w:rFonts w:ascii="Helvetica" w:eastAsia="MS Mincho" w:hAnsi="Helvetica"/>
        </w:rPr>
        <w:t xml:space="preserve">Jurista Asignado al Servicio de información, Valoración y Diagnóstico de la Dirección General de Protección del Menor y la Familia, Consejería de Empleo y Asuntos </w:t>
      </w:r>
      <w:r>
        <w:rPr>
          <w:rFonts w:ascii="Helvetica" w:eastAsia="MS Mincho" w:hAnsi="Helvetica"/>
        </w:rPr>
        <w:t>Sociales</w:t>
      </w:r>
      <w:r w:rsidRPr="002C1483">
        <w:rPr>
          <w:rFonts w:ascii="Helvetica" w:eastAsia="MS Mincho" w:hAnsi="Helvetica"/>
        </w:rPr>
        <w:t>, Gobierno de Canarias, para el asesoramiento a la Dirección General de Protección del Menor y la Familia.</w:t>
      </w:r>
    </w:p>
    <w:p w14:paraId="18D78A04" w14:textId="77777777" w:rsidR="002F6584" w:rsidRPr="002C1483" w:rsidRDefault="002F6584" w:rsidP="008C6192">
      <w:pPr>
        <w:shd w:val="clear" w:color="auto" w:fill="FFFFFF"/>
        <w:autoSpaceDN/>
        <w:spacing w:before="100" w:beforeAutospacing="1" w:after="100" w:afterAutospacing="1"/>
        <w:ind w:left="142"/>
        <w:jc w:val="both"/>
        <w:rPr>
          <w:rFonts w:ascii="Helvetica" w:eastAsia="MS Mincho" w:hAnsi="Helvetica"/>
        </w:rPr>
      </w:pPr>
      <w:r w:rsidRPr="002C1483">
        <w:rPr>
          <w:rFonts w:ascii="Helvetica" w:eastAsia="MS Mincho" w:hAnsi="Helvetica"/>
        </w:rPr>
        <w:t>Concejal del Ayuntamiento de Las Palmas de Gran</w:t>
      </w:r>
      <w:r>
        <w:rPr>
          <w:rFonts w:ascii="Helvetica" w:eastAsia="MS Mincho" w:hAnsi="Helvetica"/>
        </w:rPr>
        <w:t xml:space="preserve"> Canaria en el IX Mandato Corpora</w:t>
      </w:r>
      <w:r w:rsidRPr="002C1483">
        <w:rPr>
          <w:rFonts w:ascii="Helvetica" w:eastAsia="MS Mincho" w:hAnsi="Helvetica"/>
        </w:rPr>
        <w:t>tivo Democrático 2011/2015.</w:t>
      </w:r>
    </w:p>
    <w:p w14:paraId="1FD68BB4" w14:textId="77777777" w:rsidR="002F6584" w:rsidRPr="002C1483" w:rsidRDefault="002F6584" w:rsidP="008C6192">
      <w:pPr>
        <w:shd w:val="clear" w:color="auto" w:fill="FFFFFF"/>
        <w:autoSpaceDN/>
        <w:spacing w:before="100" w:beforeAutospacing="1" w:after="100" w:afterAutospacing="1"/>
        <w:ind w:left="142"/>
        <w:jc w:val="both"/>
        <w:rPr>
          <w:rFonts w:ascii="Helvetica" w:eastAsia="MS Mincho" w:hAnsi="Helvetica"/>
        </w:rPr>
      </w:pPr>
      <w:r w:rsidRPr="002C1483">
        <w:rPr>
          <w:rFonts w:ascii="Helvetica" w:eastAsia="MS Mincho" w:hAnsi="Helvetica"/>
        </w:rPr>
        <w:t>Director General de Protección a la Infancia y la Familia, Consejería de Empleo y Asuntos Sociales y Viviendas, Gobierno de Canarias, entre el 28-08-2015 y el 23-01-2017.</w:t>
      </w:r>
    </w:p>
    <w:p w14:paraId="04BA407A" w14:textId="77777777" w:rsidR="002F6584" w:rsidRPr="002C1483" w:rsidRDefault="002F6584" w:rsidP="008C6192">
      <w:pPr>
        <w:shd w:val="clear" w:color="auto" w:fill="FFFFFF"/>
        <w:autoSpaceDN/>
        <w:spacing w:before="100" w:beforeAutospacing="1" w:after="100" w:afterAutospacing="1"/>
        <w:ind w:left="142"/>
        <w:jc w:val="both"/>
        <w:rPr>
          <w:rFonts w:ascii="Helvetica" w:eastAsia="MS Mincho" w:hAnsi="Helvetica"/>
        </w:rPr>
      </w:pPr>
      <w:r w:rsidRPr="002C1483">
        <w:rPr>
          <w:rFonts w:ascii="Helvetica" w:eastAsia="MS Mincho" w:hAnsi="Helvetica"/>
        </w:rPr>
        <w:t>Gerente de la Fundación Publica para el Fomento del Transporte Especial Adaptado del Cabildo de Gran Canaria (Contrato de Alta Dirección).</w:t>
      </w:r>
    </w:p>
    <w:p w14:paraId="784831C1" w14:textId="77777777" w:rsidR="002F6584" w:rsidRDefault="002F6584" w:rsidP="008C6192">
      <w:pPr>
        <w:shd w:val="clear" w:color="auto" w:fill="FFFFFF"/>
        <w:autoSpaceDN/>
        <w:spacing w:before="100" w:beforeAutospacing="1" w:after="100" w:afterAutospacing="1"/>
        <w:ind w:left="142"/>
        <w:jc w:val="both"/>
        <w:rPr>
          <w:rFonts w:ascii="Helvetica" w:eastAsia="MS Mincho" w:hAnsi="Helvetica"/>
        </w:rPr>
      </w:pPr>
      <w:r w:rsidRPr="002C1483">
        <w:rPr>
          <w:rFonts w:ascii="Helvetica" w:eastAsia="MS Mincho" w:hAnsi="Helvetica"/>
        </w:rPr>
        <w:t>Director de Política Social y Accesibilidad del Cabildo de Gran Canaria, nombrado el día 13-05-2019.</w:t>
      </w:r>
    </w:p>
    <w:p w14:paraId="04A9A41D" w14:textId="77777777" w:rsidR="002F6584" w:rsidRPr="002C1483" w:rsidRDefault="002F6584" w:rsidP="008C6192">
      <w:pPr>
        <w:shd w:val="clear" w:color="auto" w:fill="FFFFFF"/>
        <w:autoSpaceDN/>
        <w:spacing w:before="100" w:beforeAutospacing="1" w:after="100" w:afterAutospacing="1"/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Abogado.</w:t>
      </w:r>
      <w:r w:rsidRPr="002C1483">
        <w:rPr>
          <w:rFonts w:ascii="Helvetica" w:eastAsia="MS Mincho" w:hAnsi="Helvetica"/>
        </w:rPr>
        <w:t xml:space="preserve"> Incorporación a la profesión del día 10 de febrero de 1994. Socio fundador de la Sociedad Civil Profesional denominada en la actualidad ROJAS-ROQUE-BORDALLO, </w:t>
      </w:r>
      <w:r w:rsidRPr="002C1483">
        <w:rPr>
          <w:rFonts w:ascii="Helvetica" w:eastAsia="MS Mincho" w:hAnsi="Helvetica"/>
        </w:rPr>
        <w:lastRenderedPageBreak/>
        <w:t>S.C.P, dilatada experiencia en todos los órganos jurisdiccionales (</w:t>
      </w:r>
      <w:r>
        <w:rPr>
          <w:rFonts w:ascii="Helvetica" w:eastAsia="MS Mincho" w:hAnsi="Helvetica"/>
        </w:rPr>
        <w:t>Juzgados</w:t>
      </w:r>
      <w:r w:rsidRPr="002C1483">
        <w:rPr>
          <w:rFonts w:ascii="Helvetica" w:eastAsia="MS Mincho" w:hAnsi="Helvetica"/>
        </w:rPr>
        <w:t xml:space="preserve"> y Tribunales) y asesoramiento jurídico extrajudicial, especialmente en materias civiles y mercantiles y administrativas (Urbanismo), habiendo estado adscrito a los Juzgados de lo Mercantil como Administrador Concursal.</w:t>
      </w:r>
    </w:p>
    <w:p w14:paraId="7B09AEB2" w14:textId="77777777" w:rsidR="002F6584" w:rsidRDefault="002F6584" w:rsidP="008C6192">
      <w:pPr>
        <w:shd w:val="clear" w:color="auto" w:fill="FFFFFF"/>
        <w:autoSpaceDN/>
        <w:spacing w:before="100" w:beforeAutospacing="1" w:after="100" w:afterAutospacing="1"/>
        <w:ind w:left="142"/>
        <w:jc w:val="both"/>
        <w:rPr>
          <w:rFonts w:ascii="Helvetica" w:eastAsia="MS Mincho" w:hAnsi="Helvetica"/>
        </w:rPr>
      </w:pPr>
      <w:r w:rsidRPr="002C1483">
        <w:rPr>
          <w:rFonts w:ascii="Helvetica" w:eastAsia="MS Mincho" w:hAnsi="Helvetica"/>
        </w:rPr>
        <w:t xml:space="preserve">Interrumpido el ejercicio profesional en dos ocasiones. La primera, desde 1 de septiembre de 2015 al 5 de junio de 2017, por ser designado </w:t>
      </w:r>
      <w:proofErr w:type="gramStart"/>
      <w:r w:rsidRPr="002C1483">
        <w:rPr>
          <w:rFonts w:ascii="Helvetica" w:eastAsia="MS Mincho" w:hAnsi="Helvetica"/>
        </w:rPr>
        <w:t>Director General</w:t>
      </w:r>
      <w:proofErr w:type="gramEnd"/>
      <w:r w:rsidRPr="002C1483">
        <w:rPr>
          <w:rFonts w:ascii="Helvetica" w:eastAsia="MS Mincho" w:hAnsi="Helvetica"/>
        </w:rPr>
        <w:t xml:space="preserve"> de Protección a la Infancia y la Familia del Gobierno de Canarias. La segunda, desde el 29 de noviembre de 2018 y que se mantiene en la actualidad, por ser designado, primero, Gerente de la Fundación Publica para el Fomento del Transporte Especial Adaptado del Cabildo de Gran Canaria y segundo, </w:t>
      </w:r>
      <w:proofErr w:type="gramStart"/>
      <w:r w:rsidRPr="002C1483">
        <w:rPr>
          <w:rFonts w:ascii="Helvetica" w:eastAsia="MS Mincho" w:hAnsi="Helvetica"/>
        </w:rPr>
        <w:t>Director</w:t>
      </w:r>
      <w:proofErr w:type="gramEnd"/>
      <w:r w:rsidRPr="002C1483">
        <w:rPr>
          <w:rFonts w:ascii="Helvetica" w:eastAsia="MS Mincho" w:hAnsi="Helvetica"/>
        </w:rPr>
        <w:t xml:space="preserve"> de Política Social y Accesibilidad del Cabildo de Gran Canaria, nombrado el día 20 de mayo de 2019.</w:t>
      </w:r>
      <w:r>
        <w:rPr>
          <w:rFonts w:ascii="Helvetica" w:eastAsia="MS Mincho" w:hAnsi="Helvetica"/>
        </w:rPr>
        <w:t xml:space="preserve"> Actualmente es </w:t>
      </w:r>
      <w:proofErr w:type="gramStart"/>
      <w:r w:rsidRPr="006F7FD0">
        <w:rPr>
          <w:rFonts w:ascii="Helvetica" w:eastAsia="MS Mincho" w:hAnsi="Helvetica"/>
        </w:rPr>
        <w:t>Concejal</w:t>
      </w:r>
      <w:proofErr w:type="gramEnd"/>
      <w:r w:rsidRPr="006F7FD0">
        <w:rPr>
          <w:rFonts w:ascii="Helvetica" w:eastAsia="MS Mincho" w:hAnsi="Helvetica"/>
        </w:rPr>
        <w:t xml:space="preserve"> de Gobierno del Área de Planificación, Desarrollo Urbano y Vivienda, Limpieza, Vías y Obras y Alumbrado.</w:t>
      </w:r>
    </w:p>
    <w:p w14:paraId="2898EBC7" w14:textId="77777777" w:rsidR="009A4FA1" w:rsidRDefault="009A4FA1" w:rsidP="000C4CAC">
      <w:pPr>
        <w:shd w:val="clear" w:color="auto" w:fill="FFFFFF"/>
        <w:autoSpaceDN/>
        <w:spacing w:before="100" w:beforeAutospacing="1" w:after="100" w:afterAutospacing="1"/>
        <w:jc w:val="both"/>
        <w:rPr>
          <w:rFonts w:ascii="Helvetica" w:eastAsia="MS Mincho" w:hAnsi="Helvetica"/>
        </w:rPr>
      </w:pPr>
    </w:p>
    <w:p w14:paraId="3D7FCB6A" w14:textId="77777777" w:rsidR="002F6584" w:rsidRPr="009A4FA1" w:rsidRDefault="002F6584" w:rsidP="009A4FA1">
      <w:pPr>
        <w:pStyle w:val="NormalWeb"/>
        <w:shd w:val="clear" w:color="auto" w:fill="FFFFFF"/>
        <w:spacing w:before="0" w:after="120"/>
        <w:ind w:left="142"/>
        <w:rPr>
          <w:rFonts w:ascii="Helvetica" w:eastAsia="MS Mincho" w:hAnsi="Helvetica"/>
          <w:b/>
          <w:bCs/>
          <w:color w:val="4F81BD" w:themeColor="accent1"/>
        </w:rPr>
      </w:pPr>
      <w:r w:rsidRPr="009A4FA1">
        <w:rPr>
          <w:rFonts w:ascii="Helvetica" w:eastAsia="MS Mincho" w:hAnsi="Helvetica"/>
          <w:b/>
          <w:bCs/>
          <w:color w:val="4F81BD" w:themeColor="accent1"/>
        </w:rPr>
        <w:t>Dª María del Mar Amador Montesdeoca</w:t>
      </w:r>
    </w:p>
    <w:p w14:paraId="37AF46AF" w14:textId="77777777" w:rsidR="009A4FA1" w:rsidRPr="00AB0657" w:rsidRDefault="009A4FA1" w:rsidP="00CE5F0B">
      <w:pPr>
        <w:pStyle w:val="Ttulo1"/>
        <w:spacing w:before="240" w:after="120"/>
        <w:ind w:left="102"/>
        <w:rPr>
          <w:color w:val="1F497D" w:themeColor="text2"/>
          <w:sz w:val="24"/>
          <w:szCs w:val="24"/>
          <w:u w:val="single"/>
        </w:rPr>
      </w:pPr>
      <w:r w:rsidRPr="00531B9D">
        <w:rPr>
          <w:color w:val="1F497D" w:themeColor="text2"/>
          <w:sz w:val="24"/>
          <w:szCs w:val="24"/>
          <w:u w:val="single"/>
        </w:rPr>
        <w:t>Formación</w:t>
      </w:r>
    </w:p>
    <w:p w14:paraId="6AAB78F2" w14:textId="5A377EDD" w:rsidR="002F6584" w:rsidRPr="00144A9C" w:rsidRDefault="002F6584" w:rsidP="00CE5F0B">
      <w:pPr>
        <w:shd w:val="clear" w:color="auto" w:fill="FFFFFF"/>
        <w:autoSpaceDN/>
        <w:spacing w:after="83" w:line="183" w:lineRule="atLeast"/>
        <w:ind w:left="142"/>
        <w:jc w:val="both"/>
        <w:rPr>
          <w:rFonts w:ascii="Helvetica" w:eastAsia="MS Mincho" w:hAnsi="Helvetica"/>
        </w:rPr>
      </w:pPr>
      <w:r w:rsidRPr="00144A9C">
        <w:rPr>
          <w:rFonts w:ascii="Helvetica" w:eastAsia="MS Mincho" w:hAnsi="Helvetica"/>
        </w:rPr>
        <w:t>Realizó estudios de derecho en la Universidad de Las Palmas de Gran Canaria (no finalizados) y en la actualidad está cursando el Grado de Servicios Sociales. </w:t>
      </w:r>
    </w:p>
    <w:p w14:paraId="4F4BDB24" w14:textId="77777777" w:rsidR="002F6584" w:rsidRDefault="002F6584" w:rsidP="008C6192">
      <w:pPr>
        <w:shd w:val="clear" w:color="auto" w:fill="FFFFFF"/>
        <w:autoSpaceDN/>
        <w:spacing w:after="83" w:line="183" w:lineRule="atLeast"/>
        <w:ind w:left="142"/>
        <w:jc w:val="both"/>
        <w:rPr>
          <w:rFonts w:ascii="Helvetica" w:eastAsia="MS Mincho" w:hAnsi="Helvetica"/>
        </w:rPr>
      </w:pPr>
      <w:r w:rsidRPr="00144A9C">
        <w:rPr>
          <w:rFonts w:ascii="Helvetica" w:eastAsia="MS Mincho" w:hAnsi="Helvetica"/>
        </w:rPr>
        <w:t>Ha desarrollado varios cursos en materias como Derecho Internacional Privado (ULPGC), Derecho Penal (Universidad Salamanca) y estudios de oratoria (ULPGC). </w:t>
      </w:r>
    </w:p>
    <w:p w14:paraId="2C22DE41" w14:textId="670EF721" w:rsidR="002F6584" w:rsidRPr="00CE5F0B" w:rsidRDefault="00CE5F0B" w:rsidP="00CE5F0B">
      <w:pPr>
        <w:pStyle w:val="Ttulo1"/>
        <w:spacing w:before="240" w:after="120"/>
        <w:ind w:left="102"/>
        <w:rPr>
          <w:color w:val="1F497D" w:themeColor="text2"/>
          <w:sz w:val="24"/>
          <w:szCs w:val="24"/>
          <w:u w:val="single"/>
        </w:rPr>
      </w:pPr>
      <w:r w:rsidRPr="00CE5F0B">
        <w:rPr>
          <w:color w:val="1F497D" w:themeColor="text2"/>
          <w:sz w:val="24"/>
          <w:szCs w:val="24"/>
          <w:u w:val="single"/>
        </w:rPr>
        <w:t>Experiencia profesional</w:t>
      </w:r>
    </w:p>
    <w:p w14:paraId="50B525D9" w14:textId="77777777" w:rsidR="002F6584" w:rsidRPr="00144A9C" w:rsidRDefault="002F6584" w:rsidP="008C6192">
      <w:pPr>
        <w:shd w:val="clear" w:color="auto" w:fill="FFFFFF"/>
        <w:autoSpaceDN/>
        <w:spacing w:after="83" w:line="183" w:lineRule="atLeast"/>
        <w:ind w:left="142"/>
        <w:jc w:val="both"/>
        <w:rPr>
          <w:rFonts w:ascii="Helvetica" w:eastAsia="MS Mincho" w:hAnsi="Helvetica"/>
        </w:rPr>
      </w:pPr>
      <w:r w:rsidRPr="00144A9C">
        <w:rPr>
          <w:rFonts w:ascii="Helvetica" w:eastAsia="MS Mincho" w:hAnsi="Helvetica"/>
        </w:rPr>
        <w:t xml:space="preserve">Profesionalmente ha estado vinculada a la empresa familiar. Entre los años 2016 y 2018 fue </w:t>
      </w:r>
      <w:proofErr w:type="gramStart"/>
      <w:r w:rsidRPr="00144A9C">
        <w:rPr>
          <w:rFonts w:ascii="Helvetica" w:eastAsia="MS Mincho" w:hAnsi="Helvetica"/>
        </w:rPr>
        <w:t>Jefa</w:t>
      </w:r>
      <w:proofErr w:type="gramEnd"/>
      <w:r w:rsidRPr="00144A9C">
        <w:rPr>
          <w:rFonts w:ascii="Helvetica" w:eastAsia="MS Mincho" w:hAnsi="Helvetica"/>
        </w:rPr>
        <w:t xml:space="preserve"> de Secretaría de la Delegación del Gobierno en Canarias.</w:t>
      </w:r>
    </w:p>
    <w:p w14:paraId="5079E58D" w14:textId="77777777" w:rsidR="002F6584" w:rsidRDefault="002F6584" w:rsidP="008C6192">
      <w:pPr>
        <w:shd w:val="clear" w:color="auto" w:fill="FFFFFF"/>
        <w:autoSpaceDN/>
        <w:spacing w:after="83" w:line="183" w:lineRule="atLeast"/>
        <w:ind w:left="142"/>
        <w:jc w:val="both"/>
        <w:rPr>
          <w:rFonts w:ascii="Helvetica" w:eastAsia="MS Mincho" w:hAnsi="Helvetica"/>
        </w:rPr>
      </w:pPr>
      <w:r w:rsidRPr="00144A9C">
        <w:rPr>
          <w:rFonts w:ascii="Helvetica" w:eastAsia="MS Mincho" w:hAnsi="Helvetica"/>
        </w:rPr>
        <w:t>En cuanto a su carrera política, fue concejal del Distrito Centro (2011-2015) y concejal de Juventud (2011-2015) siendo en la actualidad concejal en la oposición del Grupo Municipal Popular.</w:t>
      </w:r>
    </w:p>
    <w:p w14:paraId="5FDC0DCD" w14:textId="77777777" w:rsidR="002F6584" w:rsidRPr="00144A9C" w:rsidRDefault="002F6584" w:rsidP="00142EE9">
      <w:pPr>
        <w:shd w:val="clear" w:color="auto" w:fill="FFFFFF"/>
        <w:autoSpaceDN/>
        <w:spacing w:after="83" w:line="183" w:lineRule="atLeast"/>
        <w:jc w:val="both"/>
        <w:rPr>
          <w:rFonts w:ascii="Helvetica" w:eastAsia="MS Mincho" w:hAnsi="Helvetica"/>
        </w:rPr>
      </w:pPr>
    </w:p>
    <w:p w14:paraId="6F682564" w14:textId="09AD93AA" w:rsidR="002F6584" w:rsidRPr="009A4FA1" w:rsidRDefault="002F6584" w:rsidP="009A4FA1">
      <w:pPr>
        <w:pStyle w:val="NormalWeb"/>
        <w:shd w:val="clear" w:color="auto" w:fill="FFFFFF"/>
        <w:spacing w:before="0" w:after="120"/>
        <w:ind w:left="142"/>
        <w:rPr>
          <w:rFonts w:ascii="Helvetica" w:eastAsia="MS Mincho" w:hAnsi="Helvetica"/>
          <w:b/>
          <w:bCs/>
          <w:color w:val="4F81BD" w:themeColor="accent1"/>
        </w:rPr>
      </w:pPr>
      <w:r>
        <w:rPr>
          <w:rFonts w:ascii="Helvetica" w:eastAsia="MS Mincho" w:hAnsi="Helvetica"/>
          <w:sz w:val="22"/>
          <w:szCs w:val="22"/>
        </w:rPr>
        <w:br/>
      </w:r>
      <w:r w:rsidRPr="009A4FA1">
        <w:rPr>
          <w:rFonts w:ascii="Helvetica" w:eastAsia="MS Mincho" w:hAnsi="Helvetica"/>
          <w:b/>
          <w:bCs/>
          <w:color w:val="4F81BD" w:themeColor="accent1"/>
        </w:rPr>
        <w:t xml:space="preserve">D. </w:t>
      </w:r>
      <w:r w:rsidR="001B1AB6" w:rsidRPr="001B1AB6">
        <w:rPr>
          <w:rFonts w:ascii="Helvetica" w:eastAsia="MS Mincho" w:hAnsi="Helvetica"/>
          <w:b/>
          <w:bCs/>
          <w:color w:val="4F81BD" w:themeColor="accent1"/>
        </w:rPr>
        <w:t>Laura Giannina Padrón Delgado</w:t>
      </w:r>
      <w:r w:rsidRPr="009A4FA1">
        <w:rPr>
          <w:rFonts w:ascii="Helvetica" w:eastAsia="MS Mincho" w:hAnsi="Helvetica"/>
          <w:b/>
          <w:bCs/>
          <w:color w:val="4F81BD" w:themeColor="accent1"/>
        </w:rPr>
        <w:t xml:space="preserve"> </w:t>
      </w:r>
    </w:p>
    <w:p w14:paraId="096F5EFF" w14:textId="0B8E7A5C" w:rsidR="002F6584" w:rsidRPr="00CE5F0B" w:rsidRDefault="00CE5F0B" w:rsidP="00CE5F0B">
      <w:pPr>
        <w:pStyle w:val="Ttulo1"/>
        <w:spacing w:before="240" w:after="120"/>
        <w:ind w:left="102"/>
        <w:rPr>
          <w:color w:val="1F497D" w:themeColor="text2"/>
          <w:sz w:val="24"/>
          <w:szCs w:val="24"/>
          <w:u w:val="single"/>
        </w:rPr>
      </w:pPr>
      <w:r w:rsidRPr="00CE5F0B">
        <w:rPr>
          <w:color w:val="1F497D" w:themeColor="text2"/>
          <w:sz w:val="24"/>
          <w:szCs w:val="24"/>
          <w:u w:val="single"/>
        </w:rPr>
        <w:t>Formación</w:t>
      </w:r>
    </w:p>
    <w:p w14:paraId="0896E01C" w14:textId="77777777" w:rsidR="004D740E" w:rsidRDefault="0083198E" w:rsidP="004D740E">
      <w:pPr>
        <w:ind w:left="142"/>
        <w:rPr>
          <w:lang w:bidi="ar-SA"/>
        </w:rPr>
      </w:pPr>
      <w:r w:rsidRPr="0083198E">
        <w:rPr>
          <w:lang w:bidi="ar-SA"/>
        </w:rPr>
        <w:t>Grado en Derecho (2012-2016) ULPGC</w:t>
      </w:r>
      <w:r w:rsidR="004D740E">
        <w:rPr>
          <w:lang w:bidi="ar-SA"/>
        </w:rPr>
        <w:t xml:space="preserve"> </w:t>
      </w:r>
    </w:p>
    <w:p w14:paraId="73D95A75" w14:textId="75062A6F" w:rsidR="0083198E" w:rsidRDefault="0083198E" w:rsidP="004D740E">
      <w:pPr>
        <w:ind w:left="142"/>
        <w:rPr>
          <w:lang w:bidi="ar-SA"/>
        </w:rPr>
      </w:pPr>
      <w:r w:rsidRPr="0083198E">
        <w:rPr>
          <w:lang w:bidi="ar-SA"/>
        </w:rPr>
        <w:t>Máster de Acceso a la Abogacía (2016-2018)</w:t>
      </w:r>
      <w:r w:rsidR="004D740E">
        <w:rPr>
          <w:lang w:bidi="ar-SA"/>
        </w:rPr>
        <w:t xml:space="preserve"> </w:t>
      </w:r>
      <w:r w:rsidRPr="0083198E">
        <w:rPr>
          <w:lang w:bidi="ar-SA"/>
        </w:rPr>
        <w:t>ULPGC</w:t>
      </w:r>
    </w:p>
    <w:p w14:paraId="27EB3E5F" w14:textId="50F81044" w:rsidR="004D740E" w:rsidRDefault="004D740E" w:rsidP="004D740E">
      <w:pPr>
        <w:ind w:left="142"/>
        <w:rPr>
          <w:lang w:bidi="ar-SA"/>
        </w:rPr>
      </w:pPr>
      <w:r>
        <w:rPr>
          <w:lang w:bidi="ar-SA"/>
        </w:rPr>
        <w:t>Curso superior de Técnica y Práctica Penal (2019)</w:t>
      </w:r>
      <w:r>
        <w:rPr>
          <w:lang w:bidi="ar-SA"/>
        </w:rPr>
        <w:t xml:space="preserve"> </w:t>
      </w:r>
      <w:r>
        <w:rPr>
          <w:lang w:bidi="ar-SA"/>
        </w:rPr>
        <w:t>Escuela de Práctica Jurídica de Las Palmas</w:t>
      </w:r>
    </w:p>
    <w:p w14:paraId="78B11790" w14:textId="36E7415B" w:rsidR="004D740E" w:rsidRDefault="004D740E" w:rsidP="004D740E">
      <w:pPr>
        <w:ind w:left="142"/>
        <w:rPr>
          <w:lang w:bidi="ar-SA"/>
        </w:rPr>
      </w:pPr>
      <w:r>
        <w:rPr>
          <w:lang w:bidi="ar-SA"/>
        </w:rPr>
        <w:t>Módulos superiores en Derecho del Trabajo, Formación Procesal Laboral y</w:t>
      </w:r>
      <w:r>
        <w:rPr>
          <w:lang w:bidi="ar-SA"/>
        </w:rPr>
        <w:t xml:space="preserve"> </w:t>
      </w:r>
      <w:r>
        <w:rPr>
          <w:lang w:bidi="ar-SA"/>
        </w:rPr>
        <w:t>Seguridad Social (2019-2020)</w:t>
      </w:r>
      <w:r>
        <w:rPr>
          <w:lang w:bidi="ar-SA"/>
        </w:rPr>
        <w:t xml:space="preserve"> </w:t>
      </w:r>
      <w:r>
        <w:rPr>
          <w:lang w:bidi="ar-SA"/>
        </w:rPr>
        <w:t>Escuela de Práctica Jurídica de Las Palmas</w:t>
      </w:r>
    </w:p>
    <w:p w14:paraId="514D95BD" w14:textId="4B115AE8" w:rsidR="002F6584" w:rsidRPr="00CE5F0B" w:rsidRDefault="00CE5F0B" w:rsidP="0083198E">
      <w:pPr>
        <w:pStyle w:val="Ttulo1"/>
        <w:spacing w:before="240" w:after="120"/>
        <w:ind w:left="102"/>
        <w:rPr>
          <w:color w:val="1F497D" w:themeColor="text2"/>
          <w:sz w:val="24"/>
          <w:szCs w:val="24"/>
          <w:u w:val="single"/>
        </w:rPr>
      </w:pPr>
      <w:r w:rsidRPr="00CE5F0B">
        <w:rPr>
          <w:color w:val="1F497D" w:themeColor="text2"/>
          <w:sz w:val="24"/>
          <w:szCs w:val="24"/>
          <w:u w:val="single"/>
        </w:rPr>
        <w:t>Experiencia profesional</w:t>
      </w:r>
    </w:p>
    <w:p w14:paraId="73F6463D" w14:textId="1F3ED376" w:rsidR="004D740E" w:rsidRPr="004D740E" w:rsidRDefault="00640219" w:rsidP="004D740E">
      <w:pPr>
        <w:pStyle w:val="NormalWeb"/>
        <w:shd w:val="clear" w:color="auto" w:fill="FFFFFF"/>
        <w:ind w:left="142"/>
        <w:jc w:val="both"/>
        <w:rPr>
          <w:rFonts w:ascii="Helvetica" w:eastAsia="MS Mincho" w:hAnsi="Helvetica"/>
          <w:sz w:val="22"/>
          <w:szCs w:val="22"/>
        </w:rPr>
      </w:pPr>
      <w:r>
        <w:rPr>
          <w:rFonts w:ascii="Helvetica" w:eastAsia="MS Mincho" w:hAnsi="Helvetica"/>
          <w:sz w:val="22"/>
          <w:szCs w:val="22"/>
        </w:rPr>
        <w:t>Es a</w:t>
      </w:r>
      <w:r w:rsidR="004D740E" w:rsidRPr="004D740E">
        <w:rPr>
          <w:rFonts w:ascii="Helvetica" w:eastAsia="MS Mincho" w:hAnsi="Helvetica"/>
          <w:sz w:val="22"/>
          <w:szCs w:val="22"/>
        </w:rPr>
        <w:t>bogada autónoma (desde 2019)</w:t>
      </w:r>
      <w:r>
        <w:rPr>
          <w:rFonts w:ascii="Helvetica" w:eastAsia="MS Mincho" w:hAnsi="Helvetica"/>
          <w:sz w:val="22"/>
          <w:szCs w:val="22"/>
        </w:rPr>
        <w:t>.</w:t>
      </w:r>
    </w:p>
    <w:p w14:paraId="6744D1C1" w14:textId="024B566A" w:rsidR="004D740E" w:rsidRDefault="004D740E" w:rsidP="004D740E">
      <w:pPr>
        <w:pStyle w:val="NormalWeb"/>
        <w:shd w:val="clear" w:color="auto" w:fill="FFFFFF"/>
        <w:ind w:left="142"/>
        <w:jc w:val="both"/>
        <w:rPr>
          <w:rFonts w:ascii="Helvetica" w:eastAsia="MS Mincho" w:hAnsi="Helvetica"/>
          <w:sz w:val="22"/>
          <w:szCs w:val="22"/>
        </w:rPr>
      </w:pPr>
      <w:r>
        <w:rPr>
          <w:rFonts w:ascii="Helvetica" w:eastAsia="MS Mincho" w:hAnsi="Helvetica"/>
          <w:sz w:val="22"/>
          <w:szCs w:val="22"/>
        </w:rPr>
        <w:t>Adem</w:t>
      </w:r>
      <w:r w:rsidR="00640219">
        <w:rPr>
          <w:rFonts w:ascii="Helvetica" w:eastAsia="MS Mincho" w:hAnsi="Helvetica"/>
          <w:sz w:val="22"/>
          <w:szCs w:val="22"/>
        </w:rPr>
        <w:t>s</w:t>
      </w:r>
      <w:r>
        <w:rPr>
          <w:rFonts w:ascii="Helvetica" w:eastAsia="MS Mincho" w:hAnsi="Helvetica"/>
          <w:sz w:val="22"/>
          <w:szCs w:val="22"/>
        </w:rPr>
        <w:t xml:space="preserve">, ha trabajado como abogada para despachos como </w:t>
      </w:r>
      <w:r w:rsidRPr="004D740E">
        <w:rPr>
          <w:rFonts w:ascii="Helvetica" w:eastAsia="MS Mincho" w:hAnsi="Helvetica"/>
          <w:sz w:val="22"/>
          <w:szCs w:val="22"/>
        </w:rPr>
        <w:t>Federico Gómez López &amp; Asociados (2023-2024)</w:t>
      </w:r>
      <w:r>
        <w:rPr>
          <w:rFonts w:ascii="Helvetica" w:eastAsia="MS Mincho" w:hAnsi="Helvetica"/>
          <w:sz w:val="22"/>
          <w:szCs w:val="22"/>
        </w:rPr>
        <w:t xml:space="preserve">, </w:t>
      </w:r>
      <w:r w:rsidRPr="004D740E">
        <w:rPr>
          <w:rFonts w:ascii="Helvetica" w:eastAsia="MS Mincho" w:hAnsi="Helvetica"/>
          <w:sz w:val="22"/>
          <w:szCs w:val="22"/>
        </w:rPr>
        <w:t>Roca &amp; Duarte Asesores (2019-2020)</w:t>
      </w:r>
      <w:r>
        <w:rPr>
          <w:rFonts w:ascii="Helvetica" w:eastAsia="MS Mincho" w:hAnsi="Helvetica"/>
          <w:sz w:val="22"/>
          <w:szCs w:val="22"/>
        </w:rPr>
        <w:t xml:space="preserve">, </w:t>
      </w:r>
      <w:r w:rsidRPr="004D740E">
        <w:rPr>
          <w:rFonts w:ascii="Helvetica" w:eastAsia="MS Mincho" w:hAnsi="Helvetica"/>
          <w:sz w:val="22"/>
          <w:szCs w:val="22"/>
        </w:rPr>
        <w:t>Clementina García &amp; Asociados, S.L. (2016)</w:t>
      </w:r>
      <w:r>
        <w:rPr>
          <w:rFonts w:ascii="Helvetica" w:eastAsia="MS Mincho" w:hAnsi="Helvetica"/>
          <w:sz w:val="22"/>
          <w:szCs w:val="22"/>
        </w:rPr>
        <w:t xml:space="preserve">, </w:t>
      </w:r>
      <w:r w:rsidRPr="004D740E">
        <w:rPr>
          <w:rFonts w:ascii="Helvetica" w:eastAsia="MS Mincho" w:hAnsi="Helvetica"/>
          <w:sz w:val="22"/>
          <w:szCs w:val="22"/>
        </w:rPr>
        <w:t>Carlos Ibáñez, S.L. (2017)</w:t>
      </w:r>
      <w:r>
        <w:rPr>
          <w:rFonts w:ascii="Helvetica" w:eastAsia="MS Mincho" w:hAnsi="Helvetica"/>
          <w:sz w:val="22"/>
          <w:szCs w:val="22"/>
        </w:rPr>
        <w:t xml:space="preserve">, </w:t>
      </w:r>
      <w:r w:rsidRPr="004D740E">
        <w:rPr>
          <w:rFonts w:ascii="Helvetica" w:eastAsia="MS Mincho" w:hAnsi="Helvetica"/>
          <w:sz w:val="22"/>
          <w:szCs w:val="22"/>
        </w:rPr>
        <w:t>García Mihalic, S.L</w:t>
      </w:r>
      <w:r>
        <w:rPr>
          <w:rFonts w:ascii="Helvetica" w:eastAsia="MS Mincho" w:hAnsi="Helvetica"/>
          <w:sz w:val="22"/>
          <w:szCs w:val="22"/>
        </w:rPr>
        <w:t xml:space="preserve">. </w:t>
      </w:r>
    </w:p>
    <w:p w14:paraId="48EB7CEA" w14:textId="1E8DD73C" w:rsidR="002F6584" w:rsidRDefault="004D740E" w:rsidP="004D740E">
      <w:pPr>
        <w:pStyle w:val="NormalWeb"/>
        <w:shd w:val="clear" w:color="auto" w:fill="FFFFFF"/>
        <w:ind w:left="142"/>
        <w:jc w:val="both"/>
        <w:rPr>
          <w:rFonts w:ascii="Helvetica" w:eastAsia="MS Mincho" w:hAnsi="Helvetica"/>
          <w:sz w:val="22"/>
          <w:szCs w:val="22"/>
        </w:rPr>
      </w:pPr>
      <w:r>
        <w:rPr>
          <w:rFonts w:ascii="Helvetica" w:eastAsia="MS Mincho" w:hAnsi="Helvetica"/>
          <w:sz w:val="22"/>
          <w:szCs w:val="22"/>
        </w:rPr>
        <w:lastRenderedPageBreak/>
        <w:t xml:space="preserve">Y ha sido técnico jurídico en el </w:t>
      </w:r>
      <w:r w:rsidRPr="004D740E">
        <w:rPr>
          <w:rFonts w:ascii="Helvetica" w:eastAsia="MS Mincho" w:hAnsi="Helvetica"/>
          <w:sz w:val="22"/>
          <w:szCs w:val="22"/>
        </w:rPr>
        <w:t>Cabildo de Gran Canaria (2019)</w:t>
      </w:r>
      <w:r>
        <w:rPr>
          <w:rFonts w:ascii="Helvetica" w:eastAsia="MS Mincho" w:hAnsi="Helvetica"/>
          <w:sz w:val="22"/>
          <w:szCs w:val="22"/>
        </w:rPr>
        <w:t>.</w:t>
      </w:r>
      <w:r w:rsidRPr="004D740E">
        <w:rPr>
          <w:rFonts w:ascii="Helvetica" w:eastAsia="MS Mincho" w:hAnsi="Helvetica"/>
          <w:sz w:val="22"/>
          <w:szCs w:val="22"/>
        </w:rPr>
        <w:t xml:space="preserve"> </w:t>
      </w:r>
    </w:p>
    <w:p w14:paraId="321229CD" w14:textId="77777777" w:rsidR="0083198E" w:rsidRDefault="0083198E" w:rsidP="008C6192">
      <w:pPr>
        <w:pStyle w:val="NormalWeb"/>
        <w:shd w:val="clear" w:color="auto" w:fill="FFFFFF"/>
        <w:spacing w:before="0" w:after="0"/>
        <w:ind w:left="142"/>
        <w:jc w:val="both"/>
        <w:rPr>
          <w:rFonts w:ascii="Helvetica" w:eastAsia="MS Mincho" w:hAnsi="Helvetica"/>
          <w:sz w:val="22"/>
          <w:szCs w:val="22"/>
        </w:rPr>
      </w:pPr>
    </w:p>
    <w:p w14:paraId="6EE3BC70" w14:textId="77777777" w:rsidR="00CE0748" w:rsidRDefault="00CE0748" w:rsidP="008C6192">
      <w:pPr>
        <w:pStyle w:val="NormalWeb"/>
        <w:shd w:val="clear" w:color="auto" w:fill="FFFFFF"/>
        <w:spacing w:before="0" w:after="0"/>
        <w:ind w:left="142"/>
        <w:jc w:val="both"/>
        <w:rPr>
          <w:rFonts w:ascii="Helvetica" w:eastAsia="MS Mincho" w:hAnsi="Helvetica"/>
          <w:sz w:val="22"/>
          <w:szCs w:val="22"/>
        </w:rPr>
      </w:pPr>
    </w:p>
    <w:p w14:paraId="668CA17B" w14:textId="776D48FD" w:rsidR="001B1AB6" w:rsidRPr="009A4FA1" w:rsidRDefault="001B1AB6" w:rsidP="001B1AB6">
      <w:pPr>
        <w:pStyle w:val="NormalWeb"/>
        <w:shd w:val="clear" w:color="auto" w:fill="FFFFFF"/>
        <w:spacing w:before="0" w:after="120"/>
        <w:ind w:left="142"/>
        <w:rPr>
          <w:rFonts w:ascii="Helvetica" w:eastAsia="MS Mincho" w:hAnsi="Helvetica"/>
          <w:b/>
          <w:bCs/>
          <w:color w:val="4F81BD" w:themeColor="accent1"/>
        </w:rPr>
      </w:pPr>
      <w:r w:rsidRPr="009A4FA1">
        <w:rPr>
          <w:rFonts w:ascii="Helvetica" w:eastAsia="MS Mincho" w:hAnsi="Helvetica"/>
          <w:b/>
          <w:bCs/>
          <w:color w:val="4F81BD" w:themeColor="accent1"/>
        </w:rPr>
        <w:t xml:space="preserve">D. </w:t>
      </w:r>
      <w:r w:rsidRPr="001B1AB6">
        <w:rPr>
          <w:rFonts w:ascii="Helvetica" w:eastAsia="MS Mincho" w:hAnsi="Helvetica"/>
          <w:b/>
          <w:bCs/>
          <w:color w:val="4F81BD" w:themeColor="accent1"/>
        </w:rPr>
        <w:t>María Inés Miranda Navarro</w:t>
      </w:r>
    </w:p>
    <w:p w14:paraId="3C1BD5DC" w14:textId="77777777" w:rsidR="001B1AB6" w:rsidRPr="00CE5F0B" w:rsidRDefault="001B1AB6" w:rsidP="001B1AB6">
      <w:pPr>
        <w:pStyle w:val="Ttulo1"/>
        <w:spacing w:before="240" w:after="120"/>
        <w:ind w:left="102"/>
        <w:rPr>
          <w:color w:val="1F497D" w:themeColor="text2"/>
          <w:sz w:val="24"/>
          <w:szCs w:val="24"/>
          <w:u w:val="single"/>
        </w:rPr>
      </w:pPr>
      <w:r w:rsidRPr="00CE5F0B">
        <w:rPr>
          <w:color w:val="1F497D" w:themeColor="text2"/>
          <w:sz w:val="24"/>
          <w:szCs w:val="24"/>
          <w:u w:val="single"/>
        </w:rPr>
        <w:t>Formación</w:t>
      </w:r>
    </w:p>
    <w:p w14:paraId="51017197" w14:textId="0B2A504B" w:rsidR="008A2780" w:rsidRDefault="008A2780" w:rsidP="001B1AB6">
      <w:pPr>
        <w:pStyle w:val="Ttulo1"/>
        <w:spacing w:before="240" w:after="120"/>
        <w:ind w:left="102"/>
        <w:rPr>
          <w:rFonts w:ascii="Helvetica" w:eastAsia="MS Mincho" w:hAnsi="Helvetica" w:cs="Times New Roman"/>
          <w:sz w:val="22"/>
          <w:szCs w:val="22"/>
        </w:rPr>
      </w:pPr>
      <w:r>
        <w:rPr>
          <w:rFonts w:ascii="Helvetica" w:eastAsia="MS Mincho" w:hAnsi="Helvetica" w:cs="Times New Roman"/>
          <w:sz w:val="22"/>
          <w:szCs w:val="22"/>
        </w:rPr>
        <w:t>E</w:t>
      </w:r>
      <w:r w:rsidRPr="008A2780">
        <w:rPr>
          <w:rFonts w:ascii="Helvetica" w:eastAsia="MS Mincho" w:hAnsi="Helvetica" w:cs="Times New Roman"/>
          <w:sz w:val="22"/>
          <w:szCs w:val="22"/>
        </w:rPr>
        <w:t>s abogada, licenciada en Derecho por la Universidad de La Laguna</w:t>
      </w:r>
      <w:r>
        <w:rPr>
          <w:rFonts w:ascii="Helvetica" w:eastAsia="MS Mincho" w:hAnsi="Helvetica" w:cs="Times New Roman"/>
          <w:sz w:val="22"/>
          <w:szCs w:val="22"/>
        </w:rPr>
        <w:t xml:space="preserve"> en la promoción de 1987.</w:t>
      </w:r>
    </w:p>
    <w:p w14:paraId="6D66BD3F" w14:textId="0CB9DA89" w:rsidR="001B1AB6" w:rsidRPr="00CE5F0B" w:rsidRDefault="001B1AB6" w:rsidP="001B1AB6">
      <w:pPr>
        <w:pStyle w:val="Ttulo1"/>
        <w:spacing w:before="240" w:after="120"/>
        <w:ind w:left="102"/>
        <w:rPr>
          <w:color w:val="1F497D" w:themeColor="text2"/>
          <w:sz w:val="24"/>
          <w:szCs w:val="24"/>
          <w:u w:val="single"/>
        </w:rPr>
      </w:pPr>
      <w:r w:rsidRPr="00CE5F0B">
        <w:rPr>
          <w:color w:val="1F497D" w:themeColor="text2"/>
          <w:sz w:val="24"/>
          <w:szCs w:val="24"/>
          <w:u w:val="single"/>
        </w:rPr>
        <w:t>Experiencia profesional</w:t>
      </w:r>
    </w:p>
    <w:p w14:paraId="4CE7E4FC" w14:textId="3F6F940F" w:rsidR="008A2780" w:rsidRPr="008A2780" w:rsidRDefault="008A2780" w:rsidP="00EE498A">
      <w:pPr>
        <w:pStyle w:val="NormalWeb"/>
        <w:shd w:val="clear" w:color="auto" w:fill="FFFFFF"/>
        <w:spacing w:after="120"/>
        <w:ind w:left="142"/>
        <w:jc w:val="both"/>
        <w:rPr>
          <w:rFonts w:ascii="Helvetica" w:eastAsia="MS Mincho" w:hAnsi="Helvetica"/>
          <w:sz w:val="22"/>
          <w:szCs w:val="22"/>
        </w:rPr>
      </w:pPr>
      <w:r>
        <w:rPr>
          <w:rFonts w:ascii="Helvetica" w:eastAsia="MS Mincho" w:hAnsi="Helvetica"/>
          <w:sz w:val="22"/>
          <w:szCs w:val="22"/>
        </w:rPr>
        <w:t>H</w:t>
      </w:r>
      <w:r w:rsidRPr="008A2780">
        <w:rPr>
          <w:rFonts w:ascii="Helvetica" w:eastAsia="MS Mincho" w:hAnsi="Helvetica"/>
          <w:sz w:val="22"/>
          <w:szCs w:val="22"/>
        </w:rPr>
        <w:t>a sido directora del Aula de Formación del Colegio de Abogados de Las Palmas y de la Escuela de Práctica Jurídica de Las Palmas, así como cofundadora y miembro de la Asociación Canaria de Juristas por la Paz y los Derechos Humanos y de la Asociación Pro Derechos Humanos de Canarias, de la que ha sido corresponsable de Relaciones Internacionales, Solidaridad y Cooperación al Desarrollo; ha sido también vocal de la Subcomisión de Extranjería del Consejo General de la Abogacía Española, donde fundó y coordinó Observación Internacional de Juristas en el Sáhara Occidental.</w:t>
      </w:r>
    </w:p>
    <w:p w14:paraId="2FFC429B" w14:textId="7799B460" w:rsidR="008A2780" w:rsidRPr="008A2780" w:rsidRDefault="008A2780" w:rsidP="00EE498A">
      <w:pPr>
        <w:pStyle w:val="NormalWeb"/>
        <w:shd w:val="clear" w:color="auto" w:fill="FFFFFF"/>
        <w:spacing w:after="120"/>
        <w:ind w:left="142"/>
        <w:jc w:val="both"/>
        <w:rPr>
          <w:rFonts w:ascii="Helvetica" w:eastAsia="MS Mincho" w:hAnsi="Helvetica"/>
          <w:sz w:val="22"/>
          <w:szCs w:val="22"/>
        </w:rPr>
      </w:pPr>
      <w:r w:rsidRPr="008A2780">
        <w:rPr>
          <w:rFonts w:ascii="Helvetica" w:eastAsia="MS Mincho" w:hAnsi="Helvetica"/>
          <w:sz w:val="22"/>
          <w:szCs w:val="22"/>
        </w:rPr>
        <w:t xml:space="preserve">Cuenta con numerosos premios y menciones especiales de organizaciones relacionadas con la defensa de los Derechos Humanos como el Instituto de Derechos Humanos de la “International Bar </w:t>
      </w:r>
      <w:proofErr w:type="spellStart"/>
      <w:r w:rsidRPr="008A2780">
        <w:rPr>
          <w:rFonts w:ascii="Helvetica" w:eastAsia="MS Mincho" w:hAnsi="Helvetica"/>
          <w:sz w:val="22"/>
          <w:szCs w:val="22"/>
        </w:rPr>
        <w:t>Association</w:t>
      </w:r>
      <w:proofErr w:type="spellEnd"/>
      <w:r w:rsidRPr="008A2780">
        <w:rPr>
          <w:rFonts w:ascii="Helvetica" w:eastAsia="MS Mincho" w:hAnsi="Helvetica"/>
          <w:sz w:val="22"/>
          <w:szCs w:val="22"/>
        </w:rPr>
        <w:t>” o la Comisión Española de Ayuda al Refugiado y el Consejo General de la Abogacía Española. En 2011 fue distinguida con el Roque Nublo de Cooperación y Solidaridad Internacional otorgado por el Cabildo de Gran Canaria.</w:t>
      </w:r>
    </w:p>
    <w:p w14:paraId="349EE973" w14:textId="7B93FE8F" w:rsidR="001B1AB6" w:rsidRDefault="008A2780" w:rsidP="00EE498A">
      <w:pPr>
        <w:pStyle w:val="NormalWeb"/>
        <w:shd w:val="clear" w:color="auto" w:fill="FFFFFF"/>
        <w:spacing w:before="0" w:after="120"/>
        <w:ind w:left="142"/>
        <w:jc w:val="both"/>
        <w:rPr>
          <w:rFonts w:ascii="Helvetica" w:eastAsia="MS Mincho" w:hAnsi="Helvetica"/>
          <w:sz w:val="28"/>
          <w:szCs w:val="28"/>
          <w:u w:val="single"/>
        </w:rPr>
      </w:pPr>
      <w:r w:rsidRPr="008A2780">
        <w:rPr>
          <w:rFonts w:ascii="Helvetica" w:eastAsia="MS Mincho" w:hAnsi="Helvetica"/>
          <w:sz w:val="22"/>
          <w:szCs w:val="22"/>
        </w:rPr>
        <w:t>En su actividad política ha sido concejala de Alternativa Ciudadana por Agaete (ALPA-NC) en la Villa de Agaete durante el mandato 2011-2015, ayuntamiento del que es segunda teniente alcalde y concejala de Presidencia Solidaridad y Relaciones Institucionales en el actual mandato.</w:t>
      </w:r>
    </w:p>
    <w:p w14:paraId="7785DC9E" w14:textId="77777777" w:rsidR="008A2780" w:rsidRDefault="008A2780" w:rsidP="009A4FA1">
      <w:pPr>
        <w:pStyle w:val="NormalWeb"/>
        <w:shd w:val="clear" w:color="auto" w:fill="FFFFFF"/>
        <w:spacing w:before="0" w:after="120"/>
        <w:ind w:left="142"/>
        <w:rPr>
          <w:rFonts w:ascii="Helvetica" w:eastAsia="MS Mincho" w:hAnsi="Helvetica"/>
          <w:sz w:val="28"/>
          <w:szCs w:val="28"/>
          <w:u w:val="single"/>
        </w:rPr>
      </w:pPr>
    </w:p>
    <w:p w14:paraId="5BC78D58" w14:textId="2E75C7FC" w:rsidR="002F6584" w:rsidRPr="009A4FA1" w:rsidRDefault="002F6584" w:rsidP="009A4FA1">
      <w:pPr>
        <w:pStyle w:val="NormalWeb"/>
        <w:shd w:val="clear" w:color="auto" w:fill="FFFFFF"/>
        <w:spacing w:before="0" w:after="120"/>
        <w:ind w:left="142"/>
        <w:rPr>
          <w:rFonts w:ascii="Helvetica" w:eastAsia="MS Mincho" w:hAnsi="Helvetica"/>
          <w:b/>
          <w:bCs/>
          <w:color w:val="4F81BD" w:themeColor="accent1"/>
        </w:rPr>
      </w:pPr>
      <w:r>
        <w:rPr>
          <w:rFonts w:ascii="Helvetica" w:eastAsia="MS Mincho" w:hAnsi="Helvetica"/>
          <w:sz w:val="28"/>
          <w:szCs w:val="28"/>
          <w:u w:val="single"/>
        </w:rPr>
        <w:br/>
      </w:r>
      <w:r w:rsidRPr="009A4FA1">
        <w:rPr>
          <w:rFonts w:ascii="Helvetica" w:eastAsia="MS Mincho" w:hAnsi="Helvetica"/>
          <w:b/>
          <w:bCs/>
          <w:color w:val="4F81BD" w:themeColor="accent1"/>
        </w:rPr>
        <w:t xml:space="preserve">D. José Ángel Hernández Ponce </w:t>
      </w:r>
    </w:p>
    <w:p w14:paraId="11865F6F" w14:textId="6D51C9EF" w:rsidR="002F6584" w:rsidRPr="00CE5F0B" w:rsidRDefault="00CE5F0B" w:rsidP="00CE5F0B">
      <w:pPr>
        <w:pStyle w:val="Ttulo1"/>
        <w:spacing w:before="240" w:after="120"/>
        <w:ind w:left="102"/>
        <w:rPr>
          <w:color w:val="1F497D" w:themeColor="text2"/>
          <w:sz w:val="24"/>
          <w:szCs w:val="24"/>
          <w:u w:val="single"/>
        </w:rPr>
      </w:pPr>
      <w:r w:rsidRPr="00CE5F0B">
        <w:rPr>
          <w:color w:val="1F497D" w:themeColor="text2"/>
          <w:sz w:val="24"/>
          <w:szCs w:val="24"/>
          <w:u w:val="single"/>
        </w:rPr>
        <w:t>Formación</w:t>
      </w:r>
    </w:p>
    <w:p w14:paraId="6B07DF77" w14:textId="77777777" w:rsidR="002F6584" w:rsidRDefault="002F6584" w:rsidP="008C6192">
      <w:pPr>
        <w:ind w:left="142"/>
        <w:rPr>
          <w:b/>
          <w:bCs/>
        </w:rPr>
      </w:pPr>
      <w:r>
        <w:t>Licenciado en Derecho por la ULPGC.</w:t>
      </w:r>
    </w:p>
    <w:p w14:paraId="2814D6A3" w14:textId="71B44BA7" w:rsidR="002F6584" w:rsidRPr="00CE5F0B" w:rsidRDefault="00CE5F0B" w:rsidP="00CE5F0B">
      <w:pPr>
        <w:pStyle w:val="Ttulo1"/>
        <w:spacing w:before="240" w:after="120"/>
        <w:ind w:left="102"/>
        <w:rPr>
          <w:color w:val="1F497D" w:themeColor="text2"/>
          <w:sz w:val="24"/>
          <w:szCs w:val="24"/>
          <w:u w:val="single"/>
        </w:rPr>
      </w:pPr>
      <w:r w:rsidRPr="00CE5F0B">
        <w:rPr>
          <w:color w:val="1F497D" w:themeColor="text2"/>
          <w:sz w:val="24"/>
          <w:szCs w:val="24"/>
          <w:u w:val="single"/>
        </w:rPr>
        <w:t>Experiencia profesional</w:t>
      </w:r>
    </w:p>
    <w:p w14:paraId="427AEF2D" w14:textId="77777777" w:rsidR="002F6584" w:rsidRDefault="002F6584" w:rsidP="008C6192">
      <w:pPr>
        <w:ind w:left="142"/>
        <w:rPr>
          <w:b/>
          <w:bCs/>
        </w:rPr>
      </w:pPr>
      <w:r>
        <w:t>Secretario General en Federación de Empresarios de Transportes de Canarias, FET Canarias, desde 1996 hasta la actualidad.</w:t>
      </w:r>
    </w:p>
    <w:p w14:paraId="01366186" w14:textId="77777777" w:rsidR="002F6584" w:rsidRDefault="002F6584" w:rsidP="008C6192">
      <w:pPr>
        <w:ind w:left="142"/>
        <w:rPr>
          <w:b/>
          <w:bCs/>
        </w:rPr>
      </w:pPr>
      <w:r>
        <w:t xml:space="preserve">Asociado </w:t>
      </w:r>
      <w:proofErr w:type="spellStart"/>
      <w:r>
        <w:t>Fenebus</w:t>
      </w:r>
      <w:proofErr w:type="spellEnd"/>
      <w:r>
        <w:t xml:space="preserve"> 1996-2017.</w:t>
      </w:r>
    </w:p>
    <w:p w14:paraId="1E4812CB" w14:textId="77777777" w:rsidR="002F6584" w:rsidRDefault="002F6584" w:rsidP="008C6192">
      <w:pPr>
        <w:ind w:left="142"/>
        <w:rPr>
          <w:b/>
          <w:bCs/>
        </w:rPr>
      </w:pPr>
      <w:r>
        <w:t>Auxiliar Fundación Mapfre Guanarteme 1989 – 1991.</w:t>
      </w:r>
    </w:p>
    <w:p w14:paraId="4E05C9AB" w14:textId="77777777" w:rsidR="002F6584" w:rsidRDefault="002F6584" w:rsidP="008C6192">
      <w:pPr>
        <w:ind w:left="142"/>
        <w:rPr>
          <w:b/>
          <w:bCs/>
        </w:rPr>
      </w:pPr>
      <w:r>
        <w:t>Administrativo Mutua Guanarteme junio 1986 – septiembre 1989.</w:t>
      </w:r>
    </w:p>
    <w:p w14:paraId="53B369F5" w14:textId="77777777" w:rsidR="00CE0748" w:rsidRDefault="00CE0748" w:rsidP="008C6192">
      <w:pPr>
        <w:ind w:left="142"/>
        <w:rPr>
          <w:sz w:val="28"/>
          <w:szCs w:val="28"/>
          <w:u w:val="single"/>
        </w:rPr>
      </w:pPr>
    </w:p>
    <w:p w14:paraId="17BA57C7" w14:textId="16235FC3" w:rsidR="002F6584" w:rsidRDefault="002F6584" w:rsidP="008C6192">
      <w:pPr>
        <w:ind w:left="142"/>
        <w:rPr>
          <w:u w:val="single"/>
        </w:rPr>
      </w:pPr>
    </w:p>
    <w:p w14:paraId="4F1674E2" w14:textId="04143ED0" w:rsidR="002F6584" w:rsidRPr="009A4FA1" w:rsidRDefault="002F6584" w:rsidP="009A4FA1">
      <w:pPr>
        <w:pStyle w:val="NormalWeb"/>
        <w:shd w:val="clear" w:color="auto" w:fill="FFFFFF"/>
        <w:spacing w:before="0" w:after="120"/>
        <w:ind w:left="142"/>
        <w:rPr>
          <w:rFonts w:ascii="Helvetica" w:eastAsia="MS Mincho" w:hAnsi="Helvetica"/>
          <w:b/>
          <w:bCs/>
          <w:color w:val="4F81BD" w:themeColor="accent1"/>
        </w:rPr>
      </w:pPr>
      <w:r w:rsidRPr="009A4FA1">
        <w:rPr>
          <w:rFonts w:ascii="Helvetica" w:eastAsia="MS Mincho" w:hAnsi="Helvetica"/>
          <w:b/>
          <w:bCs/>
          <w:color w:val="4F81BD" w:themeColor="accent1"/>
        </w:rPr>
        <w:t xml:space="preserve">D. Rafael Pedrero Manchado </w:t>
      </w:r>
    </w:p>
    <w:p w14:paraId="2B8ED679" w14:textId="7A36B6A8" w:rsidR="002F6584" w:rsidRPr="00CE5F0B" w:rsidRDefault="00CE5F0B" w:rsidP="00CE5F0B">
      <w:pPr>
        <w:pStyle w:val="Ttulo1"/>
        <w:spacing w:before="240" w:after="120"/>
        <w:ind w:left="102"/>
        <w:rPr>
          <w:color w:val="1F497D" w:themeColor="text2"/>
          <w:sz w:val="24"/>
          <w:szCs w:val="24"/>
          <w:u w:val="single"/>
        </w:rPr>
      </w:pPr>
      <w:r w:rsidRPr="00CE5F0B">
        <w:rPr>
          <w:color w:val="1F497D" w:themeColor="text2"/>
          <w:sz w:val="24"/>
          <w:szCs w:val="24"/>
          <w:u w:val="single"/>
        </w:rPr>
        <w:t>Formación</w:t>
      </w:r>
    </w:p>
    <w:p w14:paraId="5D1AF814" w14:textId="62C63932" w:rsidR="002F6584" w:rsidRPr="002F6584" w:rsidRDefault="002F6584" w:rsidP="008C6192">
      <w:pPr>
        <w:pStyle w:val="NormalWeb"/>
        <w:shd w:val="clear" w:color="auto" w:fill="FFFFFF"/>
        <w:spacing w:before="0" w:after="0"/>
        <w:ind w:left="142"/>
        <w:rPr>
          <w:rFonts w:ascii="Helvetica" w:eastAsia="MS Mincho" w:hAnsi="Helvetica"/>
          <w:sz w:val="22"/>
          <w:szCs w:val="22"/>
        </w:rPr>
      </w:pPr>
      <w:r>
        <w:rPr>
          <w:rFonts w:ascii="Helvetica" w:eastAsia="MS Mincho" w:hAnsi="Helvetica"/>
          <w:sz w:val="22"/>
          <w:szCs w:val="22"/>
        </w:rPr>
        <w:t>Arquitecto superior.</w:t>
      </w:r>
    </w:p>
    <w:p w14:paraId="6EABF081" w14:textId="553D8A84" w:rsidR="002F6584" w:rsidRPr="00CE5F0B" w:rsidRDefault="00CE5F0B" w:rsidP="00CE5F0B">
      <w:pPr>
        <w:pStyle w:val="Ttulo1"/>
        <w:spacing w:before="240" w:after="120"/>
        <w:ind w:left="102"/>
        <w:rPr>
          <w:color w:val="1F497D" w:themeColor="text2"/>
          <w:sz w:val="24"/>
          <w:szCs w:val="24"/>
          <w:u w:val="single"/>
        </w:rPr>
      </w:pPr>
      <w:r w:rsidRPr="00CE5F0B">
        <w:rPr>
          <w:color w:val="1F497D" w:themeColor="text2"/>
          <w:sz w:val="24"/>
          <w:szCs w:val="24"/>
          <w:u w:val="single"/>
        </w:rPr>
        <w:lastRenderedPageBreak/>
        <w:t>Experiencia profesional</w:t>
      </w:r>
    </w:p>
    <w:p w14:paraId="55366B84" w14:textId="77777777" w:rsidR="002F6584" w:rsidRPr="005D1110" w:rsidRDefault="002F6584" w:rsidP="008C6192">
      <w:pPr>
        <w:ind w:left="142"/>
        <w:jc w:val="both"/>
        <w:rPr>
          <w:rFonts w:ascii="Helvetica" w:eastAsia="MS Mincho" w:hAnsi="Helvetica"/>
        </w:rPr>
      </w:pPr>
      <w:r w:rsidRPr="005D1110">
        <w:rPr>
          <w:rFonts w:ascii="Helvetica" w:eastAsia="MS Mincho" w:hAnsi="Helvetica"/>
        </w:rPr>
        <w:t>1985 – 1987 Arquitecto de la D.G. de Urbanismo y Vivienda – Gobierno de Canarias.</w:t>
      </w:r>
    </w:p>
    <w:p w14:paraId="23C77B1A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 w:rsidRPr="005D1110">
        <w:rPr>
          <w:rFonts w:ascii="Helvetica" w:eastAsia="MS Mincho" w:hAnsi="Helvetica"/>
        </w:rPr>
        <w:t xml:space="preserve">1988 – 1991 </w:t>
      </w:r>
      <w:proofErr w:type="gramStart"/>
      <w:r w:rsidRPr="005D1110">
        <w:rPr>
          <w:rFonts w:ascii="Helvetica" w:eastAsia="MS Mincho" w:hAnsi="Helvetica"/>
        </w:rPr>
        <w:t>Director General</w:t>
      </w:r>
      <w:proofErr w:type="gramEnd"/>
      <w:r w:rsidRPr="005D1110">
        <w:rPr>
          <w:rFonts w:ascii="Helvetica" w:eastAsia="MS Mincho" w:hAnsi="Helvetica"/>
        </w:rPr>
        <w:t xml:space="preserve"> de Vivienda – Gobierno de Canarias.</w:t>
      </w:r>
    </w:p>
    <w:p w14:paraId="36CA473F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1991 – 1994 Viceconsejero de Vivienda – Gobierno de Canarias.</w:t>
      </w:r>
    </w:p>
    <w:p w14:paraId="091C1B93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 xml:space="preserve">1994 – 1995 Asesor del </w:t>
      </w:r>
      <w:proofErr w:type="gramStart"/>
      <w:r>
        <w:rPr>
          <w:rFonts w:ascii="Helvetica" w:eastAsia="MS Mincho" w:hAnsi="Helvetica"/>
        </w:rPr>
        <w:t>Presidente</w:t>
      </w:r>
      <w:proofErr w:type="gramEnd"/>
      <w:r>
        <w:rPr>
          <w:rFonts w:ascii="Helvetica" w:eastAsia="MS Mincho" w:hAnsi="Helvetica"/>
        </w:rPr>
        <w:t xml:space="preserve"> del Gobierno – Gobierno de Canarias.</w:t>
      </w:r>
    </w:p>
    <w:p w14:paraId="165A8828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 xml:space="preserve">1995 – 1999 </w:t>
      </w:r>
      <w:proofErr w:type="gramStart"/>
      <w:r>
        <w:rPr>
          <w:rFonts w:ascii="Helvetica" w:eastAsia="MS Mincho" w:hAnsi="Helvetica"/>
        </w:rPr>
        <w:t>Consejero</w:t>
      </w:r>
      <w:proofErr w:type="gramEnd"/>
      <w:r>
        <w:rPr>
          <w:rFonts w:ascii="Helvetica" w:eastAsia="MS Mincho" w:hAnsi="Helvetica"/>
        </w:rPr>
        <w:t xml:space="preserve"> de Transportes – Cabildo Insular de Gran Canaria.</w:t>
      </w:r>
    </w:p>
    <w:p w14:paraId="2A263163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 xml:space="preserve">1999 – 2003 </w:t>
      </w:r>
      <w:proofErr w:type="gramStart"/>
      <w:r>
        <w:rPr>
          <w:rFonts w:ascii="Helvetica" w:eastAsia="MS Mincho" w:hAnsi="Helvetica"/>
        </w:rPr>
        <w:t>Consejero</w:t>
      </w:r>
      <w:proofErr w:type="gramEnd"/>
      <w:r>
        <w:rPr>
          <w:rFonts w:ascii="Helvetica" w:eastAsia="MS Mincho" w:hAnsi="Helvetica"/>
        </w:rPr>
        <w:t xml:space="preserve"> de Recursos Hidráulicos – Cabildo de Gran Canaria.</w:t>
      </w:r>
    </w:p>
    <w:p w14:paraId="1641680D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 xml:space="preserve">2003 – 2007 </w:t>
      </w:r>
      <w:proofErr w:type="gramStart"/>
      <w:r>
        <w:rPr>
          <w:rFonts w:ascii="Helvetica" w:eastAsia="MS Mincho" w:hAnsi="Helvetica"/>
        </w:rPr>
        <w:t>Consejero</w:t>
      </w:r>
      <w:proofErr w:type="gramEnd"/>
      <w:r>
        <w:rPr>
          <w:rFonts w:ascii="Helvetica" w:eastAsia="MS Mincho" w:hAnsi="Helvetica"/>
        </w:rPr>
        <w:t xml:space="preserve"> Insular y Viceportavoz Grupo – Cabildo de Gran Canaria.</w:t>
      </w:r>
    </w:p>
    <w:p w14:paraId="66418054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 xml:space="preserve">2009 – 2011 </w:t>
      </w:r>
      <w:proofErr w:type="gramStart"/>
      <w:r>
        <w:rPr>
          <w:rFonts w:ascii="Helvetica" w:eastAsia="MS Mincho" w:hAnsi="Helvetica"/>
        </w:rPr>
        <w:t>Director General</w:t>
      </w:r>
      <w:proofErr w:type="gramEnd"/>
      <w:r>
        <w:rPr>
          <w:rFonts w:ascii="Helvetica" w:eastAsia="MS Mincho" w:hAnsi="Helvetica"/>
        </w:rPr>
        <w:t xml:space="preserve"> de Transporte – Cabildo de Gran Canaria.</w:t>
      </w:r>
    </w:p>
    <w:p w14:paraId="79E50CE6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 xml:space="preserve">2021 – </w:t>
      </w:r>
      <w:proofErr w:type="gramStart"/>
      <w:r>
        <w:rPr>
          <w:rFonts w:ascii="Helvetica" w:eastAsia="MS Mincho" w:hAnsi="Helvetica"/>
        </w:rPr>
        <w:t>Director</w:t>
      </w:r>
      <w:proofErr w:type="gramEnd"/>
      <w:r>
        <w:rPr>
          <w:rFonts w:ascii="Helvetica" w:eastAsia="MS Mincho" w:hAnsi="Helvetica"/>
        </w:rPr>
        <w:t xml:space="preserve"> de Movilidad – Ayuntamiento de Las Palmas de Gran Canaria.</w:t>
      </w:r>
    </w:p>
    <w:p w14:paraId="632CD375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</w:p>
    <w:p w14:paraId="49B90BBE" w14:textId="75A0C2BE" w:rsidR="002F6584" w:rsidRPr="00CE5F0B" w:rsidRDefault="00CE5F0B" w:rsidP="00CE5F0B">
      <w:pPr>
        <w:pStyle w:val="Ttulo1"/>
        <w:spacing w:before="240" w:after="120"/>
        <w:ind w:left="102"/>
        <w:rPr>
          <w:color w:val="1F497D" w:themeColor="text2"/>
          <w:sz w:val="24"/>
          <w:szCs w:val="24"/>
          <w:u w:val="single"/>
        </w:rPr>
      </w:pPr>
      <w:r w:rsidRPr="00CE5F0B">
        <w:rPr>
          <w:color w:val="1F497D" w:themeColor="text2"/>
          <w:sz w:val="24"/>
          <w:szCs w:val="24"/>
          <w:u w:val="single"/>
        </w:rPr>
        <w:t>Otras experiencias en el ámbito público</w:t>
      </w:r>
    </w:p>
    <w:p w14:paraId="5B044280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 xml:space="preserve">Consejero </w:t>
      </w:r>
      <w:proofErr w:type="spellStart"/>
      <w:r>
        <w:rPr>
          <w:rFonts w:ascii="Helvetica" w:eastAsia="MS Mincho" w:hAnsi="Helvetica"/>
        </w:rPr>
        <w:t>Visocan</w:t>
      </w:r>
      <w:proofErr w:type="spellEnd"/>
      <w:r>
        <w:rPr>
          <w:rFonts w:ascii="Helvetica" w:eastAsia="MS Mincho" w:hAnsi="Helvetica"/>
        </w:rPr>
        <w:t xml:space="preserve"> (Empresa de Promoción y gestión del Parque Público de Viviendas).</w:t>
      </w:r>
    </w:p>
    <w:p w14:paraId="4D781778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Consejero de Gestur Las Palmas (Empresa de Planeamiento y Gestión Urbanística en la provincia de Las Palmas, ya extinta).</w:t>
      </w:r>
    </w:p>
    <w:p w14:paraId="132930CF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Consejero Gestur Tenerife (Empresa de Planeamiento y Gestión Urbanística en la provincia de Santa Cruz de Tenerife).</w:t>
      </w:r>
    </w:p>
    <w:p w14:paraId="2E42435A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Vocal en la COTMAC (Órgano de deliberación, consulta y decisión de la Administración Pública de la Comunidad Autónoma de Canarias en materia de Ordenación del Territorio y Medio Ambiente).</w:t>
      </w:r>
    </w:p>
    <w:p w14:paraId="3F1E987B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Presidente de la Comisión Regional de Vivienda.</w:t>
      </w:r>
    </w:p>
    <w:p w14:paraId="13CC76C9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 xml:space="preserve">Presidente de </w:t>
      </w:r>
      <w:proofErr w:type="spellStart"/>
      <w:r>
        <w:rPr>
          <w:rFonts w:ascii="Helvetica" w:eastAsia="MS Mincho" w:hAnsi="Helvetica"/>
        </w:rPr>
        <w:t>Navipal</w:t>
      </w:r>
      <w:proofErr w:type="spellEnd"/>
      <w:r>
        <w:rPr>
          <w:rFonts w:ascii="Helvetica" w:eastAsia="MS Mincho" w:hAnsi="Helvetica"/>
        </w:rPr>
        <w:t xml:space="preserve"> (Empresa pública de promoción de naves industriales en la provincia de Las Palmas, ya extinta).</w:t>
      </w:r>
    </w:p>
    <w:p w14:paraId="25F5B72A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 xml:space="preserve">Consejero </w:t>
      </w:r>
      <w:proofErr w:type="spellStart"/>
      <w:r>
        <w:rPr>
          <w:rFonts w:ascii="Helvetica" w:eastAsia="MS Mincho" w:hAnsi="Helvetica"/>
        </w:rPr>
        <w:t>Navinte</w:t>
      </w:r>
      <w:proofErr w:type="spellEnd"/>
      <w:r>
        <w:rPr>
          <w:rFonts w:ascii="Helvetica" w:eastAsia="MS Mincho" w:hAnsi="Helvetica"/>
        </w:rPr>
        <w:t xml:space="preserve"> (Empresa pública de promoción de naves industriales en la provincia de Santa Cruz de Tenerife).</w:t>
      </w:r>
    </w:p>
    <w:p w14:paraId="5E809E4C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Consejero Prosa (Polígono público industrial del Rosario – Tenerife).</w:t>
      </w:r>
    </w:p>
    <w:p w14:paraId="0745B3DD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 xml:space="preserve">Consejero y </w:t>
      </w:r>
      <w:proofErr w:type="gramStart"/>
      <w:r>
        <w:rPr>
          <w:rFonts w:ascii="Helvetica" w:eastAsia="MS Mincho" w:hAnsi="Helvetica"/>
        </w:rPr>
        <w:t>Presidente</w:t>
      </w:r>
      <w:proofErr w:type="gramEnd"/>
      <w:r>
        <w:rPr>
          <w:rFonts w:ascii="Helvetica" w:eastAsia="MS Mincho" w:hAnsi="Helvetica"/>
        </w:rPr>
        <w:t xml:space="preserve"> del Comité Ejecutivo del Polígono Industrial de Arinaga.</w:t>
      </w:r>
    </w:p>
    <w:p w14:paraId="1811C821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 xml:space="preserve">Consejero y </w:t>
      </w:r>
      <w:proofErr w:type="gramStart"/>
      <w:r>
        <w:rPr>
          <w:rFonts w:ascii="Helvetica" w:eastAsia="MS Mincho" w:hAnsi="Helvetica"/>
        </w:rPr>
        <w:t>Vicepresidente</w:t>
      </w:r>
      <w:proofErr w:type="gramEnd"/>
      <w:r>
        <w:rPr>
          <w:rFonts w:ascii="Helvetica" w:eastAsia="MS Mincho" w:hAnsi="Helvetica"/>
        </w:rPr>
        <w:t xml:space="preserve"> del Comité Ejecutivo de </w:t>
      </w:r>
      <w:proofErr w:type="spellStart"/>
      <w:r>
        <w:rPr>
          <w:rFonts w:ascii="Helvetica" w:eastAsia="MS Mincho" w:hAnsi="Helvetica"/>
        </w:rPr>
        <w:t>Infecar</w:t>
      </w:r>
      <w:proofErr w:type="spellEnd"/>
      <w:r>
        <w:rPr>
          <w:rFonts w:ascii="Helvetica" w:eastAsia="MS Mincho" w:hAnsi="Helvetica"/>
        </w:rPr>
        <w:t>.</w:t>
      </w:r>
    </w:p>
    <w:p w14:paraId="7D375F38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Vocal del Patronato Insular de Turismo.</w:t>
      </w:r>
    </w:p>
    <w:p w14:paraId="504CE140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Consejero de GEXCO (Gestión de estaciones y paradas de guaguas).</w:t>
      </w:r>
    </w:p>
    <w:p w14:paraId="306A4279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Consejero de la Autoridad Portuaria de Las Palmas.</w:t>
      </w:r>
    </w:p>
    <w:p w14:paraId="7784D6D9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Vicepresidente del Consejo Insular de Aguas de Gran Canaria.</w:t>
      </w:r>
    </w:p>
    <w:p w14:paraId="3E333A31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Consejero del Consorcio Insular de Aprovechamiento de Aguas Depuradas de Gran Canaria.</w:t>
      </w:r>
    </w:p>
    <w:p w14:paraId="4E4C5147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Presidente de la Comunidad de Aguas de La Lumbre.</w:t>
      </w:r>
    </w:p>
    <w:p w14:paraId="60D6E4B6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 xml:space="preserve">Consejero de </w:t>
      </w:r>
      <w:proofErr w:type="spellStart"/>
      <w:r>
        <w:rPr>
          <w:rFonts w:ascii="Helvetica" w:eastAsia="MS Mincho" w:hAnsi="Helvetica"/>
        </w:rPr>
        <w:t>Agragua</w:t>
      </w:r>
      <w:proofErr w:type="spellEnd"/>
      <w:r>
        <w:rPr>
          <w:rFonts w:ascii="Helvetica" w:eastAsia="MS Mincho" w:hAnsi="Helvetica"/>
        </w:rPr>
        <w:t xml:space="preserve"> (Sociedad para la gestión de agua agrícola).</w:t>
      </w:r>
    </w:p>
    <w:p w14:paraId="2F1104BE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Consejero de la Comunidad de Regantes de Trapiche y Bañaderos.</w:t>
      </w:r>
    </w:p>
    <w:p w14:paraId="3AEFB2B5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Consejero de la Zona Franca de Gran Canaria.</w:t>
      </w:r>
    </w:p>
    <w:p w14:paraId="18A7A0C0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Consejero de la Sociedad de Promoción Económica de Gran Canaria.</w:t>
      </w:r>
    </w:p>
    <w:p w14:paraId="71CE94CD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Consejero General de La Caja de Canarias.</w:t>
      </w:r>
    </w:p>
    <w:p w14:paraId="1D2F7F60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Consejero de Valora Gestión Tributaria.</w:t>
      </w:r>
    </w:p>
    <w:p w14:paraId="423645F0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Miembro de la Junta de Gobierno de la Autoridad Única de Transportes.</w:t>
      </w:r>
    </w:p>
    <w:p w14:paraId="3725EDA4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 xml:space="preserve">Consejero de </w:t>
      </w:r>
      <w:proofErr w:type="spellStart"/>
      <w:r>
        <w:rPr>
          <w:rFonts w:ascii="Helvetica" w:eastAsia="MS Mincho" w:hAnsi="Helvetica"/>
        </w:rPr>
        <w:t>Sagulpa</w:t>
      </w:r>
      <w:proofErr w:type="spellEnd"/>
      <w:r>
        <w:rPr>
          <w:rFonts w:ascii="Helvetica" w:eastAsia="MS Mincho" w:hAnsi="Helvetica"/>
        </w:rPr>
        <w:t>, S.A.</w:t>
      </w:r>
    </w:p>
    <w:p w14:paraId="451A842B" w14:textId="77777777" w:rsidR="002F6584" w:rsidRPr="005D1110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Consejero de Guaguas Municipales, S.A.</w:t>
      </w:r>
    </w:p>
    <w:p w14:paraId="08A278B5" w14:textId="77777777" w:rsidR="00142EE9" w:rsidRDefault="00142EE9" w:rsidP="000C4CAC">
      <w:pPr>
        <w:pStyle w:val="NormalWeb"/>
        <w:shd w:val="clear" w:color="auto" w:fill="FFFFFF"/>
        <w:spacing w:before="0" w:after="120"/>
        <w:rPr>
          <w:rFonts w:ascii="Helvetica" w:eastAsia="MS Mincho" w:hAnsi="Helvetica"/>
          <w:sz w:val="28"/>
          <w:szCs w:val="28"/>
        </w:rPr>
      </w:pPr>
    </w:p>
    <w:p w14:paraId="2179AD2B" w14:textId="502077D8" w:rsidR="002F6584" w:rsidRPr="009A4FA1" w:rsidRDefault="002F6584" w:rsidP="009A4FA1">
      <w:pPr>
        <w:pStyle w:val="NormalWeb"/>
        <w:shd w:val="clear" w:color="auto" w:fill="FFFFFF"/>
        <w:spacing w:before="0" w:after="120"/>
        <w:ind w:left="142"/>
        <w:rPr>
          <w:rFonts w:ascii="Helvetica" w:eastAsia="MS Mincho" w:hAnsi="Helvetica"/>
          <w:b/>
          <w:bCs/>
          <w:color w:val="4F81BD" w:themeColor="accent1"/>
        </w:rPr>
      </w:pPr>
      <w:r>
        <w:rPr>
          <w:rFonts w:ascii="Helvetica" w:eastAsia="MS Mincho" w:hAnsi="Helvetica"/>
          <w:sz w:val="28"/>
          <w:szCs w:val="28"/>
        </w:rPr>
        <w:br/>
      </w:r>
      <w:r w:rsidRPr="009A4FA1">
        <w:rPr>
          <w:rFonts w:ascii="Helvetica" w:eastAsia="MS Mincho" w:hAnsi="Helvetica"/>
          <w:b/>
          <w:bCs/>
          <w:color w:val="4F81BD" w:themeColor="accent1"/>
        </w:rPr>
        <w:t>D. Valerio Medina Álvarez </w:t>
      </w:r>
    </w:p>
    <w:p w14:paraId="53F50D9B" w14:textId="77777777" w:rsidR="002F6584" w:rsidRDefault="002F6584" w:rsidP="008C6192">
      <w:pPr>
        <w:pStyle w:val="NormalWeb"/>
        <w:shd w:val="clear" w:color="auto" w:fill="FFFFFF"/>
        <w:spacing w:before="0" w:after="0"/>
        <w:ind w:left="142"/>
        <w:rPr>
          <w:rFonts w:ascii="Helvetica" w:eastAsia="MS Mincho" w:hAnsi="Helvetica"/>
          <w:sz w:val="22"/>
          <w:szCs w:val="22"/>
        </w:rPr>
      </w:pPr>
      <w:r>
        <w:rPr>
          <w:rFonts w:ascii="Helvetica" w:eastAsia="MS Mincho" w:hAnsi="Helvetica"/>
          <w:sz w:val="22"/>
          <w:szCs w:val="22"/>
        </w:rPr>
        <w:t>Personal de taller de Guaguas Municipales, S.A.</w:t>
      </w:r>
    </w:p>
    <w:p w14:paraId="6AA40316" w14:textId="77777777" w:rsidR="00CE0748" w:rsidRDefault="00CE0748" w:rsidP="008C6192">
      <w:pPr>
        <w:pStyle w:val="NormalWeb"/>
        <w:shd w:val="clear" w:color="auto" w:fill="FFFFFF"/>
        <w:spacing w:before="0" w:after="0"/>
        <w:ind w:left="142"/>
        <w:rPr>
          <w:rFonts w:ascii="Helvetica" w:eastAsia="MS Mincho" w:hAnsi="Helvetica"/>
          <w:sz w:val="22"/>
          <w:szCs w:val="22"/>
        </w:rPr>
      </w:pPr>
    </w:p>
    <w:p w14:paraId="7B17DBFB" w14:textId="66D3E924" w:rsidR="002F6584" w:rsidRPr="009A4FA1" w:rsidRDefault="002F6584" w:rsidP="009A4FA1">
      <w:pPr>
        <w:pStyle w:val="NormalWeb"/>
        <w:shd w:val="clear" w:color="auto" w:fill="FFFFFF"/>
        <w:spacing w:before="0" w:after="120"/>
        <w:ind w:left="142"/>
        <w:rPr>
          <w:rFonts w:ascii="Helvetica" w:eastAsia="MS Mincho" w:hAnsi="Helvetica"/>
          <w:b/>
          <w:bCs/>
          <w:color w:val="4F81BD" w:themeColor="accent1"/>
        </w:rPr>
      </w:pPr>
      <w:r>
        <w:rPr>
          <w:rFonts w:ascii="Helvetica" w:eastAsia="MS Mincho" w:hAnsi="Helvetica"/>
          <w:sz w:val="22"/>
          <w:szCs w:val="22"/>
        </w:rPr>
        <w:br/>
      </w:r>
      <w:r w:rsidRPr="009A4FA1">
        <w:rPr>
          <w:rFonts w:ascii="Helvetica" w:eastAsia="MS Mincho" w:hAnsi="Helvetica"/>
          <w:b/>
          <w:bCs/>
          <w:color w:val="4F81BD" w:themeColor="accent1"/>
        </w:rPr>
        <w:t>D. Miguel Ángel Medina Hernández</w:t>
      </w:r>
    </w:p>
    <w:p w14:paraId="25C99410" w14:textId="49080CFA" w:rsidR="002F6584" w:rsidRDefault="002F6584" w:rsidP="009A4FA1">
      <w:pPr>
        <w:pStyle w:val="NormalWeb"/>
        <w:shd w:val="clear" w:color="auto" w:fill="FFFFFF"/>
        <w:spacing w:before="0" w:after="0"/>
        <w:ind w:left="142"/>
        <w:rPr>
          <w:rFonts w:ascii="Helvetica" w:eastAsia="MS Mincho" w:hAnsi="Helvetica"/>
          <w:sz w:val="22"/>
          <w:szCs w:val="22"/>
        </w:rPr>
      </w:pPr>
      <w:r>
        <w:rPr>
          <w:rFonts w:ascii="Helvetica" w:eastAsia="MS Mincho" w:hAnsi="Helvetica"/>
          <w:sz w:val="22"/>
          <w:szCs w:val="22"/>
        </w:rPr>
        <w:t>Conductor perceptor de Guaguas Municipales, S.A.</w:t>
      </w:r>
    </w:p>
    <w:p w14:paraId="4141F57E" w14:textId="77777777" w:rsidR="002F6584" w:rsidRDefault="002F6584" w:rsidP="008C6192">
      <w:pPr>
        <w:pStyle w:val="NormalWeb"/>
        <w:shd w:val="clear" w:color="auto" w:fill="FFFFFF"/>
        <w:spacing w:before="0" w:after="0"/>
        <w:ind w:left="142"/>
        <w:rPr>
          <w:rFonts w:ascii="Helvetica" w:eastAsia="MS Mincho" w:hAnsi="Helvetica"/>
          <w:sz w:val="22"/>
          <w:szCs w:val="22"/>
        </w:rPr>
      </w:pPr>
    </w:p>
    <w:p w14:paraId="3511B9DE" w14:textId="77777777" w:rsidR="002F6584" w:rsidRDefault="002F6584" w:rsidP="008C6192">
      <w:pPr>
        <w:pStyle w:val="NormalWeb"/>
        <w:shd w:val="clear" w:color="auto" w:fill="FFFFFF"/>
        <w:spacing w:before="0" w:after="0"/>
        <w:ind w:left="142"/>
        <w:rPr>
          <w:rFonts w:ascii="Helvetica" w:eastAsia="MS Mincho" w:hAnsi="Helvetica"/>
          <w:sz w:val="28"/>
          <w:szCs w:val="28"/>
        </w:rPr>
      </w:pPr>
    </w:p>
    <w:p w14:paraId="23413108" w14:textId="77777777" w:rsidR="00142EE9" w:rsidRDefault="00142EE9" w:rsidP="008C6192">
      <w:pPr>
        <w:pStyle w:val="NormalWeb"/>
        <w:shd w:val="clear" w:color="auto" w:fill="FFFFFF"/>
        <w:spacing w:before="0" w:after="0"/>
        <w:ind w:left="142"/>
        <w:rPr>
          <w:rFonts w:ascii="Helvetica" w:eastAsia="MS Mincho" w:hAnsi="Helvetica"/>
          <w:sz w:val="28"/>
          <w:szCs w:val="28"/>
        </w:rPr>
      </w:pPr>
    </w:p>
    <w:p w14:paraId="1A73A7C9" w14:textId="56DB45CD" w:rsidR="002F6584" w:rsidRPr="003F6428" w:rsidRDefault="002F6584" w:rsidP="008C6192">
      <w:pPr>
        <w:pStyle w:val="NormalWeb"/>
        <w:shd w:val="clear" w:color="auto" w:fill="FFFFFF"/>
        <w:spacing w:before="0" w:after="0"/>
        <w:ind w:left="142"/>
        <w:rPr>
          <w:rFonts w:ascii="Helvetica" w:eastAsia="MS Mincho" w:hAnsi="Helvetica"/>
          <w:color w:val="1F497D" w:themeColor="text2"/>
          <w:sz w:val="28"/>
          <w:szCs w:val="28"/>
        </w:rPr>
      </w:pPr>
      <w:r w:rsidRPr="003F6428">
        <w:rPr>
          <w:rFonts w:ascii="Helvetica" w:eastAsia="MS Mincho" w:hAnsi="Helvetica"/>
          <w:color w:val="1F497D" w:themeColor="text2"/>
          <w:sz w:val="28"/>
          <w:szCs w:val="28"/>
        </w:rPr>
        <w:t>Secretario no consejero</w:t>
      </w:r>
    </w:p>
    <w:p w14:paraId="61F888A8" w14:textId="77777777" w:rsidR="002F6584" w:rsidRDefault="002F6584" w:rsidP="008C6192">
      <w:pPr>
        <w:pStyle w:val="NormalWeb"/>
        <w:shd w:val="clear" w:color="auto" w:fill="FFFFFF"/>
        <w:spacing w:before="0" w:after="0"/>
        <w:ind w:left="142"/>
        <w:rPr>
          <w:rFonts w:ascii="Helvetica" w:eastAsia="MS Mincho" w:hAnsi="Helvetica"/>
          <w:sz w:val="28"/>
          <w:szCs w:val="28"/>
        </w:rPr>
      </w:pPr>
    </w:p>
    <w:p w14:paraId="02527A4D" w14:textId="10059019" w:rsidR="002F6584" w:rsidRPr="009A4FA1" w:rsidRDefault="002F6584" w:rsidP="009A4FA1">
      <w:pPr>
        <w:pStyle w:val="NormalWeb"/>
        <w:shd w:val="clear" w:color="auto" w:fill="FFFFFF"/>
        <w:spacing w:before="0" w:after="120"/>
        <w:ind w:left="142"/>
        <w:rPr>
          <w:rFonts w:ascii="Helvetica" w:eastAsia="MS Mincho" w:hAnsi="Helvetica"/>
          <w:b/>
          <w:bCs/>
          <w:color w:val="4F81BD" w:themeColor="accent1"/>
        </w:rPr>
      </w:pPr>
      <w:r w:rsidRPr="009A4FA1">
        <w:rPr>
          <w:rFonts w:ascii="Helvetica" w:eastAsia="MS Mincho" w:hAnsi="Helvetica"/>
          <w:b/>
          <w:bCs/>
          <w:color w:val="4F81BD" w:themeColor="accent1"/>
        </w:rPr>
        <w:t>D. Adrián Delgado Montesdeoca</w:t>
      </w:r>
    </w:p>
    <w:p w14:paraId="62536703" w14:textId="3E5098F2" w:rsidR="00CE5F0B" w:rsidRPr="00CE5F0B" w:rsidRDefault="00CE5F0B" w:rsidP="00CE5F0B">
      <w:pPr>
        <w:pStyle w:val="Ttulo1"/>
        <w:spacing w:before="240" w:after="120"/>
        <w:ind w:left="102"/>
        <w:rPr>
          <w:color w:val="1F497D" w:themeColor="text2"/>
          <w:sz w:val="24"/>
          <w:szCs w:val="24"/>
          <w:u w:val="single"/>
        </w:rPr>
      </w:pPr>
      <w:r w:rsidRPr="00531B9D">
        <w:rPr>
          <w:color w:val="1F497D" w:themeColor="text2"/>
          <w:sz w:val="24"/>
          <w:szCs w:val="24"/>
          <w:u w:val="single"/>
        </w:rPr>
        <w:t>Formación</w:t>
      </w:r>
    </w:p>
    <w:p w14:paraId="312A954B" w14:textId="369A8E5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Licenciado en Derecho por la ULPGC (2009)</w:t>
      </w:r>
    </w:p>
    <w:p w14:paraId="49AE365D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Curso Superior de Derecho de Seguros (Centro de Estudios Financieros, 2011)</w:t>
      </w:r>
    </w:p>
    <w:p w14:paraId="3B686FA4" w14:textId="6FF042B5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Máster Universitario en Asesoría Jurídico-Laboral (UDIMA, 2014)</w:t>
      </w:r>
    </w:p>
    <w:p w14:paraId="308FC8F6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Máster en Gestión y Dirección de Recursos Humanos (MBA, 2015)</w:t>
      </w:r>
    </w:p>
    <w:p w14:paraId="171D4BCD" w14:textId="2036C354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Programa de Desarrollo Directivo (PwC ESADE Business &amp; Law School, 2016)</w:t>
      </w:r>
    </w:p>
    <w:p w14:paraId="59F1C76B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Máster en Contratación Pública (Universidad de Castilla La Mancha, 2016 – 2017)</w:t>
      </w:r>
    </w:p>
    <w:p w14:paraId="2B7C4CCF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Experto en Contratación del Sector Público (Universidad de Deusto, 2019)</w:t>
      </w:r>
    </w:p>
    <w:p w14:paraId="5A9B5B1E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El Recurso Especial en materia de Contratación Pública (Universidad Internacional Menéndez y Pelayo, 2018)</w:t>
      </w:r>
    </w:p>
    <w:p w14:paraId="15037767" w14:textId="523D9981" w:rsidR="002F6584" w:rsidRPr="0070586D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Procedimiento Administrativo Electrónico previsto en la Ley 39/2015 LPA/CAP (Centro de Estudios Municipales, Diputación de Granada, 2018)</w:t>
      </w:r>
    </w:p>
    <w:p w14:paraId="4108544E" w14:textId="379DE00D" w:rsidR="002F6584" w:rsidRPr="00CE5F0B" w:rsidRDefault="00CE5F0B" w:rsidP="00CE5F0B">
      <w:pPr>
        <w:pStyle w:val="Ttulo1"/>
        <w:spacing w:before="240" w:after="120"/>
        <w:ind w:left="102"/>
        <w:rPr>
          <w:color w:val="1F497D" w:themeColor="text2"/>
          <w:sz w:val="24"/>
          <w:szCs w:val="24"/>
          <w:u w:val="single"/>
        </w:rPr>
      </w:pPr>
      <w:r w:rsidRPr="00CE5F0B">
        <w:rPr>
          <w:color w:val="1F497D" w:themeColor="text2"/>
          <w:sz w:val="24"/>
          <w:szCs w:val="24"/>
          <w:u w:val="single"/>
        </w:rPr>
        <w:t>Experiencia profesional</w:t>
      </w:r>
    </w:p>
    <w:p w14:paraId="7796FC6A" w14:textId="77777777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Abogado en Estudio Jurídico. Asesoramiento al sector asegurador (2009-2011)</w:t>
      </w:r>
    </w:p>
    <w:p w14:paraId="765E64AB" w14:textId="016F083B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 xml:space="preserve">Asociado Senior del departamento legal en </w:t>
      </w:r>
      <w:proofErr w:type="spellStart"/>
      <w:r>
        <w:rPr>
          <w:rFonts w:ascii="Helvetica" w:eastAsia="MS Mincho" w:hAnsi="Helvetica"/>
        </w:rPr>
        <w:t>Landwell</w:t>
      </w:r>
      <w:proofErr w:type="spellEnd"/>
      <w:r>
        <w:rPr>
          <w:rFonts w:ascii="Helvetica" w:eastAsia="MS Mincho" w:hAnsi="Helvetica"/>
        </w:rPr>
        <w:t xml:space="preserve">-PricewaterhouseCoopers Tax &amp; Legal </w:t>
      </w:r>
      <w:proofErr w:type="spellStart"/>
      <w:r>
        <w:rPr>
          <w:rFonts w:ascii="Helvetica" w:eastAsia="MS Mincho" w:hAnsi="Helvetica"/>
        </w:rPr>
        <w:t>Services</w:t>
      </w:r>
      <w:proofErr w:type="spellEnd"/>
      <w:r>
        <w:rPr>
          <w:rFonts w:ascii="Helvetica" w:eastAsia="MS Mincho" w:hAnsi="Helvetica"/>
        </w:rPr>
        <w:t>, S.L. (PwC) (jul 2011 – feb 2019)</w:t>
      </w:r>
    </w:p>
    <w:p w14:paraId="6CA74A5E" w14:textId="66228F2B" w:rsidR="002F6584" w:rsidRDefault="002F6584" w:rsidP="008C6192">
      <w:pPr>
        <w:ind w:left="142"/>
        <w:jc w:val="both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Director de Servicios Jurídicos y Contratación en Guaguas Municipales, S.A. (2019 – actualidad)</w:t>
      </w:r>
    </w:p>
    <w:p w14:paraId="68DCE3BE" w14:textId="4BDB9166" w:rsidR="002F6584" w:rsidRPr="00CE5F0B" w:rsidRDefault="00CE5F0B" w:rsidP="00CE5F0B">
      <w:pPr>
        <w:pStyle w:val="Ttulo1"/>
        <w:spacing w:before="240" w:after="120"/>
        <w:ind w:left="102"/>
        <w:rPr>
          <w:color w:val="1F497D" w:themeColor="text2"/>
          <w:sz w:val="24"/>
          <w:szCs w:val="24"/>
          <w:u w:val="single"/>
        </w:rPr>
      </w:pPr>
      <w:r w:rsidRPr="00CE5F0B">
        <w:rPr>
          <w:color w:val="1F497D" w:themeColor="text2"/>
          <w:sz w:val="24"/>
          <w:szCs w:val="24"/>
          <w:u w:val="single"/>
        </w:rPr>
        <w:t>Otras experiencias</w:t>
      </w:r>
    </w:p>
    <w:p w14:paraId="7D19E9EE" w14:textId="77777777" w:rsidR="002F6584" w:rsidRDefault="002F6584" w:rsidP="008C6192">
      <w:pPr>
        <w:spacing w:before="240" w:after="240"/>
        <w:ind w:left="142"/>
        <w:rPr>
          <w:rFonts w:ascii="Helvetica" w:eastAsia="MS Mincho" w:hAnsi="Helvetica"/>
        </w:rPr>
      </w:pPr>
      <w:r>
        <w:rPr>
          <w:rFonts w:ascii="Helvetica" w:eastAsia="MS Mincho" w:hAnsi="Helvetica"/>
        </w:rPr>
        <w:t>Ponente de las jornadas “Nueva Ley de Procedimiento Administrativo: la empresa ante el reto de la tramitación electrónica”, desarrolladas en el Gabinete Literario de Las Palmas de Gran Canaria y organizadas por PwC (2017)</w:t>
      </w:r>
    </w:p>
    <w:p w14:paraId="7B6E5E77" w14:textId="77777777" w:rsidR="00E15C67" w:rsidRDefault="00E15C67" w:rsidP="00E15C67"/>
    <w:p w14:paraId="43590348" w14:textId="77777777" w:rsidR="002F6584" w:rsidRDefault="002F6584">
      <w:pPr>
        <w:rPr>
          <w:color w:val="1F2A47"/>
          <w:sz w:val="36"/>
        </w:rPr>
      </w:pPr>
      <w:r>
        <w:rPr>
          <w:color w:val="1F2A47"/>
          <w:sz w:val="36"/>
        </w:rPr>
        <w:br w:type="page"/>
      </w:r>
    </w:p>
    <w:p w14:paraId="64CB99DE" w14:textId="643AEB12" w:rsidR="00F8726D" w:rsidRDefault="00E15C67">
      <w:pPr>
        <w:spacing w:before="240"/>
        <w:ind w:left="101"/>
        <w:rPr>
          <w:sz w:val="36"/>
        </w:rPr>
      </w:pPr>
      <w:r>
        <w:rPr>
          <w:color w:val="1F2A47"/>
          <w:sz w:val="36"/>
        </w:rPr>
        <w:lastRenderedPageBreak/>
        <w:t>Gerente</w:t>
      </w:r>
    </w:p>
    <w:p w14:paraId="71DAD8CD" w14:textId="77777777" w:rsidR="00F8726D" w:rsidRDefault="000C4CAC">
      <w:pPr>
        <w:pStyle w:val="Textoindependiente"/>
        <w:spacing w:before="303" w:line="276" w:lineRule="auto"/>
        <w:ind w:left="204" w:right="115"/>
        <w:jc w:val="both"/>
      </w:pPr>
      <w:r>
        <w:rPr>
          <w:b/>
        </w:rPr>
        <w:t xml:space="preserve">Miguel Ángel Rodríguez Ramírez </w:t>
      </w:r>
      <w:r>
        <w:t xml:space="preserve">es </w:t>
      </w:r>
      <w:proofErr w:type="gramStart"/>
      <w:r>
        <w:t>Director General</w:t>
      </w:r>
      <w:proofErr w:type="gramEnd"/>
      <w:r>
        <w:t xml:space="preserve"> de Guaguas Municipales, S.A. desde el 29 de agosto de 2011, tras ser nombrado por la Junta General, con una remuneración anual de 96.000 euros.</w:t>
      </w:r>
    </w:p>
    <w:p w14:paraId="73BC13AD" w14:textId="77777777" w:rsidR="00F8726D" w:rsidRDefault="00F8726D">
      <w:pPr>
        <w:pStyle w:val="Textoindependiente"/>
        <w:rPr>
          <w:sz w:val="24"/>
        </w:rPr>
      </w:pPr>
    </w:p>
    <w:p w14:paraId="114BC092" w14:textId="77777777" w:rsidR="00F8726D" w:rsidRDefault="00F8726D">
      <w:pPr>
        <w:pStyle w:val="Textoindependiente"/>
        <w:rPr>
          <w:sz w:val="24"/>
        </w:rPr>
      </w:pPr>
    </w:p>
    <w:p w14:paraId="22276A19" w14:textId="77777777" w:rsidR="00F8726D" w:rsidRPr="00531B9D" w:rsidRDefault="000C4CAC">
      <w:pPr>
        <w:pStyle w:val="Ttulo1"/>
        <w:spacing w:before="166"/>
        <w:rPr>
          <w:color w:val="1F497D" w:themeColor="text2"/>
          <w:sz w:val="24"/>
          <w:szCs w:val="24"/>
          <w:u w:val="single"/>
        </w:rPr>
      </w:pPr>
      <w:r w:rsidRPr="00531B9D">
        <w:rPr>
          <w:color w:val="1F497D" w:themeColor="text2"/>
          <w:sz w:val="24"/>
          <w:szCs w:val="24"/>
          <w:u w:val="single"/>
        </w:rPr>
        <w:t>Formación</w:t>
      </w:r>
    </w:p>
    <w:p w14:paraId="5D1DF861" w14:textId="77777777" w:rsidR="00F8726D" w:rsidRDefault="000C4CAC">
      <w:pPr>
        <w:pStyle w:val="Prrafodelista"/>
        <w:numPr>
          <w:ilvl w:val="0"/>
          <w:numId w:val="1"/>
        </w:numPr>
        <w:tabs>
          <w:tab w:val="left" w:pos="925"/>
        </w:tabs>
        <w:spacing w:before="302" w:line="273" w:lineRule="auto"/>
        <w:rPr>
          <w:rFonts w:ascii="Symbol" w:hAnsi="Symbol"/>
        </w:rPr>
      </w:pPr>
      <w:r>
        <w:t>Licenciado en Ciencias Económicas y Empresariales, Sección Económicas. Especialidad Economía del Desarrollo Regional, por la Universidad de La Laguna, en el año</w:t>
      </w:r>
      <w:r>
        <w:rPr>
          <w:spacing w:val="-2"/>
        </w:rPr>
        <w:t xml:space="preserve"> </w:t>
      </w:r>
      <w:r>
        <w:t>1982.</w:t>
      </w:r>
    </w:p>
    <w:p w14:paraId="61CE7D06" w14:textId="77777777" w:rsidR="00F8726D" w:rsidRDefault="000C4CAC">
      <w:pPr>
        <w:pStyle w:val="Prrafodelista"/>
        <w:numPr>
          <w:ilvl w:val="0"/>
          <w:numId w:val="1"/>
        </w:numPr>
        <w:tabs>
          <w:tab w:val="left" w:pos="925"/>
        </w:tabs>
        <w:spacing w:before="208" w:line="266" w:lineRule="auto"/>
        <w:ind w:right="118"/>
        <w:rPr>
          <w:rFonts w:ascii="Symbol" w:hAnsi="Symbol"/>
        </w:rPr>
      </w:pPr>
      <w:r>
        <w:t>Licenciado en Derecho, por la Universidad de Las Palmas de Gran Canaria, en el año</w:t>
      </w:r>
      <w:r>
        <w:rPr>
          <w:spacing w:val="-1"/>
        </w:rPr>
        <w:t xml:space="preserve"> </w:t>
      </w:r>
      <w:r>
        <w:t>1995.</w:t>
      </w:r>
    </w:p>
    <w:p w14:paraId="499F3C93" w14:textId="77777777" w:rsidR="00F8726D" w:rsidRDefault="00F8726D">
      <w:pPr>
        <w:pStyle w:val="Textoindependiente"/>
        <w:spacing w:before="10"/>
        <w:rPr>
          <w:sz w:val="18"/>
        </w:rPr>
      </w:pPr>
    </w:p>
    <w:p w14:paraId="7CE3B4BB" w14:textId="77777777" w:rsidR="00F8726D" w:rsidRDefault="000C4CAC">
      <w:pPr>
        <w:pStyle w:val="Prrafodelista"/>
        <w:numPr>
          <w:ilvl w:val="0"/>
          <w:numId w:val="1"/>
        </w:numPr>
        <w:tabs>
          <w:tab w:val="left" w:pos="925"/>
        </w:tabs>
        <w:spacing w:line="266" w:lineRule="auto"/>
        <w:ind w:right="120"/>
        <w:rPr>
          <w:rFonts w:ascii="Symbol" w:hAnsi="Symbol"/>
        </w:rPr>
      </w:pPr>
      <w:r>
        <w:t>Diplomado en Alta Dirección de Empresas, en el Instituto Internacional Bravo Murillo, dependiente del Instituto San Telmo, de Sevilla, junio de</w:t>
      </w:r>
      <w:r>
        <w:rPr>
          <w:spacing w:val="-14"/>
        </w:rPr>
        <w:t xml:space="preserve"> </w:t>
      </w:r>
      <w:r>
        <w:t>2000.</w:t>
      </w:r>
    </w:p>
    <w:p w14:paraId="46996843" w14:textId="77777777" w:rsidR="00F8726D" w:rsidRDefault="00F8726D">
      <w:pPr>
        <w:pStyle w:val="Textoindependiente"/>
        <w:spacing w:before="10"/>
        <w:rPr>
          <w:sz w:val="18"/>
        </w:rPr>
      </w:pPr>
    </w:p>
    <w:p w14:paraId="0641B5C6" w14:textId="77777777" w:rsidR="00F8726D" w:rsidRDefault="000C4CAC">
      <w:pPr>
        <w:pStyle w:val="Prrafodelista"/>
        <w:numPr>
          <w:ilvl w:val="0"/>
          <w:numId w:val="1"/>
        </w:numPr>
        <w:tabs>
          <w:tab w:val="left" w:pos="925"/>
        </w:tabs>
        <w:spacing w:line="273" w:lineRule="auto"/>
        <w:rPr>
          <w:rFonts w:ascii="Symbol" w:hAnsi="Symbol"/>
        </w:rPr>
      </w:pPr>
      <w:r>
        <w:t>Diploma de Posgrado en Resolución de Conflictos Análisis y Estrategias de Intervención, por la Universidad Oberta de Catalunya, diciembre de</w:t>
      </w:r>
      <w:r>
        <w:rPr>
          <w:spacing w:val="-12"/>
        </w:rPr>
        <w:t xml:space="preserve"> </w:t>
      </w:r>
      <w:r>
        <w:t>2003.</w:t>
      </w:r>
    </w:p>
    <w:p w14:paraId="21E721D5" w14:textId="77777777" w:rsidR="00F8726D" w:rsidRDefault="000C4CAC">
      <w:pPr>
        <w:pStyle w:val="Prrafodelista"/>
        <w:numPr>
          <w:ilvl w:val="0"/>
          <w:numId w:val="1"/>
        </w:numPr>
        <w:tabs>
          <w:tab w:val="left" w:pos="925"/>
        </w:tabs>
        <w:spacing w:before="201" w:line="273" w:lineRule="auto"/>
        <w:ind w:right="122"/>
        <w:rPr>
          <w:rFonts w:ascii="Symbol" w:hAnsi="Symbol"/>
        </w:rPr>
      </w:pPr>
      <w:r>
        <w:t>Certificado de Posgrado en Conflictos Interpersonales, Colectivos y Sociales por la Universidad Oberta de Catalunya, septiembre de</w:t>
      </w:r>
      <w:r>
        <w:rPr>
          <w:spacing w:val="-4"/>
        </w:rPr>
        <w:t xml:space="preserve"> </w:t>
      </w:r>
      <w:r>
        <w:t>2005.</w:t>
      </w:r>
    </w:p>
    <w:p w14:paraId="3B09A4FF" w14:textId="77777777" w:rsidR="00F8726D" w:rsidRDefault="000C4CAC">
      <w:pPr>
        <w:pStyle w:val="Prrafodelista"/>
        <w:numPr>
          <w:ilvl w:val="0"/>
          <w:numId w:val="1"/>
        </w:numPr>
        <w:tabs>
          <w:tab w:val="left" w:pos="925"/>
        </w:tabs>
        <w:spacing w:before="206" w:line="268" w:lineRule="auto"/>
        <w:ind w:right="125"/>
        <w:rPr>
          <w:rFonts w:ascii="Symbol" w:hAnsi="Symbol"/>
        </w:rPr>
      </w:pPr>
      <w:r>
        <w:t>Certificado de Capacitación Profesional para el ejercicio de la actividad Transporte Interior de</w:t>
      </w:r>
      <w:r>
        <w:rPr>
          <w:spacing w:val="-4"/>
        </w:rPr>
        <w:t xml:space="preserve"> </w:t>
      </w:r>
      <w:r>
        <w:t>Viajeros.</w:t>
      </w:r>
    </w:p>
    <w:p w14:paraId="7C0BA273" w14:textId="77777777" w:rsidR="00F8726D" w:rsidRDefault="000C4CAC">
      <w:pPr>
        <w:pStyle w:val="Prrafodelista"/>
        <w:numPr>
          <w:ilvl w:val="0"/>
          <w:numId w:val="1"/>
        </w:numPr>
        <w:tabs>
          <w:tab w:val="left" w:pos="925"/>
        </w:tabs>
        <w:spacing w:before="212" w:line="266" w:lineRule="auto"/>
        <w:ind w:right="125"/>
        <w:rPr>
          <w:rFonts w:ascii="Symbol" w:hAnsi="Symbol"/>
        </w:rPr>
      </w:pPr>
      <w:r>
        <w:t>Certificado de Capacitación Profesional para el ejercicio de la actividad Transporte Internacional de</w:t>
      </w:r>
      <w:r>
        <w:rPr>
          <w:spacing w:val="-6"/>
        </w:rPr>
        <w:t xml:space="preserve"> </w:t>
      </w:r>
      <w:r>
        <w:t>Viajeros.</w:t>
      </w:r>
    </w:p>
    <w:p w14:paraId="43CAEEE7" w14:textId="77777777" w:rsidR="00F8726D" w:rsidRDefault="00F8726D">
      <w:pPr>
        <w:spacing w:line="266" w:lineRule="auto"/>
        <w:jc w:val="both"/>
        <w:rPr>
          <w:rFonts w:ascii="Symbol" w:hAnsi="Symbol"/>
        </w:rPr>
      </w:pPr>
    </w:p>
    <w:p w14:paraId="4AFF97B1" w14:textId="77777777" w:rsidR="00F8726D" w:rsidRDefault="00F8726D">
      <w:pPr>
        <w:pStyle w:val="Textoindependiente"/>
        <w:rPr>
          <w:sz w:val="20"/>
        </w:rPr>
      </w:pPr>
    </w:p>
    <w:p w14:paraId="0C925F3B" w14:textId="77777777" w:rsidR="00F8726D" w:rsidRPr="00531B9D" w:rsidRDefault="000C4CAC" w:rsidP="004631C1">
      <w:pPr>
        <w:pStyle w:val="Ttulo1"/>
        <w:spacing w:before="166"/>
        <w:rPr>
          <w:color w:val="1F497D" w:themeColor="text2"/>
          <w:sz w:val="24"/>
          <w:szCs w:val="24"/>
          <w:u w:val="single"/>
        </w:rPr>
      </w:pPr>
      <w:r w:rsidRPr="00531B9D">
        <w:rPr>
          <w:color w:val="1F497D" w:themeColor="text2"/>
          <w:sz w:val="24"/>
          <w:szCs w:val="24"/>
          <w:u w:val="single"/>
        </w:rPr>
        <w:t>Experiencia profesional</w:t>
      </w:r>
    </w:p>
    <w:p w14:paraId="665C13AD" w14:textId="6D021D19" w:rsidR="00F8726D" w:rsidRDefault="000C4CAC">
      <w:pPr>
        <w:pStyle w:val="Prrafodelista"/>
        <w:numPr>
          <w:ilvl w:val="0"/>
          <w:numId w:val="1"/>
        </w:numPr>
        <w:tabs>
          <w:tab w:val="left" w:pos="925"/>
        </w:tabs>
        <w:spacing w:before="307" w:line="271" w:lineRule="auto"/>
        <w:ind w:right="113"/>
        <w:rPr>
          <w:rFonts w:ascii="Symbol" w:hAnsi="Symbol"/>
        </w:rPr>
      </w:pPr>
      <w:r>
        <w:t xml:space="preserve">Desde marzo de 1987 a enero de 1999, desempeñó responsabilidades en la empresa </w:t>
      </w:r>
      <w:proofErr w:type="spellStart"/>
      <w:r>
        <w:t>Salcai</w:t>
      </w:r>
      <w:proofErr w:type="spellEnd"/>
      <w:r>
        <w:t xml:space="preserve"> como </w:t>
      </w:r>
      <w:proofErr w:type="gramStart"/>
      <w:r>
        <w:t>Director</w:t>
      </w:r>
      <w:proofErr w:type="gramEnd"/>
      <w:r>
        <w:t xml:space="preserve"> del departamento de Estudios y Relaciones Institucionales, </w:t>
      </w:r>
      <w:proofErr w:type="gramStart"/>
      <w:r>
        <w:t>Director</w:t>
      </w:r>
      <w:proofErr w:type="gramEnd"/>
      <w:r>
        <w:t xml:space="preserve"> Financiero, </w:t>
      </w:r>
      <w:proofErr w:type="gramStart"/>
      <w:r>
        <w:t>Director</w:t>
      </w:r>
      <w:proofErr w:type="gramEnd"/>
      <w:r>
        <w:t xml:space="preserve"> de RRHH, </w:t>
      </w:r>
      <w:proofErr w:type="gramStart"/>
      <w:r>
        <w:t>Secretario</w:t>
      </w:r>
      <w:r w:rsidR="00142EE9">
        <w:t xml:space="preserve"> </w:t>
      </w:r>
      <w:r>
        <w:t>General</w:t>
      </w:r>
      <w:proofErr w:type="gramEnd"/>
      <w:r>
        <w:t xml:space="preserve"> y </w:t>
      </w:r>
      <w:proofErr w:type="gramStart"/>
      <w:r>
        <w:t>Director</w:t>
      </w:r>
      <w:r>
        <w:rPr>
          <w:spacing w:val="-1"/>
        </w:rPr>
        <w:t xml:space="preserve"> </w:t>
      </w:r>
      <w:r>
        <w:t>General</w:t>
      </w:r>
      <w:proofErr w:type="gramEnd"/>
      <w:r>
        <w:t>.</w:t>
      </w:r>
    </w:p>
    <w:p w14:paraId="21D6A8EA" w14:textId="05234BE3" w:rsidR="00F8726D" w:rsidRPr="00E15C67" w:rsidRDefault="000C4CAC" w:rsidP="00E15C67">
      <w:pPr>
        <w:pStyle w:val="Prrafodelista"/>
        <w:numPr>
          <w:ilvl w:val="0"/>
          <w:numId w:val="1"/>
        </w:numPr>
        <w:tabs>
          <w:tab w:val="left" w:pos="925"/>
        </w:tabs>
        <w:spacing w:before="206" w:line="273" w:lineRule="auto"/>
        <w:ind w:right="116"/>
        <w:rPr>
          <w:rFonts w:ascii="Symbol" w:hAnsi="Symbol"/>
        </w:rPr>
      </w:pPr>
      <w:r>
        <w:t xml:space="preserve">Una vez producida la fusión de la empresa </w:t>
      </w:r>
      <w:proofErr w:type="spellStart"/>
      <w:r>
        <w:t>Salcai</w:t>
      </w:r>
      <w:proofErr w:type="spellEnd"/>
      <w:r>
        <w:t xml:space="preserve"> con </w:t>
      </w:r>
      <w:proofErr w:type="spellStart"/>
      <w:r>
        <w:t>Utinsa</w:t>
      </w:r>
      <w:proofErr w:type="spellEnd"/>
      <w:r>
        <w:t xml:space="preserve">, ocupó el cargo de primer director de la empresa Global, S.U., principal operador interurbano de Gran Canaria, pasando en el año 2002 a desempeñar el cargo de </w:t>
      </w:r>
      <w:proofErr w:type="gramStart"/>
      <w:r>
        <w:t>Director General</w:t>
      </w:r>
      <w:proofErr w:type="gramEnd"/>
      <w:r>
        <w:t xml:space="preserve"> Adjunto de la misma hasta el 29 de agosto de 2011, cuando se incorpora a la Dirección General de Guaguas</w:t>
      </w:r>
      <w:r>
        <w:rPr>
          <w:spacing w:val="-11"/>
        </w:rPr>
        <w:t xml:space="preserve"> </w:t>
      </w:r>
      <w:r>
        <w:t>Municipales.</w:t>
      </w:r>
    </w:p>
    <w:p w14:paraId="431AF013" w14:textId="77777777" w:rsidR="00F8726D" w:rsidRDefault="000C4CAC">
      <w:pPr>
        <w:pStyle w:val="Prrafodelista"/>
        <w:numPr>
          <w:ilvl w:val="0"/>
          <w:numId w:val="1"/>
        </w:numPr>
        <w:tabs>
          <w:tab w:val="left" w:pos="924"/>
          <w:tab w:val="left" w:pos="925"/>
        </w:tabs>
        <w:spacing w:before="143"/>
        <w:ind w:right="0" w:hanging="361"/>
        <w:jc w:val="left"/>
        <w:rPr>
          <w:rFonts w:ascii="Symbol" w:hAnsi="Symbol"/>
        </w:rPr>
      </w:pPr>
      <w:r>
        <w:t>En paralelo a su carrera profesional en las empresas de transporte ha</w:t>
      </w:r>
      <w:r>
        <w:rPr>
          <w:spacing w:val="-12"/>
        </w:rPr>
        <w:t xml:space="preserve"> </w:t>
      </w:r>
      <w:r>
        <w:t>sido:</w:t>
      </w:r>
    </w:p>
    <w:p w14:paraId="7B78E549" w14:textId="77777777" w:rsidR="00F8726D" w:rsidRDefault="00F8726D">
      <w:pPr>
        <w:pStyle w:val="Textoindependiente"/>
        <w:spacing w:before="9"/>
        <w:rPr>
          <w:sz w:val="20"/>
        </w:rPr>
      </w:pPr>
    </w:p>
    <w:p w14:paraId="5E05B10A" w14:textId="77777777" w:rsidR="00E15C67" w:rsidRPr="00E15C67" w:rsidRDefault="000C4CAC" w:rsidP="00E15C67">
      <w:pPr>
        <w:pStyle w:val="Prrafodelista"/>
        <w:numPr>
          <w:ilvl w:val="0"/>
          <w:numId w:val="1"/>
        </w:numPr>
        <w:tabs>
          <w:tab w:val="left" w:pos="925"/>
        </w:tabs>
        <w:spacing w:before="1" w:line="266" w:lineRule="auto"/>
        <w:ind w:right="122"/>
        <w:rPr>
          <w:rFonts w:ascii="Symbol" w:hAnsi="Symbol"/>
        </w:rPr>
      </w:pPr>
      <w:r>
        <w:lastRenderedPageBreak/>
        <w:t>Profesor de diversas asignaturas en la Escuela de Turismo de Las Palmas entre 1985 y</w:t>
      </w:r>
      <w:r>
        <w:rPr>
          <w:spacing w:val="-3"/>
        </w:rPr>
        <w:t xml:space="preserve"> </w:t>
      </w:r>
      <w:r>
        <w:t>1987.</w:t>
      </w:r>
    </w:p>
    <w:p w14:paraId="1B65A86C" w14:textId="77777777" w:rsidR="00E15C67" w:rsidRDefault="00E15C67" w:rsidP="00E15C67">
      <w:pPr>
        <w:pStyle w:val="Prrafodelista"/>
      </w:pPr>
    </w:p>
    <w:p w14:paraId="6B6AC034" w14:textId="7EB417E5" w:rsidR="00F8726D" w:rsidRPr="00E15C67" w:rsidRDefault="000C4CAC" w:rsidP="00E15C67">
      <w:pPr>
        <w:pStyle w:val="Prrafodelista"/>
        <w:numPr>
          <w:ilvl w:val="0"/>
          <w:numId w:val="1"/>
        </w:numPr>
        <w:tabs>
          <w:tab w:val="left" w:pos="925"/>
        </w:tabs>
        <w:spacing w:before="1" w:line="266" w:lineRule="auto"/>
        <w:ind w:right="122"/>
        <w:rPr>
          <w:rFonts w:ascii="Symbol" w:hAnsi="Symbol"/>
        </w:rPr>
      </w:pPr>
      <w:r>
        <w:t>Colaborador en diferentes estudios, de la empresa Edei Consultores, en Tenerife y Gran Canaria, entre los años 1985 y</w:t>
      </w:r>
      <w:r w:rsidRPr="00E15C67">
        <w:t xml:space="preserve"> </w:t>
      </w:r>
      <w:r>
        <w:t>1987.</w:t>
      </w:r>
    </w:p>
    <w:sectPr w:rsidR="00F8726D" w:rsidRPr="00E15C67" w:rsidSect="00142EE9">
      <w:headerReference w:type="default" r:id="rId10"/>
      <w:footerReference w:type="default" r:id="rId11"/>
      <w:pgSz w:w="11920" w:h="16850"/>
      <w:pgMar w:top="1843" w:right="1580" w:bottom="1701" w:left="1500" w:header="707" w:footer="110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39F0C9" w14:textId="77777777" w:rsidR="00BA2B62" w:rsidRDefault="00BA2B62">
      <w:r>
        <w:separator/>
      </w:r>
    </w:p>
  </w:endnote>
  <w:endnote w:type="continuationSeparator" w:id="0">
    <w:p w14:paraId="53AE4A68" w14:textId="77777777" w:rsidR="00BA2B62" w:rsidRDefault="00BA2B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8756F" w14:textId="77777777" w:rsidR="00F8726D" w:rsidRDefault="000C4CAC">
    <w:pPr>
      <w:pStyle w:val="Textoindependiente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251664384" behindDoc="1" locked="0" layoutInCell="1" allowOverlap="1" wp14:anchorId="042E84B3" wp14:editId="07A58479">
          <wp:simplePos x="0" y="0"/>
          <wp:positionH relativeFrom="page">
            <wp:posOffset>1099185</wp:posOffset>
          </wp:positionH>
          <wp:positionV relativeFrom="page">
            <wp:posOffset>9867900</wp:posOffset>
          </wp:positionV>
          <wp:extent cx="5400040" cy="370077"/>
          <wp:effectExtent l="0" t="0" r="0" b="0"/>
          <wp:wrapNone/>
          <wp:docPr id="369140166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400040" cy="37007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6FF2E4" w14:textId="77777777" w:rsidR="00BA2B62" w:rsidRDefault="00BA2B62">
      <w:r>
        <w:separator/>
      </w:r>
    </w:p>
  </w:footnote>
  <w:footnote w:type="continuationSeparator" w:id="0">
    <w:p w14:paraId="747838CA" w14:textId="77777777" w:rsidR="00BA2B62" w:rsidRDefault="00BA2B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69AA43" w14:textId="77777777" w:rsidR="00F8726D" w:rsidRDefault="000C4CAC">
    <w:pPr>
      <w:pStyle w:val="Textoindependiente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251656192" behindDoc="1" locked="0" layoutInCell="1" allowOverlap="1" wp14:anchorId="324EDF46" wp14:editId="16D85481">
          <wp:simplePos x="0" y="0"/>
          <wp:positionH relativeFrom="page">
            <wp:posOffset>1099185</wp:posOffset>
          </wp:positionH>
          <wp:positionV relativeFrom="page">
            <wp:posOffset>448944</wp:posOffset>
          </wp:positionV>
          <wp:extent cx="2238502" cy="579120"/>
          <wp:effectExtent l="0" t="0" r="0" b="0"/>
          <wp:wrapNone/>
          <wp:docPr id="1422423062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238502" cy="5791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F776AB0"/>
    <w:multiLevelType w:val="hybridMultilevel"/>
    <w:tmpl w:val="7196EA36"/>
    <w:lvl w:ilvl="0" w:tplc="CC0ECD80">
      <w:numFmt w:val="bullet"/>
      <w:lvlText w:val=""/>
      <w:lvlJc w:val="left"/>
      <w:pPr>
        <w:ind w:left="924" w:hanging="360"/>
      </w:pPr>
      <w:rPr>
        <w:rFonts w:hint="default"/>
        <w:w w:val="100"/>
        <w:lang w:val="es-ES" w:eastAsia="es-ES" w:bidi="es-ES"/>
      </w:rPr>
    </w:lvl>
    <w:lvl w:ilvl="1" w:tplc="256AA254">
      <w:numFmt w:val="bullet"/>
      <w:lvlText w:val="•"/>
      <w:lvlJc w:val="left"/>
      <w:pPr>
        <w:ind w:left="1711" w:hanging="360"/>
      </w:pPr>
      <w:rPr>
        <w:rFonts w:hint="default"/>
        <w:lang w:val="es-ES" w:eastAsia="es-ES" w:bidi="es-ES"/>
      </w:rPr>
    </w:lvl>
    <w:lvl w:ilvl="2" w:tplc="200A9592">
      <w:numFmt w:val="bullet"/>
      <w:lvlText w:val="•"/>
      <w:lvlJc w:val="left"/>
      <w:pPr>
        <w:ind w:left="2502" w:hanging="360"/>
      </w:pPr>
      <w:rPr>
        <w:rFonts w:hint="default"/>
        <w:lang w:val="es-ES" w:eastAsia="es-ES" w:bidi="es-ES"/>
      </w:rPr>
    </w:lvl>
    <w:lvl w:ilvl="3" w:tplc="A2341DAC">
      <w:numFmt w:val="bullet"/>
      <w:lvlText w:val="•"/>
      <w:lvlJc w:val="left"/>
      <w:pPr>
        <w:ind w:left="3293" w:hanging="360"/>
      </w:pPr>
      <w:rPr>
        <w:rFonts w:hint="default"/>
        <w:lang w:val="es-ES" w:eastAsia="es-ES" w:bidi="es-ES"/>
      </w:rPr>
    </w:lvl>
    <w:lvl w:ilvl="4" w:tplc="A26213B4">
      <w:numFmt w:val="bullet"/>
      <w:lvlText w:val="•"/>
      <w:lvlJc w:val="left"/>
      <w:pPr>
        <w:ind w:left="4084" w:hanging="360"/>
      </w:pPr>
      <w:rPr>
        <w:rFonts w:hint="default"/>
        <w:lang w:val="es-ES" w:eastAsia="es-ES" w:bidi="es-ES"/>
      </w:rPr>
    </w:lvl>
    <w:lvl w:ilvl="5" w:tplc="5620685C">
      <w:numFmt w:val="bullet"/>
      <w:lvlText w:val="•"/>
      <w:lvlJc w:val="left"/>
      <w:pPr>
        <w:ind w:left="4875" w:hanging="360"/>
      </w:pPr>
      <w:rPr>
        <w:rFonts w:hint="default"/>
        <w:lang w:val="es-ES" w:eastAsia="es-ES" w:bidi="es-ES"/>
      </w:rPr>
    </w:lvl>
    <w:lvl w:ilvl="6" w:tplc="2E780608">
      <w:numFmt w:val="bullet"/>
      <w:lvlText w:val="•"/>
      <w:lvlJc w:val="left"/>
      <w:pPr>
        <w:ind w:left="5666" w:hanging="360"/>
      </w:pPr>
      <w:rPr>
        <w:rFonts w:hint="default"/>
        <w:lang w:val="es-ES" w:eastAsia="es-ES" w:bidi="es-ES"/>
      </w:rPr>
    </w:lvl>
    <w:lvl w:ilvl="7" w:tplc="9FD6611A">
      <w:numFmt w:val="bullet"/>
      <w:lvlText w:val="•"/>
      <w:lvlJc w:val="left"/>
      <w:pPr>
        <w:ind w:left="6457" w:hanging="360"/>
      </w:pPr>
      <w:rPr>
        <w:rFonts w:hint="default"/>
        <w:lang w:val="es-ES" w:eastAsia="es-ES" w:bidi="es-ES"/>
      </w:rPr>
    </w:lvl>
    <w:lvl w:ilvl="8" w:tplc="8C2629C0">
      <w:numFmt w:val="bullet"/>
      <w:lvlText w:val="•"/>
      <w:lvlJc w:val="left"/>
      <w:pPr>
        <w:ind w:left="7248" w:hanging="360"/>
      </w:pPr>
      <w:rPr>
        <w:rFonts w:hint="default"/>
        <w:lang w:val="es-ES" w:eastAsia="es-ES" w:bidi="es-ES"/>
      </w:rPr>
    </w:lvl>
  </w:abstractNum>
  <w:num w:numId="1" w16cid:durableId="3572450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8726D"/>
    <w:rsid w:val="00022106"/>
    <w:rsid w:val="000C3264"/>
    <w:rsid w:val="000C4CAC"/>
    <w:rsid w:val="00142EE9"/>
    <w:rsid w:val="0019527A"/>
    <w:rsid w:val="001A3697"/>
    <w:rsid w:val="001B1AB6"/>
    <w:rsid w:val="002C27BF"/>
    <w:rsid w:val="002F6584"/>
    <w:rsid w:val="003F6428"/>
    <w:rsid w:val="004631C1"/>
    <w:rsid w:val="004D740E"/>
    <w:rsid w:val="00531B9D"/>
    <w:rsid w:val="00640219"/>
    <w:rsid w:val="006613A9"/>
    <w:rsid w:val="007464CB"/>
    <w:rsid w:val="0083198E"/>
    <w:rsid w:val="008A2780"/>
    <w:rsid w:val="008C6192"/>
    <w:rsid w:val="009A4FA1"/>
    <w:rsid w:val="00A234A6"/>
    <w:rsid w:val="00A46FB4"/>
    <w:rsid w:val="00AB0657"/>
    <w:rsid w:val="00AC7D65"/>
    <w:rsid w:val="00BA2B62"/>
    <w:rsid w:val="00CD7137"/>
    <w:rsid w:val="00CE0748"/>
    <w:rsid w:val="00CE5F0B"/>
    <w:rsid w:val="00D067E7"/>
    <w:rsid w:val="00D1791A"/>
    <w:rsid w:val="00DB2A23"/>
    <w:rsid w:val="00DF00F9"/>
    <w:rsid w:val="00E15C67"/>
    <w:rsid w:val="00EE078D"/>
    <w:rsid w:val="00EE498A"/>
    <w:rsid w:val="00F71AF1"/>
    <w:rsid w:val="00F87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06FC9E"/>
  <w15:docId w15:val="{789D59A9-D357-4672-9AAE-F5F2DC7E79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es-ES" w:eastAsia="es-ES" w:bidi="es-ES"/>
    </w:rPr>
  </w:style>
  <w:style w:type="paragraph" w:styleId="Ttulo1">
    <w:name w:val="heading 1"/>
    <w:basedOn w:val="Normal"/>
    <w:uiPriority w:val="9"/>
    <w:qFormat/>
    <w:pPr>
      <w:spacing w:before="88"/>
      <w:ind w:left="101"/>
      <w:outlineLvl w:val="0"/>
    </w:pPr>
    <w:rPr>
      <w:sz w:val="36"/>
      <w:szCs w:val="36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2F658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2F658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924" w:right="114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tulo2Car">
    <w:name w:val="Título 2 Car"/>
    <w:basedOn w:val="Fuentedeprrafopredeter"/>
    <w:link w:val="Ttulo2"/>
    <w:uiPriority w:val="9"/>
    <w:semiHidden/>
    <w:rsid w:val="002F6584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s-ES" w:eastAsia="es-ES" w:bidi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2F6584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s-ES" w:eastAsia="es-ES" w:bidi="es-ES"/>
    </w:rPr>
  </w:style>
  <w:style w:type="paragraph" w:styleId="NormalWeb">
    <w:name w:val="Normal (Web)"/>
    <w:basedOn w:val="Normal"/>
    <w:uiPriority w:val="99"/>
    <w:rsid w:val="002F6584"/>
    <w:pPr>
      <w:widowControl/>
      <w:suppressAutoHyphens/>
      <w:autoSpaceDE/>
      <w:spacing w:before="100" w:after="100"/>
      <w:textAlignment w:val="baseline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styleId="Hipervnculo">
    <w:name w:val="Hyperlink"/>
    <w:basedOn w:val="Fuentedeprrafopredeter"/>
    <w:rsid w:val="000C3264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0C326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estiona-04.espublico.com/dossier.104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gestiona-04.espublico.com/dossier.104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laspalmasgc.es/es/ayuntamiento/areas-de-gobierno/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8</Pages>
  <Words>2158</Words>
  <Characters>11871</Characters>
  <Application>Microsoft Office Word</Application>
  <DocSecurity>0</DocSecurity>
  <Lines>98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Cléa Leila Chartier</cp:lastModifiedBy>
  <cp:revision>27</cp:revision>
  <dcterms:created xsi:type="dcterms:W3CDTF">2025-06-12T08:22:00Z</dcterms:created>
  <dcterms:modified xsi:type="dcterms:W3CDTF">2026-06-11T08:12:00Z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2020-01-15T00:00:00Z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2020-02-19T00:00:00Z</vt:filetime>
  </property>
</Properties>
</file>