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header27.xml" ContentType="application/vnd.openxmlformats-officedocument.wordprocessingml.header+xml"/>
  <Override PartName="/word/header28.xml" ContentType="application/vnd.openxmlformats-officedocument.wordprocessingml.header+xml"/>
  <Override PartName="/word/header29.xml" ContentType="application/vnd.openxmlformats-officedocument.wordprocessingml.header+xml"/>
  <Override PartName="/word/header30.xml" ContentType="application/vnd.openxmlformats-officedocument.wordprocessingml.header+xml"/>
  <Override PartName="/word/header31.xml" ContentType="application/vnd.openxmlformats-officedocument.wordprocessingml.header+xml"/>
  <Override PartName="/word/header32.xml" ContentType="application/vnd.openxmlformats-officedocument.wordprocessingml.header+xml"/>
  <Override PartName="/word/header33.xml" ContentType="application/vnd.openxmlformats-officedocument.wordprocessingml.header+xml"/>
  <Override PartName="/word/header34.xml" ContentType="application/vnd.openxmlformats-officedocument.wordprocessingml.header+xml"/>
  <Override PartName="/word/header35.xml" ContentType="application/vnd.openxmlformats-officedocument.wordprocessingml.header+xml"/>
  <Override PartName="/word/header36.xml" ContentType="application/vnd.openxmlformats-officedocument.wordprocessingml.header+xml"/>
  <Override PartName="/word/header37.xml" ContentType="application/vnd.openxmlformats-officedocument.wordprocessingml.header+xml"/>
  <Override PartName="/word/header38.xml" ContentType="application/vnd.openxmlformats-officedocument.wordprocessingml.header+xml"/>
  <Override PartName="/word/header39.xml" ContentType="application/vnd.openxmlformats-officedocument.wordprocessingml.header+xml"/>
  <Override PartName="/word/header40.xml" ContentType="application/vnd.openxmlformats-officedocument.wordprocessingml.header+xml"/>
  <Override PartName="/word/header41.xml" ContentType="application/vnd.openxmlformats-officedocument.wordprocessingml.header+xml"/>
  <Override PartName="/word/header42.xml" ContentType="application/vnd.openxmlformats-officedocument.wordprocessingml.header+xml"/>
  <Override PartName="/word/header43.xml" ContentType="application/vnd.openxmlformats-officedocument.wordprocessingml.header+xml"/>
  <Override PartName="/word/header44.xml" ContentType="application/vnd.openxmlformats-officedocument.wordprocessingml.header+xml"/>
  <Override PartName="/word/header45.xml" ContentType="application/vnd.openxmlformats-officedocument.wordprocessingml.header+xml"/>
  <Override PartName="/word/header46.xml" ContentType="application/vnd.openxmlformats-officedocument.wordprocessingml.header+xml"/>
  <Override PartName="/word/header47.xml" ContentType="application/vnd.openxmlformats-officedocument.wordprocessingml.header+xml"/>
  <Override PartName="/word/header48.xml" ContentType="application/vnd.openxmlformats-officedocument.wordprocessingml.header+xml"/>
  <Override PartName="/word/header49.xml" ContentType="application/vnd.openxmlformats-officedocument.wordprocessingml.header+xml"/>
  <Override PartName="/word/header50.xml" ContentType="application/vnd.openxmlformats-officedocument.wordprocessingml.header+xml"/>
  <Override PartName="/word/header51.xml" ContentType="application/vnd.openxmlformats-officedocument.wordprocessingml.header+xml"/>
  <Override PartName="/word/header52.xml" ContentType="application/vnd.openxmlformats-officedocument.wordprocessingml.header+xml"/>
  <Override PartName="/word/header53.xml" ContentType="application/vnd.openxmlformats-officedocument.wordprocessingml.header+xml"/>
  <Override PartName="/word/header54.xml" ContentType="application/vnd.openxmlformats-officedocument.wordprocessingml.header+xml"/>
  <Override PartName="/word/header55.xml" ContentType="application/vnd.openxmlformats-officedocument.wordprocessingml.header+xml"/>
  <Override PartName="/word/header56.xml" ContentType="application/vnd.openxmlformats-officedocument.wordprocessingml.header+xml"/>
  <Override PartName="/word/header57.xml" ContentType="application/vnd.openxmlformats-officedocument.wordprocessingml.header+xml"/>
  <Override PartName="/word/header58.xml" ContentType="application/vnd.openxmlformats-officedocument.wordprocessingml.header+xml"/>
  <Override PartName="/word/header59.xml" ContentType="application/vnd.openxmlformats-officedocument.wordprocessingml.header+xml"/>
  <Override PartName="/word/header60.xml" ContentType="application/vnd.openxmlformats-officedocument.wordprocessingml.header+xml"/>
  <Override PartName="/word/header61.xml" ContentType="application/vnd.openxmlformats-officedocument.wordprocessingml.header+xml"/>
  <Override PartName="/word/header62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5" w:after="1"/>
        <w:ind w:left="0" w:firstLine="0"/>
        <w:jc w:val="left"/>
        <w:rPr>
          <w:rFonts w:ascii="Times New Roman"/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rFonts w:ascii="Times New Roman"/>
          <w:sz w:val="2"/>
        </w:rPr>
      </w:pPr>
      <w:r>
        <w:rPr>
          <w:rFonts w:ascii="Times New Roman"/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rFonts w:ascii="Times New Roman"/>
          <w:sz w:val="2"/>
        </w:rPr>
      </w:r>
    </w:p>
    <w:p>
      <w:pPr>
        <w:pStyle w:val="Heading1"/>
        <w:tabs>
          <w:tab w:pos="4196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728128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30</w:t>
        <w:tab/>
        <w:t>Sábado 4</w:t>
      </w:r>
      <w:r>
        <w:rPr>
          <w:color w:val="004479"/>
          <w:spacing w:val="-2"/>
        </w:rPr>
        <w:t> </w:t>
      </w:r>
      <w:r>
        <w:rPr>
          <w:color w:val="004479"/>
        </w:rPr>
        <w:t>de febrero de</w:t>
      </w:r>
      <w:r>
        <w:rPr>
          <w:color w:val="004479"/>
          <w:spacing w:val="-1"/>
        </w:rPr>
        <w:t> </w:t>
      </w:r>
      <w:r>
        <w:rPr>
          <w:color w:val="004479"/>
        </w:rPr>
        <w:t>2023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1"/>
        </w:rPr>
        <w:t> </w:t>
      </w:r>
      <w:r>
        <w:rPr>
          <w:color w:val="004479"/>
        </w:rPr>
        <w:t>16179</w:t>
      </w:r>
    </w:p>
    <w:p>
      <w:pPr>
        <w:pStyle w:val="BodyText"/>
        <w:ind w:left="0" w:firstLine="0"/>
        <w:jc w:val="left"/>
        <w:rPr>
          <w:rFonts w:ascii="Arial"/>
          <w:b/>
          <w:sz w:val="29"/>
        </w:rPr>
      </w:pPr>
    </w:p>
    <w:p>
      <w:pPr>
        <w:spacing w:before="90"/>
        <w:ind w:left="3269" w:right="0" w:firstLine="0"/>
        <w:jc w:val="left"/>
        <w:rPr>
          <w:rFonts w:ascii="Arial"/>
          <w:b/>
          <w:sz w:val="30"/>
        </w:rPr>
      </w:pPr>
      <w:r>
        <w:rPr>
          <w:rFonts w:ascii="Arial"/>
          <w:b/>
          <w:sz w:val="30"/>
        </w:rPr>
        <w:t>I.</w:t>
      </w:r>
      <w:r>
        <w:rPr>
          <w:rFonts w:ascii="Arial"/>
          <w:b/>
          <w:spacing w:val="-4"/>
          <w:sz w:val="30"/>
        </w:rPr>
        <w:t> </w:t>
      </w:r>
      <w:r>
        <w:rPr>
          <w:rFonts w:ascii="Arial"/>
          <w:b/>
          <w:sz w:val="30"/>
        </w:rPr>
        <w:t>DISPOSICIONES</w:t>
      </w:r>
      <w:r>
        <w:rPr>
          <w:rFonts w:ascii="Arial"/>
          <w:b/>
          <w:spacing w:val="-5"/>
          <w:sz w:val="30"/>
        </w:rPr>
        <w:t> </w:t>
      </w:r>
      <w:r>
        <w:rPr>
          <w:rFonts w:ascii="Arial"/>
          <w:b/>
          <w:sz w:val="30"/>
        </w:rPr>
        <w:t>GENERALES</w:t>
      </w:r>
    </w:p>
    <w:p>
      <w:pPr>
        <w:pStyle w:val="BodyText"/>
        <w:spacing w:before="1"/>
        <w:ind w:left="0" w:firstLine="0"/>
        <w:jc w:val="left"/>
        <w:rPr>
          <w:rFonts w:ascii="Arial"/>
          <w:b/>
          <w:sz w:val="30"/>
        </w:rPr>
      </w:pPr>
    </w:p>
    <w:p>
      <w:pPr>
        <w:spacing w:before="0"/>
        <w:ind w:left="1" w:right="1" w:firstLine="0"/>
        <w:jc w:val="center"/>
        <w:rPr>
          <w:sz w:val="39"/>
        </w:rPr>
      </w:pPr>
      <w:r>
        <w:rPr>
          <w:w w:val="60"/>
          <w:sz w:val="39"/>
        </w:rPr>
        <w:t>COMUNIDAD</w:t>
      </w:r>
      <w:r>
        <w:rPr>
          <w:spacing w:val="53"/>
          <w:w w:val="60"/>
          <w:sz w:val="39"/>
        </w:rPr>
        <w:t> </w:t>
      </w:r>
      <w:r>
        <w:rPr>
          <w:w w:val="60"/>
          <w:sz w:val="39"/>
        </w:rPr>
        <w:t>AUTÓNOMA</w:t>
      </w:r>
      <w:r>
        <w:rPr>
          <w:spacing w:val="54"/>
          <w:w w:val="60"/>
          <w:sz w:val="39"/>
        </w:rPr>
        <w:t> </w:t>
      </w:r>
      <w:r>
        <w:rPr>
          <w:w w:val="60"/>
          <w:sz w:val="39"/>
        </w:rPr>
        <w:t>DE</w:t>
      </w:r>
      <w:r>
        <w:rPr>
          <w:spacing w:val="54"/>
          <w:w w:val="60"/>
          <w:sz w:val="39"/>
        </w:rPr>
        <w:t> </w:t>
      </w:r>
      <w:r>
        <w:rPr>
          <w:w w:val="60"/>
          <w:sz w:val="39"/>
        </w:rPr>
        <w:t>CANARIAS</w:t>
      </w:r>
    </w:p>
    <w:p>
      <w:pPr>
        <w:tabs>
          <w:tab w:pos="2604" w:val="left" w:leader="none"/>
        </w:tabs>
        <w:spacing w:line="206" w:lineRule="auto" w:before="323"/>
        <w:ind w:left="2604" w:right="1583" w:hanging="1021"/>
        <w:jc w:val="left"/>
        <w:rPr>
          <w:rFonts w:ascii="Arial" w:hAnsi="Arial"/>
          <w:i/>
          <w:sz w:val="20"/>
        </w:rPr>
      </w:pPr>
      <w:r>
        <w:rPr>
          <w:rFonts w:ascii="Arial" w:hAnsi="Arial"/>
          <w:b/>
          <w:position w:val="-3"/>
          <w:sz w:val="24"/>
        </w:rPr>
        <w:t>2941</w:t>
        <w:tab/>
      </w:r>
      <w:r>
        <w:rPr>
          <w:rFonts w:ascii="Arial" w:hAnsi="Arial"/>
          <w:i/>
          <w:sz w:val="20"/>
        </w:rPr>
        <w:t>Ley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6/2022,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27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diciembre,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cambio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climático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transición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energética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Canarias.</w:t>
      </w:r>
    </w:p>
    <w:p>
      <w:pPr>
        <w:pStyle w:val="BodyText"/>
        <w:spacing w:before="1"/>
        <w:ind w:left="0" w:firstLine="0"/>
        <w:jc w:val="left"/>
        <w:rPr>
          <w:rFonts w:ascii="Arial"/>
          <w:i/>
          <w:sz w:val="25"/>
        </w:rPr>
      </w:pPr>
    </w:p>
    <w:p>
      <w:pPr>
        <w:pStyle w:val="BodyText"/>
        <w:spacing w:line="254" w:lineRule="auto"/>
        <w:ind w:right="1582"/>
      </w:pPr>
      <w:r>
        <w:rPr/>
        <w:t>Sea notorio a todos los ciudadanos y ciudadanas que el Parlamento de Canarias ha</w:t>
      </w:r>
      <w:r>
        <w:rPr>
          <w:spacing w:val="1"/>
        </w:rPr>
        <w:t> </w:t>
      </w:r>
      <w:r>
        <w:rPr/>
        <w:t>aprobado y yo, en nombre del Rey y de acuerdo con lo que establece el artículo 47.1 del</w:t>
      </w:r>
      <w:r>
        <w:rPr>
          <w:spacing w:val="1"/>
        </w:rPr>
        <w:t> </w:t>
      </w:r>
      <w:r>
        <w:rPr/>
        <w:t>Estatuto de Autonomía de Canarias, promulgo y ordeno la publicación de la Ley 6/2022,</w:t>
      </w:r>
      <w:r>
        <w:rPr>
          <w:spacing w:val="1"/>
        </w:rPr>
        <w:t> </w:t>
      </w:r>
      <w:r>
        <w:rPr/>
        <w:t>de 27 de diciembre, de Cambio Climático y Transición Energética de Canarias.</w:t>
      </w:r>
    </w:p>
    <w:p>
      <w:pPr>
        <w:pStyle w:val="BodyText"/>
        <w:spacing w:before="6"/>
        <w:ind w:left="0" w:firstLine="0"/>
        <w:jc w:val="left"/>
        <w:rPr>
          <w:sz w:val="16"/>
        </w:rPr>
      </w:pPr>
    </w:p>
    <w:p>
      <w:pPr>
        <w:pStyle w:val="BodyText"/>
        <w:spacing w:before="97"/>
        <w:ind w:left="1" w:right="1" w:firstLine="0"/>
        <w:jc w:val="center"/>
      </w:pPr>
      <w:r>
        <w:rPr/>
        <w:t>ÍNDICE</w:t>
      </w:r>
    </w:p>
    <w:p>
      <w:pPr>
        <w:pStyle w:val="BodyText"/>
        <w:spacing w:before="184"/>
        <w:ind w:left="1924" w:right="7133" w:firstLine="0"/>
        <w:jc w:val="left"/>
      </w:pPr>
      <w:r>
        <w:rPr/>
        <w:t>Exposición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motivos.</w:t>
      </w:r>
    </w:p>
    <w:p>
      <w:pPr>
        <w:pStyle w:val="BodyText"/>
        <w:spacing w:before="183"/>
        <w:ind w:left="1924" w:right="7133" w:firstLine="0"/>
        <w:jc w:val="left"/>
      </w:pPr>
      <w:r>
        <w:rPr/>
        <w:t>Título</w:t>
      </w:r>
      <w:r>
        <w:rPr>
          <w:spacing w:val="-6"/>
        </w:rPr>
        <w:t> </w:t>
      </w:r>
      <w:r>
        <w:rPr/>
        <w:t>preliminar.</w:t>
      </w:r>
    </w:p>
    <w:p>
      <w:pPr>
        <w:pStyle w:val="BodyText"/>
        <w:spacing w:before="184"/>
        <w:ind w:left="1924" w:firstLine="0"/>
        <w:jc w:val="left"/>
      </w:pPr>
      <w:r>
        <w:rPr/>
        <w:t>Artículo</w:t>
      </w:r>
      <w:r>
        <w:rPr>
          <w:spacing w:val="3"/>
        </w:rPr>
        <w:t> </w:t>
      </w:r>
      <w:r>
        <w:rPr/>
        <w:t>1.</w:t>
      </w:r>
      <w:r>
        <w:rPr>
          <w:spacing w:val="98"/>
        </w:rPr>
        <w:t> </w:t>
      </w:r>
      <w:r>
        <w:rPr/>
        <w:t>Objeto.</w:t>
      </w:r>
    </w:p>
    <w:p>
      <w:pPr>
        <w:pStyle w:val="BodyText"/>
        <w:spacing w:line="254" w:lineRule="auto" w:before="14"/>
        <w:ind w:left="1924" w:right="5837" w:firstLine="0"/>
        <w:jc w:val="left"/>
      </w:pPr>
      <w:r>
        <w:rPr/>
        <w:t>Artículo 2.</w:t>
      </w:r>
      <w:r>
        <w:rPr>
          <w:spacing w:val="1"/>
        </w:rPr>
        <w:t> </w:t>
      </w:r>
      <w:r>
        <w:rPr/>
        <w:t>Ámbito de aplicación.</w:t>
      </w:r>
      <w:r>
        <w:rPr>
          <w:spacing w:val="-51"/>
        </w:rPr>
        <w:t> </w:t>
      </w:r>
      <w:r>
        <w:rPr/>
        <w:t>Artículo</w:t>
      </w:r>
      <w:r>
        <w:rPr>
          <w:spacing w:val="2"/>
        </w:rPr>
        <w:t> </w:t>
      </w:r>
      <w:r>
        <w:rPr/>
        <w:t>3.</w:t>
      </w:r>
      <w:r>
        <w:rPr>
          <w:spacing w:val="42"/>
        </w:rPr>
        <w:t> </w:t>
      </w:r>
      <w:r>
        <w:rPr/>
        <w:t>Finalidades.</w:t>
      </w:r>
    </w:p>
    <w:p>
      <w:pPr>
        <w:pStyle w:val="BodyText"/>
        <w:ind w:left="1924" w:firstLine="0"/>
        <w:jc w:val="left"/>
      </w:pPr>
      <w:r>
        <w:rPr/>
        <w:t>Artículo 4.</w:t>
      </w:r>
      <w:r>
        <w:rPr>
          <w:spacing w:val="89"/>
        </w:rPr>
        <w:t> </w:t>
      </w:r>
      <w:r>
        <w:rPr/>
        <w:t>Definiciones.</w:t>
      </w:r>
    </w:p>
    <w:p>
      <w:pPr>
        <w:pStyle w:val="BodyText"/>
        <w:spacing w:line="254" w:lineRule="auto" w:before="13"/>
        <w:ind w:left="1924" w:right="3258" w:firstLine="0"/>
        <w:jc w:val="left"/>
      </w:pPr>
      <w:r>
        <w:rPr/>
        <w:t>Artículo 5.</w:t>
      </w:r>
      <w:r>
        <w:rPr>
          <w:spacing w:val="1"/>
        </w:rPr>
        <w:t> </w:t>
      </w:r>
      <w:r>
        <w:rPr/>
        <w:t>Responsabilidad y colaboración en la acción climática.</w:t>
      </w:r>
      <w:r>
        <w:rPr>
          <w:spacing w:val="-5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6.</w:t>
      </w:r>
      <w:r>
        <w:rPr>
          <w:spacing w:val="41"/>
        </w:rPr>
        <w:t> </w:t>
      </w:r>
      <w:r>
        <w:rPr/>
        <w:t>Principios</w:t>
      </w:r>
      <w:r>
        <w:rPr>
          <w:spacing w:val="2"/>
        </w:rPr>
        <w:t> </w:t>
      </w:r>
      <w:r>
        <w:rPr/>
        <w:t>generales.</w:t>
      </w:r>
    </w:p>
    <w:p>
      <w:pPr>
        <w:pStyle w:val="BodyText"/>
        <w:spacing w:line="410" w:lineRule="exact" w:before="27"/>
        <w:ind w:left="1924" w:right="3258" w:firstLine="0"/>
        <w:jc w:val="left"/>
      </w:pPr>
      <w:r>
        <w:rPr/>
        <w:t>Título I.</w:t>
      </w:r>
      <w:r>
        <w:rPr>
          <w:spacing w:val="1"/>
        </w:rPr>
        <w:t> </w:t>
      </w:r>
      <w:r>
        <w:rPr/>
        <w:t>Organización administrativa y ámbito competencial.</w:t>
      </w:r>
      <w:r>
        <w:rPr>
          <w:spacing w:val="-5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7.</w:t>
      </w:r>
      <w:r>
        <w:rPr>
          <w:spacing w:val="39"/>
        </w:rPr>
        <w:t> </w:t>
      </w:r>
      <w:r>
        <w:rPr/>
        <w:t>La</w:t>
      </w:r>
      <w:r>
        <w:rPr>
          <w:spacing w:val="1"/>
        </w:rPr>
        <w:t> </w:t>
      </w:r>
      <w:r>
        <w:rPr/>
        <w:t>gobernanza</w:t>
      </w:r>
      <w:r>
        <w:rPr>
          <w:spacing w:val="1"/>
        </w:rPr>
        <w:t> </w:t>
      </w:r>
      <w:r>
        <w:rPr/>
        <w:t>para</w:t>
      </w:r>
      <w:r>
        <w:rPr>
          <w:spacing w:val="2"/>
        </w:rPr>
        <w:t> </w:t>
      </w:r>
      <w:r>
        <w:rPr/>
        <w:t>la</w:t>
      </w:r>
      <w:r>
        <w:rPr>
          <w:spacing w:val="1"/>
        </w:rPr>
        <w:t> </w:t>
      </w:r>
      <w:r>
        <w:rPr/>
        <w:t>acción</w:t>
      </w:r>
      <w:r>
        <w:rPr>
          <w:spacing w:val="1"/>
        </w:rPr>
        <w:t> </w:t>
      </w:r>
      <w:r>
        <w:rPr/>
        <w:t>climática.</w:t>
      </w:r>
    </w:p>
    <w:p>
      <w:pPr>
        <w:pStyle w:val="BodyText"/>
        <w:spacing w:line="200" w:lineRule="exact"/>
        <w:ind w:left="1924" w:firstLine="0"/>
        <w:jc w:val="left"/>
      </w:pPr>
      <w:r>
        <w:rPr/>
        <w:t>Artículo</w:t>
      </w:r>
      <w:r>
        <w:rPr>
          <w:spacing w:val="-2"/>
        </w:rPr>
        <w:t> </w:t>
      </w:r>
      <w:r>
        <w:rPr/>
        <w:t>8.</w:t>
      </w:r>
      <w:r>
        <w:rPr>
          <w:spacing w:val="83"/>
        </w:rPr>
        <w:t> </w:t>
      </w:r>
      <w:r>
        <w:rPr/>
        <w:t>Funciones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administraciones</w:t>
      </w:r>
      <w:r>
        <w:rPr>
          <w:spacing w:val="-1"/>
        </w:rPr>
        <w:t> </w:t>
      </w:r>
      <w:r>
        <w:rPr/>
        <w:t>públicas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Canarias.</w:t>
      </w:r>
    </w:p>
    <w:p>
      <w:pPr>
        <w:pStyle w:val="BodyText"/>
        <w:spacing w:before="14"/>
        <w:ind w:left="1924" w:firstLine="0"/>
        <w:jc w:val="left"/>
      </w:pPr>
      <w:r>
        <w:rPr/>
        <w:t>Artículo</w:t>
      </w:r>
      <w:r>
        <w:rPr>
          <w:spacing w:val="1"/>
        </w:rPr>
        <w:t> </w:t>
      </w:r>
      <w:r>
        <w:rPr/>
        <w:t>9.</w:t>
      </w:r>
      <w:r>
        <w:rPr>
          <w:spacing w:val="91"/>
        </w:rPr>
        <w:t> </w:t>
      </w:r>
      <w:r>
        <w:rPr/>
        <w:t>Funciones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Gobierno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Canarias.</w:t>
      </w:r>
    </w:p>
    <w:p>
      <w:pPr>
        <w:pStyle w:val="BodyText"/>
        <w:spacing w:line="254" w:lineRule="auto" w:before="13"/>
        <w:ind w:left="1924" w:right="1583" w:firstLine="0"/>
        <w:jc w:val="left"/>
      </w:pPr>
      <w:r>
        <w:rPr/>
        <w:t>Artículo 10.</w:t>
      </w:r>
      <w:r>
        <w:rPr>
          <w:spacing w:val="1"/>
        </w:rPr>
        <w:t> </w:t>
      </w:r>
      <w:r>
        <w:rPr/>
        <w:t>La Comisión interadministrativa de Acción Climática, Energía y Agua.</w:t>
      </w:r>
      <w:r>
        <w:rPr>
          <w:spacing w:val="-5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11.</w:t>
      </w:r>
      <w:r>
        <w:rPr>
          <w:spacing w:val="38"/>
        </w:rPr>
        <w:t> </w:t>
      </w:r>
      <w:r>
        <w:rPr/>
        <w:t>La</w:t>
      </w:r>
      <w:r>
        <w:rPr>
          <w:spacing w:val="1"/>
        </w:rPr>
        <w:t> </w:t>
      </w:r>
      <w:r>
        <w:rPr/>
        <w:t>Agencia</w:t>
      </w:r>
      <w:r>
        <w:rPr>
          <w:spacing w:val="2"/>
        </w:rPr>
        <w:t> </w:t>
      </w:r>
      <w:r>
        <w:rPr/>
        <w:t>Canaria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Acción</w:t>
      </w:r>
      <w:r>
        <w:rPr>
          <w:spacing w:val="2"/>
        </w:rPr>
        <w:t> </w:t>
      </w:r>
      <w:r>
        <w:rPr/>
        <w:t>Climática,</w:t>
      </w:r>
      <w:r>
        <w:rPr>
          <w:spacing w:val="1"/>
        </w:rPr>
        <w:t> </w:t>
      </w:r>
      <w:r>
        <w:rPr/>
        <w:t>Energía</w:t>
      </w:r>
      <w:r>
        <w:rPr>
          <w:spacing w:val="1"/>
        </w:rPr>
        <w:t> </w:t>
      </w:r>
      <w:r>
        <w:rPr/>
        <w:t>y</w:t>
      </w:r>
      <w:r>
        <w:rPr>
          <w:spacing w:val="2"/>
        </w:rPr>
        <w:t> </w:t>
      </w:r>
      <w:r>
        <w:rPr/>
        <w:t>Agua.</w:t>
      </w:r>
    </w:p>
    <w:p>
      <w:pPr>
        <w:pStyle w:val="BodyText"/>
        <w:spacing w:line="254" w:lineRule="auto"/>
        <w:ind w:left="1924" w:right="4635" w:firstLine="0"/>
        <w:jc w:val="left"/>
      </w:pPr>
      <w:r>
        <w:rPr/>
        <w:t>Artículo 12.</w:t>
      </w:r>
      <w:r>
        <w:rPr>
          <w:spacing w:val="1"/>
        </w:rPr>
        <w:t> </w:t>
      </w:r>
      <w:r>
        <w:rPr/>
        <w:t>Funciones de los cabildos insulares.</w:t>
      </w:r>
      <w:r>
        <w:rPr>
          <w:spacing w:val="-51"/>
        </w:rPr>
        <w:t> </w:t>
      </w:r>
      <w:r>
        <w:rPr/>
        <w:t>Artículo 13.</w:t>
      </w:r>
      <w:r>
        <w:rPr>
          <w:spacing w:val="38"/>
        </w:rPr>
        <w:t> </w:t>
      </w:r>
      <w:r>
        <w:rPr/>
        <w:t>Funciones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ayuntamientos.</w:t>
      </w:r>
    </w:p>
    <w:p>
      <w:pPr>
        <w:pStyle w:val="BodyText"/>
        <w:spacing w:line="410" w:lineRule="exact" w:before="27"/>
        <w:ind w:left="1924" w:right="4635" w:firstLine="0"/>
        <w:jc w:val="left"/>
      </w:pPr>
      <w:r>
        <w:rPr/>
        <w:t>Título II.</w:t>
      </w:r>
      <w:r>
        <w:rPr>
          <w:spacing w:val="1"/>
        </w:rPr>
        <w:t> </w:t>
      </w:r>
      <w:r>
        <w:rPr/>
        <w:t>Planificación de la acción climática.</w:t>
      </w:r>
      <w:r>
        <w:rPr>
          <w:spacing w:val="-51"/>
        </w:rPr>
        <w:t> </w:t>
      </w:r>
      <w:r>
        <w:rPr/>
        <w:t>Artículo 14.</w:t>
      </w:r>
      <w:r>
        <w:rPr>
          <w:spacing w:val="37"/>
        </w:rPr>
        <w:t> </w:t>
      </w:r>
      <w:r>
        <w:rPr/>
        <w:t>Instrumentos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planificación.</w:t>
      </w:r>
    </w:p>
    <w:p>
      <w:pPr>
        <w:pStyle w:val="BodyText"/>
        <w:spacing w:line="200" w:lineRule="exact"/>
        <w:ind w:left="1924" w:firstLine="0"/>
        <w:jc w:val="left"/>
      </w:pPr>
      <w:r>
        <w:rPr/>
        <w:t>Artículo 15.</w:t>
      </w:r>
      <w:r>
        <w:rPr>
          <w:spacing w:val="88"/>
        </w:rPr>
        <w:t> </w:t>
      </w:r>
      <w:r>
        <w:rPr/>
        <w:t>Estrategia Canaria de Acción</w:t>
      </w:r>
      <w:r>
        <w:rPr>
          <w:spacing w:val="1"/>
        </w:rPr>
        <w:t> </w:t>
      </w:r>
      <w:r>
        <w:rPr/>
        <w:t>Climática.</w:t>
      </w:r>
    </w:p>
    <w:p>
      <w:pPr>
        <w:pStyle w:val="BodyText"/>
        <w:spacing w:line="254" w:lineRule="auto" w:before="14"/>
        <w:ind w:left="1924" w:right="2231" w:firstLine="0"/>
        <w:jc w:val="left"/>
      </w:pPr>
      <w:r>
        <w:rPr/>
        <w:t>Artículo 16.</w:t>
      </w:r>
      <w:r>
        <w:rPr>
          <w:spacing w:val="1"/>
        </w:rPr>
        <w:t> </w:t>
      </w:r>
      <w:r>
        <w:rPr/>
        <w:t>Estrategia Canaria de Transición Justa y Justicia Climática.</w:t>
      </w:r>
      <w:r>
        <w:rPr>
          <w:spacing w:val="-52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17.</w:t>
      </w:r>
      <w:r>
        <w:rPr>
          <w:spacing w:val="40"/>
        </w:rPr>
        <w:t> </w:t>
      </w:r>
      <w:r>
        <w:rPr/>
        <w:t>El</w:t>
      </w:r>
      <w:r>
        <w:rPr>
          <w:spacing w:val="2"/>
        </w:rPr>
        <w:t> </w:t>
      </w:r>
      <w:r>
        <w:rPr/>
        <w:t>Plan</w:t>
      </w:r>
      <w:r>
        <w:rPr>
          <w:spacing w:val="1"/>
        </w:rPr>
        <w:t> </w:t>
      </w:r>
      <w:r>
        <w:rPr/>
        <w:t>Canario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Acción</w:t>
      </w:r>
      <w:r>
        <w:rPr>
          <w:spacing w:val="1"/>
        </w:rPr>
        <w:t> </w:t>
      </w:r>
      <w:r>
        <w:rPr/>
        <w:t>Climática.</w:t>
      </w:r>
    </w:p>
    <w:p>
      <w:pPr>
        <w:pStyle w:val="BodyText"/>
        <w:ind w:left="1924" w:firstLine="0"/>
        <w:jc w:val="left"/>
      </w:pPr>
      <w:r>
        <w:rPr/>
        <w:t>Artículo 18.</w:t>
      </w:r>
      <w:r>
        <w:rPr>
          <w:spacing w:val="89"/>
        </w:rPr>
        <w:t> </w:t>
      </w:r>
      <w:r>
        <w:rPr/>
        <w:t>Plan de</w:t>
      </w:r>
      <w:r>
        <w:rPr>
          <w:spacing w:val="1"/>
        </w:rPr>
        <w:t> </w:t>
      </w:r>
      <w:r>
        <w:rPr/>
        <w:t>Transición Energética de Canarias.</w:t>
      </w:r>
    </w:p>
    <w:p>
      <w:pPr>
        <w:pStyle w:val="BodyText"/>
        <w:spacing w:before="13"/>
        <w:ind w:left="1924" w:firstLine="0"/>
        <w:jc w:val="left"/>
      </w:pPr>
      <w:r>
        <w:rPr/>
        <w:t>Artículo 19.</w:t>
      </w:r>
      <w:r>
        <w:rPr>
          <w:spacing w:val="89"/>
        </w:rPr>
        <w:t> </w:t>
      </w:r>
      <w:r>
        <w:rPr/>
        <w:t>Planes</w:t>
      </w:r>
      <w:r>
        <w:rPr>
          <w:spacing w:val="1"/>
        </w:rPr>
        <w:t> </w:t>
      </w:r>
      <w:r>
        <w:rPr/>
        <w:t>insulares y</w:t>
      </w:r>
      <w:r>
        <w:rPr>
          <w:spacing w:val="1"/>
        </w:rPr>
        <w:t> </w:t>
      </w:r>
      <w:r>
        <w:rPr/>
        <w:t>municipales</w:t>
      </w:r>
      <w:r>
        <w:rPr>
          <w:spacing w:val="1"/>
        </w:rPr>
        <w:t> </w:t>
      </w:r>
      <w:r>
        <w:rPr/>
        <w:t>de acción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el clima</w:t>
      </w:r>
      <w:r>
        <w:rPr>
          <w:spacing w:val="1"/>
        </w:rPr>
        <w:t> </w:t>
      </w:r>
      <w:r>
        <w:rPr/>
        <w:t>y la</w:t>
      </w:r>
      <w:r>
        <w:rPr>
          <w:spacing w:val="1"/>
        </w:rPr>
        <w:t> </w:t>
      </w:r>
      <w:r>
        <w:rPr/>
        <w:t>energía.</w:t>
      </w:r>
    </w:p>
    <w:p>
      <w:pPr>
        <w:pStyle w:val="BodyText"/>
        <w:spacing w:line="254" w:lineRule="auto" w:before="184"/>
        <w:ind w:right="1583"/>
        <w:jc w:val="left"/>
      </w:pPr>
      <w:r>
        <w:rPr/>
        <w:t>Título III.</w:t>
      </w:r>
      <w:r>
        <w:rPr>
          <w:spacing w:val="54"/>
        </w:rPr>
        <w:t> </w:t>
      </w:r>
      <w:r>
        <w:rPr/>
        <w:t>Integración del cambio climático en las políticas administrativas territoriales</w:t>
      </w:r>
      <w:r>
        <w:rPr>
          <w:spacing w:val="-51"/>
        </w:rPr>
        <w:t> </w:t>
      </w:r>
      <w:r>
        <w:rPr/>
        <w:t>y</w:t>
      </w:r>
      <w:r>
        <w:rPr>
          <w:spacing w:val="-3"/>
        </w:rPr>
        <w:t> </w:t>
      </w:r>
      <w:r>
        <w:rPr/>
        <w:t>sectoriales.</w:t>
      </w:r>
    </w:p>
    <w:p>
      <w:pPr>
        <w:pStyle w:val="BodyText"/>
        <w:spacing w:before="170"/>
        <w:ind w:left="1924" w:firstLine="0"/>
        <w:jc w:val="left"/>
      </w:pPr>
      <w:r>
        <w:rPr/>
        <w:pict>
          <v:shape style="position:absolute;margin-left:562.533997pt;margin-top:13.849409pt;width:18.25pt;height:104.7pt;mso-position-horizontal-relative:page;mso-position-vertical-relative:paragraph;z-index:15729664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Capítulo I.</w:t>
      </w:r>
      <w:r>
        <w:rPr>
          <w:spacing w:val="89"/>
        </w:rPr>
        <w:t> </w:t>
      </w:r>
      <w:r>
        <w:rPr/>
        <w:t>Ordenación del</w:t>
      </w:r>
      <w:r>
        <w:rPr>
          <w:spacing w:val="1"/>
        </w:rPr>
        <w:t> </w:t>
      </w:r>
      <w:r>
        <w:rPr/>
        <w:t>territorio, urbanismo</w:t>
      </w:r>
      <w:r>
        <w:rPr>
          <w:spacing w:val="1"/>
        </w:rPr>
        <w:t> </w:t>
      </w:r>
      <w:r>
        <w:rPr/>
        <w:t>y vivienda.</w:t>
      </w:r>
    </w:p>
    <w:p>
      <w:pPr>
        <w:pStyle w:val="BodyText"/>
        <w:spacing w:line="254" w:lineRule="auto" w:before="184"/>
        <w:ind w:right="1583"/>
        <w:jc w:val="left"/>
      </w:pPr>
      <w:r>
        <w:rPr/>
        <w:t>Artículo</w:t>
      </w:r>
      <w:r>
        <w:rPr>
          <w:spacing w:val="13"/>
        </w:rPr>
        <w:t> </w:t>
      </w:r>
      <w:r>
        <w:rPr/>
        <w:t>20.</w:t>
      </w:r>
      <w:r>
        <w:rPr>
          <w:spacing w:val="32"/>
        </w:rPr>
        <w:t> </w:t>
      </w:r>
      <w:r>
        <w:rPr/>
        <w:t>Perspectiva</w:t>
      </w:r>
      <w:r>
        <w:rPr>
          <w:spacing w:val="14"/>
        </w:rPr>
        <w:t> </w:t>
      </w:r>
      <w:r>
        <w:rPr/>
        <w:t>climática</w:t>
      </w:r>
      <w:r>
        <w:rPr>
          <w:spacing w:val="14"/>
        </w:rPr>
        <w:t> </w:t>
      </w:r>
      <w:r>
        <w:rPr/>
        <w:t>en</w:t>
      </w:r>
      <w:r>
        <w:rPr>
          <w:spacing w:val="14"/>
        </w:rPr>
        <w:t> </w:t>
      </w:r>
      <w:r>
        <w:rPr/>
        <w:t>los</w:t>
      </w:r>
      <w:r>
        <w:rPr>
          <w:spacing w:val="14"/>
        </w:rPr>
        <w:t> </w:t>
      </w:r>
      <w:r>
        <w:rPr/>
        <w:t>instrumentos</w:t>
      </w:r>
      <w:r>
        <w:rPr>
          <w:spacing w:val="14"/>
        </w:rPr>
        <w:t> </w:t>
      </w:r>
      <w:r>
        <w:rPr/>
        <w:t>de</w:t>
      </w:r>
      <w:r>
        <w:rPr>
          <w:spacing w:val="14"/>
        </w:rPr>
        <w:t> </w:t>
      </w:r>
      <w:r>
        <w:rPr/>
        <w:t>ordenación</w:t>
      </w:r>
      <w:r>
        <w:rPr>
          <w:spacing w:val="14"/>
        </w:rPr>
        <w:t> </w:t>
      </w:r>
      <w:r>
        <w:rPr/>
        <w:t>ambiental,</w:t>
      </w:r>
      <w:r>
        <w:rPr>
          <w:spacing w:val="14"/>
        </w:rPr>
        <w:t> </w:t>
      </w:r>
      <w:r>
        <w:rPr/>
        <w:t>de</w:t>
      </w:r>
      <w:r>
        <w:rPr>
          <w:spacing w:val="-51"/>
        </w:rPr>
        <w:t> </w:t>
      </w:r>
      <w:r>
        <w:rPr/>
        <w:t>los</w:t>
      </w:r>
      <w:r>
        <w:rPr>
          <w:spacing w:val="1"/>
        </w:rPr>
        <w:t> </w:t>
      </w:r>
      <w:r>
        <w:rPr/>
        <w:t>recursos</w:t>
      </w:r>
      <w:r>
        <w:rPr>
          <w:spacing w:val="2"/>
        </w:rPr>
        <w:t> </w:t>
      </w:r>
      <w:r>
        <w:rPr/>
        <w:t>naturales,</w:t>
      </w:r>
      <w:r>
        <w:rPr>
          <w:spacing w:val="2"/>
        </w:rPr>
        <w:t> </w:t>
      </w:r>
      <w:r>
        <w:rPr/>
        <w:t>territorial,</w:t>
      </w:r>
      <w:r>
        <w:rPr>
          <w:spacing w:val="1"/>
        </w:rPr>
        <w:t> </w:t>
      </w:r>
      <w:r>
        <w:rPr/>
        <w:t>urbanística</w:t>
      </w:r>
      <w:r>
        <w:rPr>
          <w:spacing w:val="2"/>
        </w:rPr>
        <w:t> </w:t>
      </w:r>
      <w:r>
        <w:rPr/>
        <w:t>y</w:t>
      </w:r>
      <w:r>
        <w:rPr>
          <w:spacing w:val="1"/>
        </w:rPr>
        <w:t> </w:t>
      </w:r>
      <w:r>
        <w:rPr/>
        <w:t>sectorial.</w:t>
      </w:r>
    </w:p>
    <w:p>
      <w:pPr>
        <w:pStyle w:val="BodyText"/>
        <w:tabs>
          <w:tab w:pos="3136" w:val="left" w:leader="none"/>
        </w:tabs>
        <w:spacing w:line="254" w:lineRule="auto"/>
        <w:ind w:left="1924" w:right="3742" w:firstLine="0"/>
        <w:jc w:val="left"/>
      </w:pPr>
      <w:r>
        <w:rPr/>
        <w:t>Artículo</w:t>
      </w:r>
      <w:r>
        <w:rPr>
          <w:spacing w:val="4"/>
        </w:rPr>
        <w:t> </w:t>
      </w:r>
      <w:r>
        <w:rPr/>
        <w:t>21.</w:t>
        <w:tab/>
        <w:t>Modificación del modelo territorial y urbanístico.</w:t>
      </w:r>
      <w:r>
        <w:rPr>
          <w:spacing w:val="-50"/>
        </w:rPr>
        <w:t> </w:t>
      </w:r>
      <w:r>
        <w:rPr/>
        <w:t>Artículo</w:t>
      </w:r>
      <w:r>
        <w:rPr>
          <w:spacing w:val="4"/>
        </w:rPr>
        <w:t> </w:t>
      </w:r>
      <w:r>
        <w:rPr/>
        <w:t>22.</w:t>
        <w:tab/>
        <w:t>Arquitectura</w:t>
      </w:r>
      <w:r>
        <w:rPr>
          <w:spacing w:val="2"/>
        </w:rPr>
        <w:t> </w:t>
      </w:r>
      <w:r>
        <w:rPr/>
        <w:t>y</w:t>
      </w:r>
      <w:r>
        <w:rPr>
          <w:spacing w:val="2"/>
        </w:rPr>
        <w:t> </w:t>
      </w:r>
      <w:r>
        <w:rPr/>
        <w:t>vivienda.</w:t>
      </w:r>
    </w:p>
    <w:p>
      <w:pPr>
        <w:spacing w:after="0" w:line="254" w:lineRule="auto"/>
        <w:jc w:val="left"/>
        <w:sectPr>
          <w:headerReference w:type="default" r:id="rId5"/>
          <w:headerReference w:type="even" r:id="rId6"/>
          <w:type w:val="continuous"/>
          <w:pgSz w:w="11910" w:h="16840"/>
          <w:pgMar w:header="611" w:top="1240" w:bottom="280" w:left="400" w:right="400"/>
          <w:pgNumType w:start="16179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5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726592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1"/>
        <w:ind w:left="0" w:firstLine="0"/>
        <w:jc w:val="left"/>
        <w:rPr>
          <w:sz w:val="29"/>
        </w:rPr>
      </w:pPr>
    </w:p>
    <w:p>
      <w:pPr>
        <w:pStyle w:val="BodyText"/>
        <w:spacing w:before="97"/>
        <w:ind w:left="1924" w:firstLine="0"/>
        <w:jc w:val="left"/>
      </w:pPr>
      <w:r>
        <w:rPr/>
        <w:t>Capítulo</w:t>
      </w:r>
      <w:r>
        <w:rPr>
          <w:spacing w:val="-1"/>
        </w:rPr>
        <w:t> </w:t>
      </w:r>
      <w:r>
        <w:rPr/>
        <w:t>II.</w:t>
      </w:r>
      <w:r>
        <w:rPr>
          <w:spacing w:val="86"/>
        </w:rPr>
        <w:t> </w:t>
      </w:r>
      <w:r>
        <w:rPr/>
        <w:t>Medidas en materia presupuestaria y de contratación pública</w:t>
      </w:r>
    </w:p>
    <w:p>
      <w:pPr>
        <w:pStyle w:val="BodyText"/>
        <w:spacing w:line="254" w:lineRule="auto" w:before="183"/>
        <w:ind w:left="1924" w:right="3258" w:firstLine="0"/>
        <w:jc w:val="left"/>
      </w:pPr>
      <w:r>
        <w:rPr/>
        <w:t>Artículo 23.</w:t>
      </w:r>
      <w:r>
        <w:rPr>
          <w:spacing w:val="1"/>
        </w:rPr>
        <w:t> </w:t>
      </w:r>
      <w:r>
        <w:rPr/>
        <w:t>Disposiciones generales en materia presupuestaria.</w:t>
      </w:r>
      <w:r>
        <w:rPr>
          <w:spacing w:val="-5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24.</w:t>
      </w:r>
      <w:r>
        <w:rPr>
          <w:spacing w:val="39"/>
        </w:rPr>
        <w:t> </w:t>
      </w:r>
      <w:r>
        <w:rPr/>
        <w:t>Disposiciones</w:t>
      </w:r>
      <w:r>
        <w:rPr>
          <w:spacing w:val="1"/>
        </w:rPr>
        <w:t> </w:t>
      </w:r>
      <w:r>
        <w:rPr/>
        <w:t>generales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contratación.</w:t>
      </w:r>
    </w:p>
    <w:p>
      <w:pPr>
        <w:pStyle w:val="BodyText"/>
        <w:spacing w:line="254" w:lineRule="auto"/>
        <w:ind w:right="1583"/>
        <w:jc w:val="left"/>
      </w:pPr>
      <w:r>
        <w:rPr/>
        <w:t>Artículo</w:t>
      </w:r>
      <w:r>
        <w:rPr>
          <w:spacing w:val="1"/>
        </w:rPr>
        <w:t> </w:t>
      </w:r>
      <w:r>
        <w:rPr/>
        <w:t>25.</w:t>
      </w:r>
      <w:r>
        <w:rPr>
          <w:spacing w:val="1"/>
        </w:rPr>
        <w:t> </w:t>
      </w:r>
      <w:r>
        <w:rPr/>
        <w:t>Contratación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materia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redacción</w:t>
      </w:r>
      <w:r>
        <w:rPr>
          <w:spacing w:val="1"/>
        </w:rPr>
        <w:t> </w:t>
      </w:r>
      <w:r>
        <w:rPr/>
        <w:t>de</w:t>
      </w:r>
      <w:r>
        <w:rPr>
          <w:spacing w:val="53"/>
        </w:rPr>
        <w:t> </w:t>
      </w:r>
      <w:r>
        <w:rPr/>
        <w:t>proyectos</w:t>
      </w:r>
      <w:r>
        <w:rPr>
          <w:spacing w:val="53"/>
        </w:rPr>
        <w:t> </w:t>
      </w:r>
      <w:r>
        <w:rPr/>
        <w:t>y</w:t>
      </w:r>
      <w:r>
        <w:rPr>
          <w:spacing w:val="53"/>
        </w:rPr>
        <w:t> </w:t>
      </w:r>
      <w:r>
        <w:rPr/>
        <w:t>ejecución</w:t>
      </w:r>
      <w:r>
        <w:rPr>
          <w:spacing w:val="53"/>
        </w:rPr>
        <w:t> </w:t>
      </w:r>
      <w:r>
        <w:rPr/>
        <w:t>de</w:t>
      </w:r>
      <w:r>
        <w:rPr>
          <w:spacing w:val="-51"/>
        </w:rPr>
        <w:t> </w:t>
      </w:r>
      <w:r>
        <w:rPr/>
        <w:t>obras</w:t>
      </w:r>
      <w:r>
        <w:rPr>
          <w:spacing w:val="1"/>
        </w:rPr>
        <w:t> </w:t>
      </w:r>
      <w:r>
        <w:rPr/>
        <w:t>públicas.</w:t>
      </w:r>
    </w:p>
    <w:p>
      <w:pPr>
        <w:pStyle w:val="BodyText"/>
        <w:spacing w:line="254" w:lineRule="auto" w:before="1"/>
        <w:ind w:left="1924" w:right="3951" w:firstLine="0"/>
        <w:jc w:val="left"/>
      </w:pPr>
      <w:r>
        <w:rPr/>
        <w:t>Artículo 26.</w:t>
      </w:r>
      <w:r>
        <w:rPr>
          <w:spacing w:val="1"/>
        </w:rPr>
        <w:t> </w:t>
      </w:r>
      <w:r>
        <w:rPr/>
        <w:t>Arrendamiento o adquisición de inmuebles.</w:t>
      </w:r>
      <w:r>
        <w:rPr>
          <w:spacing w:val="-5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27.</w:t>
      </w:r>
      <w:r>
        <w:rPr>
          <w:spacing w:val="39"/>
        </w:rPr>
        <w:t> </w:t>
      </w:r>
      <w:r>
        <w:rPr/>
        <w:t>Vehículos</w:t>
      </w:r>
      <w:r>
        <w:rPr>
          <w:spacing w:val="2"/>
        </w:rPr>
        <w:t> </w:t>
      </w:r>
      <w:r>
        <w:rPr/>
        <w:t>del</w:t>
      </w:r>
      <w:r>
        <w:rPr>
          <w:spacing w:val="1"/>
        </w:rPr>
        <w:t> </w:t>
      </w:r>
      <w:r>
        <w:rPr/>
        <w:t>sector</w:t>
      </w:r>
      <w:r>
        <w:rPr>
          <w:spacing w:val="2"/>
        </w:rPr>
        <w:t> </w:t>
      </w:r>
      <w:r>
        <w:rPr/>
        <w:t>público.</w:t>
      </w:r>
    </w:p>
    <w:p>
      <w:pPr>
        <w:pStyle w:val="BodyText"/>
        <w:spacing w:line="254" w:lineRule="auto"/>
        <w:ind w:left="1924" w:right="2231" w:firstLine="0"/>
        <w:jc w:val="left"/>
      </w:pPr>
      <w:r>
        <w:rPr/>
        <w:t>Artículo 28.</w:t>
      </w:r>
      <w:r>
        <w:rPr>
          <w:spacing w:val="1"/>
        </w:rPr>
        <w:t> </w:t>
      </w:r>
      <w:r>
        <w:rPr/>
        <w:t>Organización de eventos, actos públicos y servicios de hostelería.</w:t>
      </w:r>
      <w:r>
        <w:rPr>
          <w:spacing w:val="-5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29.</w:t>
      </w:r>
      <w:r>
        <w:rPr>
          <w:spacing w:val="41"/>
        </w:rPr>
        <w:t> </w:t>
      </w:r>
      <w:r>
        <w:rPr/>
        <w:t>Origen</w:t>
      </w:r>
      <w:r>
        <w:rPr>
          <w:spacing w:val="2"/>
        </w:rPr>
        <w:t> </w:t>
      </w:r>
      <w:r>
        <w:rPr/>
        <w:t>renovable</w:t>
      </w:r>
      <w:r>
        <w:rPr>
          <w:spacing w:val="2"/>
        </w:rPr>
        <w:t> </w:t>
      </w:r>
      <w:r>
        <w:rPr/>
        <w:t>del</w:t>
      </w:r>
      <w:r>
        <w:rPr>
          <w:spacing w:val="2"/>
        </w:rPr>
        <w:t> </w:t>
      </w:r>
      <w:r>
        <w:rPr/>
        <w:t>consumo</w:t>
      </w:r>
      <w:r>
        <w:rPr>
          <w:spacing w:val="1"/>
        </w:rPr>
        <w:t> </w:t>
      </w:r>
      <w:r>
        <w:rPr/>
        <w:t>eléctrico.</w:t>
      </w:r>
    </w:p>
    <w:p>
      <w:pPr>
        <w:pStyle w:val="BodyText"/>
        <w:tabs>
          <w:tab w:pos="3136" w:val="left" w:leader="none"/>
        </w:tabs>
        <w:spacing w:line="254" w:lineRule="auto"/>
        <w:ind w:right="1589"/>
        <w:jc w:val="left"/>
      </w:pPr>
      <w:r>
        <w:rPr/>
        <w:t>Artículo</w:t>
      </w:r>
      <w:r>
        <w:rPr>
          <w:spacing w:val="4"/>
        </w:rPr>
        <w:t> </w:t>
      </w:r>
      <w:r>
        <w:rPr/>
        <w:t>30.</w:t>
        <w:tab/>
        <w:t>Rendimiento energético de productos, servicios y edificios a adquirir por</w:t>
      </w:r>
      <w:r>
        <w:rPr>
          <w:spacing w:val="-50"/>
        </w:rPr>
        <w:t> </w:t>
      </w:r>
      <w:r>
        <w:rPr/>
        <w:t>las</w:t>
      </w:r>
      <w:r>
        <w:rPr>
          <w:spacing w:val="1"/>
        </w:rPr>
        <w:t> </w:t>
      </w:r>
      <w:r>
        <w:rPr/>
        <w:t>administraciones</w:t>
      </w:r>
      <w:r>
        <w:rPr>
          <w:spacing w:val="2"/>
        </w:rPr>
        <w:t> </w:t>
      </w:r>
      <w:r>
        <w:rPr/>
        <w:t>públicas.</w:t>
      </w:r>
    </w:p>
    <w:p>
      <w:pPr>
        <w:pStyle w:val="BodyText"/>
        <w:spacing w:line="410" w:lineRule="exact" w:before="26"/>
        <w:ind w:left="1924" w:right="3951" w:firstLine="0"/>
        <w:jc w:val="left"/>
      </w:pPr>
      <w:r>
        <w:rPr/>
        <w:t>Capítulo III.</w:t>
      </w:r>
      <w:r>
        <w:rPr>
          <w:spacing w:val="1"/>
        </w:rPr>
        <w:t> </w:t>
      </w:r>
      <w:r>
        <w:rPr/>
        <w:t>Emisiones de gases de efecto invernadero.</w:t>
      </w:r>
      <w:r>
        <w:rPr>
          <w:spacing w:val="-5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31.</w:t>
      </w:r>
      <w:r>
        <w:rPr>
          <w:spacing w:val="41"/>
        </w:rPr>
        <w:t> </w:t>
      </w:r>
      <w:r>
        <w:rPr/>
        <w:t>Emisiones</w:t>
      </w:r>
      <w:r>
        <w:rPr>
          <w:spacing w:val="2"/>
        </w:rPr>
        <w:t> </w:t>
      </w:r>
      <w:r>
        <w:rPr/>
        <w:t>no</w:t>
      </w:r>
      <w:r>
        <w:rPr>
          <w:spacing w:val="2"/>
        </w:rPr>
        <w:t> </w:t>
      </w:r>
      <w:r>
        <w:rPr/>
        <w:t>difusas.</w:t>
      </w:r>
    </w:p>
    <w:p>
      <w:pPr>
        <w:pStyle w:val="BodyText"/>
        <w:spacing w:line="200" w:lineRule="exact"/>
        <w:ind w:left="1924" w:firstLine="0"/>
        <w:jc w:val="left"/>
      </w:pPr>
      <w:r>
        <w:rPr/>
        <w:t>Artículo</w:t>
      </w:r>
      <w:r>
        <w:rPr>
          <w:spacing w:val="-1"/>
        </w:rPr>
        <w:t> </w:t>
      </w:r>
      <w:r>
        <w:rPr/>
        <w:t>32.</w:t>
      </w:r>
      <w:r>
        <w:rPr>
          <w:spacing w:val="83"/>
        </w:rPr>
        <w:t> </w:t>
      </w:r>
      <w:r>
        <w:rPr/>
        <w:t>Compensación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emisiones</w:t>
      </w:r>
      <w:r>
        <w:rPr>
          <w:spacing w:val="-1"/>
        </w:rPr>
        <w:t> </w:t>
      </w:r>
      <w:r>
        <w:rPr/>
        <w:t>difusas.</w:t>
      </w:r>
    </w:p>
    <w:p>
      <w:pPr>
        <w:pStyle w:val="BodyText"/>
        <w:spacing w:line="434" w:lineRule="auto" w:before="14"/>
        <w:ind w:left="1924" w:right="3951" w:firstLine="0"/>
        <w:jc w:val="left"/>
      </w:pPr>
      <w:r>
        <w:rPr/>
        <w:t>Artículo 33.</w:t>
      </w:r>
      <w:r>
        <w:rPr>
          <w:spacing w:val="1"/>
        </w:rPr>
        <w:t> </w:t>
      </w:r>
      <w:r>
        <w:rPr/>
        <w:t>Registro Canario de la Huella de Carbono.</w:t>
      </w:r>
      <w:r>
        <w:rPr>
          <w:spacing w:val="-51"/>
        </w:rPr>
        <w:t> </w:t>
      </w:r>
      <w:r>
        <w:rPr/>
        <w:t>Capítulo</w:t>
      </w:r>
      <w:r>
        <w:rPr>
          <w:spacing w:val="1"/>
        </w:rPr>
        <w:t> </w:t>
      </w:r>
      <w:r>
        <w:rPr/>
        <w:t>IV.</w:t>
      </w:r>
      <w:r>
        <w:rPr>
          <w:spacing w:val="39"/>
        </w:rPr>
        <w:t> </w:t>
      </w:r>
      <w:r>
        <w:rPr/>
        <w:t>Políticas</w:t>
      </w:r>
      <w:r>
        <w:rPr>
          <w:spacing w:val="1"/>
        </w:rPr>
        <w:t> </w:t>
      </w:r>
      <w:r>
        <w:rPr/>
        <w:t>energéticas.</w:t>
      </w:r>
    </w:p>
    <w:p>
      <w:pPr>
        <w:pStyle w:val="BodyText"/>
        <w:spacing w:line="434" w:lineRule="auto" w:before="1"/>
        <w:ind w:left="1924" w:right="5038" w:firstLine="0"/>
        <w:jc w:val="left"/>
      </w:pPr>
      <w:r>
        <w:rPr/>
        <w:t>Sección</w:t>
      </w:r>
      <w:r>
        <w:rPr>
          <w:spacing w:val="53"/>
        </w:rPr>
        <w:t> </w:t>
      </w:r>
      <w:r>
        <w:rPr/>
        <w:t>1.ª  </w:t>
      </w:r>
      <w:r>
        <w:rPr>
          <w:spacing w:val="1"/>
        </w:rPr>
        <w:t> </w:t>
      </w:r>
      <w:r>
        <w:rPr/>
        <w:t>Disposiciones</w:t>
      </w:r>
      <w:r>
        <w:rPr>
          <w:spacing w:val="53"/>
        </w:rPr>
        <w:t> </w:t>
      </w:r>
      <w:r>
        <w:rPr/>
        <w:t>generales.</w:t>
      </w:r>
      <w:r>
        <w:rPr>
          <w:spacing w:val="1"/>
        </w:rPr>
        <w:t> </w:t>
      </w:r>
      <w:r>
        <w:rPr/>
        <w:t>Artículo 34.</w:t>
      </w:r>
      <w:r>
        <w:rPr>
          <w:spacing w:val="1"/>
        </w:rPr>
        <w:t> </w:t>
      </w:r>
      <w:r>
        <w:rPr/>
        <w:t>Actuación en materia energética.</w:t>
      </w:r>
      <w:r>
        <w:rPr>
          <w:spacing w:val="-51"/>
        </w:rPr>
        <w:t> </w:t>
      </w:r>
      <w:r>
        <w:rPr/>
        <w:t>Sección</w:t>
      </w:r>
      <w:r>
        <w:rPr>
          <w:spacing w:val="1"/>
        </w:rPr>
        <w:t> </w:t>
      </w:r>
      <w:r>
        <w:rPr/>
        <w:t>2.ª</w:t>
      </w:r>
      <w:r>
        <w:rPr>
          <w:spacing w:val="38"/>
        </w:rPr>
        <w:t> </w:t>
      </w:r>
      <w:r>
        <w:rPr/>
        <w:t>Eficiencia</w:t>
      </w:r>
      <w:r>
        <w:rPr>
          <w:spacing w:val="1"/>
        </w:rPr>
        <w:t> </w:t>
      </w:r>
      <w:r>
        <w:rPr/>
        <w:t>energética.</w:t>
      </w:r>
    </w:p>
    <w:p>
      <w:pPr>
        <w:pStyle w:val="BodyText"/>
        <w:spacing w:line="254" w:lineRule="auto" w:before="1"/>
        <w:ind w:left="1924" w:right="3951" w:firstLine="0"/>
        <w:jc w:val="left"/>
      </w:pPr>
      <w:r>
        <w:rPr/>
        <w:t>Artículo 35.</w:t>
      </w:r>
      <w:r>
        <w:rPr>
          <w:spacing w:val="1"/>
        </w:rPr>
        <w:t> </w:t>
      </w:r>
      <w:r>
        <w:rPr/>
        <w:t>Fomento y gestión de la eficiencia energética.</w:t>
      </w:r>
      <w:r>
        <w:rPr>
          <w:spacing w:val="-51"/>
        </w:rPr>
        <w:t> </w:t>
      </w:r>
      <w:r>
        <w:rPr/>
        <w:t>Artículo 36.</w:t>
      </w:r>
      <w:r>
        <w:rPr>
          <w:spacing w:val="34"/>
        </w:rPr>
        <w:t> </w:t>
      </w:r>
      <w:r>
        <w:rPr/>
        <w:t>Renovación de edificios del sector público.</w:t>
      </w:r>
    </w:p>
    <w:p>
      <w:pPr>
        <w:pStyle w:val="BodyText"/>
        <w:spacing w:line="434" w:lineRule="auto"/>
        <w:ind w:left="1924" w:right="3258" w:firstLine="0"/>
        <w:jc w:val="left"/>
      </w:pPr>
      <w:r>
        <w:rPr/>
        <w:t>Artículo 37.</w:t>
      </w:r>
      <w:r>
        <w:rPr>
          <w:spacing w:val="1"/>
        </w:rPr>
        <w:t> </w:t>
      </w:r>
      <w:r>
        <w:rPr/>
        <w:t>Planes de eficiencia energética en edificios públicos.</w:t>
      </w:r>
      <w:r>
        <w:rPr>
          <w:spacing w:val="-51"/>
        </w:rPr>
        <w:t> </w:t>
      </w:r>
      <w:r>
        <w:rPr/>
        <w:t>Sección</w:t>
      </w:r>
      <w:r>
        <w:rPr>
          <w:spacing w:val="2"/>
        </w:rPr>
        <w:t> </w:t>
      </w:r>
      <w:r>
        <w:rPr/>
        <w:t>3.ª</w:t>
      </w:r>
      <w:r>
        <w:rPr>
          <w:spacing w:val="41"/>
        </w:rPr>
        <w:t> </w:t>
      </w:r>
      <w:r>
        <w:rPr/>
        <w:t>Energías</w:t>
      </w:r>
      <w:r>
        <w:rPr>
          <w:spacing w:val="2"/>
        </w:rPr>
        <w:t> </w:t>
      </w:r>
      <w:r>
        <w:rPr/>
        <w:t>renovables.</w:t>
      </w:r>
    </w:p>
    <w:p>
      <w:pPr>
        <w:pStyle w:val="BodyText"/>
        <w:spacing w:line="254" w:lineRule="auto"/>
        <w:ind w:left="1924" w:right="3258" w:firstLine="0"/>
        <w:jc w:val="left"/>
      </w:pPr>
      <w:r>
        <w:rPr/>
        <w:t>Artículo 38.</w:t>
      </w:r>
      <w:r>
        <w:rPr>
          <w:spacing w:val="1"/>
        </w:rPr>
        <w:t> </w:t>
      </w:r>
      <w:r>
        <w:rPr/>
        <w:t>Eficiencia energética y rehabilitación de edificios.</w:t>
      </w:r>
      <w:r>
        <w:rPr>
          <w:spacing w:val="-51"/>
        </w:rPr>
        <w:t> </w:t>
      </w:r>
      <w:r>
        <w:rPr/>
        <w:t>Artículo</w:t>
      </w:r>
      <w:r>
        <w:rPr>
          <w:spacing w:val="2"/>
        </w:rPr>
        <w:t> </w:t>
      </w:r>
      <w:r>
        <w:rPr/>
        <w:t>39.</w:t>
      </w:r>
      <w:r>
        <w:rPr>
          <w:spacing w:val="41"/>
        </w:rPr>
        <w:t> </w:t>
      </w:r>
      <w:r>
        <w:rPr/>
        <w:t>Priorización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las</w:t>
      </w:r>
      <w:r>
        <w:rPr>
          <w:spacing w:val="2"/>
        </w:rPr>
        <w:t> </w:t>
      </w:r>
      <w:r>
        <w:rPr/>
        <w:t>energías</w:t>
      </w:r>
      <w:r>
        <w:rPr>
          <w:spacing w:val="2"/>
        </w:rPr>
        <w:t> </w:t>
      </w:r>
      <w:r>
        <w:rPr/>
        <w:t>renovables.</w:t>
      </w:r>
    </w:p>
    <w:p>
      <w:pPr>
        <w:pStyle w:val="BodyText"/>
        <w:tabs>
          <w:tab w:pos="3141" w:val="left" w:leader="none"/>
        </w:tabs>
        <w:spacing w:line="254" w:lineRule="auto" w:before="1"/>
        <w:ind w:right="1583"/>
        <w:jc w:val="left"/>
      </w:pPr>
      <w:r>
        <w:rPr/>
        <w:t>Artículo</w:t>
      </w:r>
      <w:r>
        <w:rPr>
          <w:spacing w:val="4"/>
        </w:rPr>
        <w:t> </w:t>
      </w:r>
      <w:r>
        <w:rPr/>
        <w:t>40.</w:t>
        <w:tab/>
        <w:t>Abandono</w:t>
      </w:r>
      <w:r>
        <w:rPr>
          <w:spacing w:val="3"/>
        </w:rPr>
        <w:t> </w:t>
      </w:r>
      <w:r>
        <w:rPr/>
        <w:t>de</w:t>
      </w:r>
      <w:r>
        <w:rPr>
          <w:spacing w:val="4"/>
        </w:rPr>
        <w:t> </w:t>
      </w:r>
      <w:r>
        <w:rPr/>
        <w:t>energías</w:t>
      </w:r>
      <w:r>
        <w:rPr>
          <w:spacing w:val="3"/>
        </w:rPr>
        <w:t> </w:t>
      </w:r>
      <w:r>
        <w:rPr/>
        <w:t>de</w:t>
      </w:r>
      <w:r>
        <w:rPr>
          <w:spacing w:val="4"/>
        </w:rPr>
        <w:t> </w:t>
      </w:r>
      <w:r>
        <w:rPr/>
        <w:t>origen</w:t>
      </w:r>
      <w:r>
        <w:rPr>
          <w:spacing w:val="4"/>
        </w:rPr>
        <w:t> </w:t>
      </w:r>
      <w:r>
        <w:rPr/>
        <w:t>fósil</w:t>
      </w:r>
      <w:r>
        <w:rPr>
          <w:spacing w:val="3"/>
        </w:rPr>
        <w:t> </w:t>
      </w:r>
      <w:r>
        <w:rPr/>
        <w:t>por</w:t>
      </w:r>
      <w:r>
        <w:rPr>
          <w:spacing w:val="4"/>
        </w:rPr>
        <w:t> </w:t>
      </w:r>
      <w:r>
        <w:rPr/>
        <w:t>parte</w:t>
      </w:r>
      <w:r>
        <w:rPr>
          <w:spacing w:val="3"/>
        </w:rPr>
        <w:t> </w:t>
      </w:r>
      <w:r>
        <w:rPr/>
        <w:t>de</w:t>
      </w:r>
      <w:r>
        <w:rPr>
          <w:spacing w:val="4"/>
        </w:rPr>
        <w:t> </w:t>
      </w:r>
      <w:r>
        <w:rPr/>
        <w:t>las</w:t>
      </w:r>
      <w:r>
        <w:rPr>
          <w:spacing w:val="4"/>
        </w:rPr>
        <w:t> </w:t>
      </w:r>
      <w:r>
        <w:rPr/>
        <w:t>administraciones</w:t>
      </w:r>
      <w:r>
        <w:rPr>
          <w:spacing w:val="-51"/>
        </w:rPr>
        <w:t> </w:t>
      </w:r>
      <w:r>
        <w:rPr/>
        <w:t>públicas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/>
        <w:t>Canarias.</w:t>
      </w:r>
    </w:p>
    <w:p>
      <w:pPr>
        <w:pStyle w:val="BodyText"/>
        <w:ind w:left="1924" w:firstLine="0"/>
        <w:jc w:val="left"/>
      </w:pPr>
      <w:r>
        <w:rPr/>
        <w:t>Artículo</w:t>
      </w:r>
      <w:r>
        <w:rPr>
          <w:spacing w:val="1"/>
        </w:rPr>
        <w:t> </w:t>
      </w:r>
      <w:r>
        <w:rPr/>
        <w:t>41.</w:t>
      </w:r>
      <w:r>
        <w:rPr>
          <w:spacing w:val="94"/>
        </w:rPr>
        <w:t> </w:t>
      </w:r>
      <w:r>
        <w:rPr/>
        <w:t>Autoconsumo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energía</w:t>
      </w:r>
      <w:r>
        <w:rPr>
          <w:spacing w:val="1"/>
        </w:rPr>
        <w:t> </w:t>
      </w:r>
      <w:r>
        <w:rPr/>
        <w:t>eléctrica.</w:t>
      </w:r>
    </w:p>
    <w:p>
      <w:pPr>
        <w:pStyle w:val="BodyText"/>
        <w:tabs>
          <w:tab w:pos="3136" w:val="left" w:leader="none"/>
        </w:tabs>
        <w:spacing w:line="254" w:lineRule="auto" w:before="13"/>
        <w:ind w:right="1586"/>
        <w:jc w:val="left"/>
      </w:pPr>
      <w:r>
        <w:rPr/>
        <w:t>Artículo</w:t>
      </w:r>
      <w:r>
        <w:rPr>
          <w:spacing w:val="4"/>
        </w:rPr>
        <w:t> </w:t>
      </w:r>
      <w:r>
        <w:rPr/>
        <w:t>42.</w:t>
        <w:tab/>
        <w:t>Instalaciones de distribución de energía térmica de las administraciones</w:t>
      </w:r>
      <w:r>
        <w:rPr>
          <w:spacing w:val="-50"/>
        </w:rPr>
        <w:t> </w:t>
      </w:r>
      <w:r>
        <w:rPr/>
        <w:t>públicas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/>
        <w:t>Canarias.</w:t>
      </w:r>
    </w:p>
    <w:p>
      <w:pPr>
        <w:pStyle w:val="BodyText"/>
        <w:ind w:left="1924" w:firstLine="0"/>
        <w:jc w:val="left"/>
      </w:pPr>
      <w:r>
        <w:rPr/>
        <w:t>Artículo</w:t>
      </w:r>
      <w:r>
        <w:rPr>
          <w:spacing w:val="1"/>
        </w:rPr>
        <w:t> </w:t>
      </w:r>
      <w:r>
        <w:rPr/>
        <w:t>43.</w:t>
      </w:r>
      <w:r>
        <w:rPr>
          <w:spacing w:val="91"/>
        </w:rPr>
        <w:t> </w:t>
      </w:r>
      <w:r>
        <w:rPr/>
        <w:t>Integración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sistema</w:t>
      </w:r>
      <w:r>
        <w:rPr>
          <w:spacing w:val="1"/>
        </w:rPr>
        <w:t> </w:t>
      </w:r>
      <w:r>
        <w:rPr/>
        <w:t>eléctrico</w:t>
      </w:r>
      <w:r>
        <w:rPr>
          <w:spacing w:val="2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energías</w:t>
      </w:r>
      <w:r>
        <w:rPr>
          <w:spacing w:val="1"/>
        </w:rPr>
        <w:t> </w:t>
      </w:r>
      <w:r>
        <w:rPr/>
        <w:t>renovables.</w:t>
      </w:r>
    </w:p>
    <w:p>
      <w:pPr>
        <w:pStyle w:val="BodyText"/>
        <w:spacing w:line="254" w:lineRule="auto" w:before="14"/>
        <w:ind w:right="1583"/>
        <w:jc w:val="left"/>
      </w:pPr>
      <w:r>
        <w:rPr/>
        <w:t>Artículo</w:t>
      </w:r>
      <w:r>
        <w:rPr>
          <w:spacing w:val="20"/>
        </w:rPr>
        <w:t> </w:t>
      </w:r>
      <w:r>
        <w:rPr/>
        <w:t>44.</w:t>
      </w:r>
      <w:r>
        <w:rPr>
          <w:spacing w:val="39"/>
        </w:rPr>
        <w:t> </w:t>
      </w:r>
      <w:r>
        <w:rPr/>
        <w:t>Adecuación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las</w:t>
      </w:r>
      <w:r>
        <w:rPr>
          <w:spacing w:val="20"/>
        </w:rPr>
        <w:t> </w:t>
      </w:r>
      <w:r>
        <w:rPr/>
        <w:t>redes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transporte</w:t>
      </w:r>
      <w:r>
        <w:rPr>
          <w:spacing w:val="21"/>
        </w:rPr>
        <w:t> </w:t>
      </w:r>
      <w:r>
        <w:rPr/>
        <w:t>y</w:t>
      </w:r>
      <w:r>
        <w:rPr>
          <w:spacing w:val="20"/>
        </w:rPr>
        <w:t> </w:t>
      </w:r>
      <w:r>
        <w:rPr/>
        <w:t>distribución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energía</w:t>
      </w:r>
      <w:r>
        <w:rPr>
          <w:spacing w:val="-51"/>
        </w:rPr>
        <w:t> </w:t>
      </w:r>
      <w:r>
        <w:rPr/>
        <w:t>eléctrica.</w:t>
      </w:r>
    </w:p>
    <w:p>
      <w:pPr>
        <w:pStyle w:val="BodyText"/>
        <w:tabs>
          <w:tab w:pos="3132" w:val="left" w:leader="none"/>
        </w:tabs>
        <w:spacing w:line="434" w:lineRule="auto"/>
        <w:ind w:left="1924" w:right="1819" w:firstLine="0"/>
        <w:jc w:val="left"/>
      </w:pPr>
      <w:r>
        <w:rPr/>
        <w:t>Artículo 45.</w:t>
      </w:r>
      <w:r>
        <w:rPr>
          <w:spacing w:val="1"/>
        </w:rPr>
        <w:t> </w:t>
      </w:r>
      <w:r>
        <w:rPr/>
        <w:t>Reducción de la generación eléctrica con combustibles de origen fósil.</w:t>
      </w:r>
      <w:r>
        <w:rPr>
          <w:spacing w:val="-51"/>
        </w:rPr>
        <w:t> </w:t>
      </w:r>
      <w:r>
        <w:rPr/>
        <w:t>Sección 4.ª</w:t>
        <w:tab/>
        <w:t>Biocombustibles.</w:t>
      </w:r>
    </w:p>
    <w:p>
      <w:pPr>
        <w:pStyle w:val="BodyText"/>
        <w:spacing w:before="1"/>
        <w:ind w:left="1924" w:firstLine="0"/>
        <w:jc w:val="left"/>
      </w:pPr>
      <w:r>
        <w:rPr/>
        <w:t>Artículo 46.</w:t>
      </w:r>
      <w:r>
        <w:rPr>
          <w:spacing w:val="87"/>
        </w:rPr>
        <w:t> </w:t>
      </w:r>
      <w:r>
        <w:rPr/>
        <w:t>Producción de biocombustibles.</w:t>
      </w:r>
    </w:p>
    <w:p>
      <w:pPr>
        <w:pStyle w:val="BodyText"/>
        <w:tabs>
          <w:tab w:pos="3095" w:val="left" w:leader="none"/>
          <w:tab w:pos="3132" w:val="left" w:leader="none"/>
        </w:tabs>
        <w:spacing w:line="434" w:lineRule="auto" w:before="184"/>
        <w:ind w:left="1924" w:right="3951" w:firstLine="0"/>
        <w:jc w:val="left"/>
      </w:pPr>
      <w:r>
        <w:rPr/>
        <w:pict>
          <v:shape style="position:absolute;margin-left:562.533997pt;margin-top:31.676973pt;width:18.25pt;height:104.7pt;mso-position-horizontal-relative:page;mso-position-vertical-relative:paragraph;z-index:15731200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Capítulo</w:t>
      </w:r>
      <w:r>
        <w:rPr>
          <w:spacing w:val="-4"/>
        </w:rPr>
        <w:t> </w:t>
      </w:r>
      <w:r>
        <w:rPr/>
        <w:t>V.</w:t>
        <w:tab/>
        <w:t>Políticas de transporte y movilidad sostenible.</w:t>
      </w:r>
      <w:r>
        <w:rPr>
          <w:spacing w:val="-50"/>
        </w:rPr>
        <w:t> </w:t>
      </w:r>
      <w:r>
        <w:rPr/>
        <w:t>Sección 1.ª</w:t>
        <w:tab/>
        <w:tab/>
        <w:t>Movilidad</w:t>
      </w:r>
      <w:r>
        <w:rPr>
          <w:spacing w:val="2"/>
        </w:rPr>
        <w:t> </w:t>
      </w:r>
      <w:r>
        <w:rPr/>
        <w:t>sostenible.</w:t>
      </w:r>
    </w:p>
    <w:p>
      <w:pPr>
        <w:pStyle w:val="BodyText"/>
        <w:ind w:left="1924" w:firstLine="0"/>
        <w:jc w:val="left"/>
      </w:pPr>
      <w:r>
        <w:rPr/>
        <w:t>Artículo</w:t>
      </w:r>
      <w:r>
        <w:rPr>
          <w:spacing w:val="1"/>
        </w:rPr>
        <w:t> </w:t>
      </w:r>
      <w:r>
        <w:rPr/>
        <w:t>47.</w:t>
      </w:r>
      <w:r>
        <w:rPr>
          <w:spacing w:val="93"/>
        </w:rPr>
        <w:t> </w:t>
      </w:r>
      <w:r>
        <w:rPr/>
        <w:t>Medidas</w:t>
      </w:r>
      <w:r>
        <w:rPr>
          <w:spacing w:val="1"/>
        </w:rPr>
        <w:t> </w:t>
      </w:r>
      <w:r>
        <w:rPr/>
        <w:t>en</w:t>
      </w:r>
      <w:r>
        <w:rPr>
          <w:spacing w:val="2"/>
        </w:rPr>
        <w:t> </w:t>
      </w:r>
      <w:r>
        <w:rPr/>
        <w:t>relación</w:t>
      </w:r>
      <w:r>
        <w:rPr>
          <w:spacing w:val="1"/>
        </w:rPr>
        <w:t> </w:t>
      </w:r>
      <w:r>
        <w:rPr/>
        <w:t>al</w:t>
      </w:r>
      <w:r>
        <w:rPr>
          <w:spacing w:val="2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</w:t>
      </w:r>
      <w:r>
        <w:rPr>
          <w:spacing w:val="2"/>
        </w:rPr>
        <w:t> </w:t>
      </w:r>
      <w:r>
        <w:rPr/>
        <w:t>movilidad</w:t>
      </w:r>
      <w:r>
        <w:rPr>
          <w:spacing w:val="1"/>
        </w:rPr>
        <w:t> </w:t>
      </w:r>
      <w:r>
        <w:rPr/>
        <w:t>sostenible.</w:t>
      </w:r>
    </w:p>
    <w:p>
      <w:pPr>
        <w:pStyle w:val="BodyText"/>
        <w:spacing w:line="254" w:lineRule="auto" w:before="14"/>
        <w:ind w:left="1924" w:right="1583" w:firstLine="0"/>
        <w:jc w:val="left"/>
      </w:pPr>
      <w:r>
        <w:rPr/>
        <w:t>Artículo 48.</w:t>
      </w:r>
      <w:r>
        <w:rPr>
          <w:spacing w:val="1"/>
        </w:rPr>
        <w:t> </w:t>
      </w:r>
      <w:r>
        <w:rPr/>
        <w:t>Movilidad sostenible en los grandes centros generadores de movilidad.</w:t>
      </w:r>
      <w:r>
        <w:rPr>
          <w:spacing w:val="-5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49.</w:t>
      </w:r>
      <w:r>
        <w:rPr>
          <w:spacing w:val="40"/>
        </w:rPr>
        <w:t> </w:t>
      </w:r>
      <w:r>
        <w:rPr/>
        <w:t>Movilidad</w:t>
      </w:r>
      <w:r>
        <w:rPr>
          <w:spacing w:val="2"/>
        </w:rPr>
        <w:t> </w:t>
      </w:r>
      <w:r>
        <w:rPr/>
        <w:t>sostenible</w:t>
      </w:r>
      <w:r>
        <w:rPr>
          <w:spacing w:val="2"/>
        </w:rPr>
        <w:t> </w:t>
      </w:r>
      <w:r>
        <w:rPr/>
        <w:t>en</w:t>
      </w:r>
      <w:r>
        <w:rPr>
          <w:spacing w:val="2"/>
        </w:rPr>
        <w:t> </w:t>
      </w:r>
      <w:r>
        <w:rPr/>
        <w:t>centros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/>
        <w:t>educación.</w:t>
      </w:r>
    </w:p>
    <w:p>
      <w:pPr>
        <w:pStyle w:val="BodyText"/>
        <w:ind w:left="1924" w:firstLine="0"/>
        <w:jc w:val="left"/>
      </w:pPr>
      <w:r>
        <w:rPr/>
        <w:t>Artículo 50.</w:t>
      </w:r>
      <w:r>
        <w:rPr>
          <w:spacing w:val="87"/>
        </w:rPr>
        <w:t> </w:t>
      </w:r>
      <w:r>
        <w:rPr/>
        <w:t>Reservas de aparcamiento.</w:t>
      </w:r>
    </w:p>
    <w:p>
      <w:pPr>
        <w:pStyle w:val="BodyText"/>
        <w:spacing w:before="14"/>
        <w:ind w:left="1924" w:firstLine="0"/>
        <w:jc w:val="left"/>
      </w:pPr>
      <w:r>
        <w:rPr/>
        <w:t>Artículo</w:t>
      </w:r>
      <w:r>
        <w:rPr>
          <w:spacing w:val="1"/>
        </w:rPr>
        <w:t> </w:t>
      </w:r>
      <w:r>
        <w:rPr/>
        <w:t>51.</w:t>
      </w:r>
      <w:r>
        <w:rPr>
          <w:spacing w:val="92"/>
        </w:rPr>
        <w:t> </w:t>
      </w:r>
      <w:r>
        <w:rPr/>
        <w:t>Transición</w:t>
      </w:r>
      <w:r>
        <w:rPr>
          <w:spacing w:val="1"/>
        </w:rPr>
        <w:t> </w:t>
      </w:r>
      <w:r>
        <w:rPr/>
        <w:t>energética</w:t>
      </w:r>
      <w:r>
        <w:rPr>
          <w:spacing w:val="1"/>
        </w:rPr>
        <w:t> </w:t>
      </w:r>
      <w:r>
        <w:rPr/>
        <w:t>en</w:t>
      </w:r>
      <w:r>
        <w:rPr>
          <w:spacing w:val="2"/>
        </w:rPr>
        <w:t> </w:t>
      </w:r>
      <w:r>
        <w:rPr/>
        <w:t>el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mercancías</w:t>
      </w:r>
      <w:r>
        <w:rPr>
          <w:spacing w:val="2"/>
        </w:rPr>
        <w:t> </w:t>
      </w:r>
      <w:r>
        <w:rPr/>
        <w:t>por</w:t>
      </w:r>
      <w:r>
        <w:rPr>
          <w:spacing w:val="1"/>
        </w:rPr>
        <w:t> </w:t>
      </w:r>
      <w:r>
        <w:rPr/>
        <w:t>carretera.</w:t>
      </w:r>
    </w:p>
    <w:p>
      <w:pPr>
        <w:spacing w:after="0"/>
        <w:jc w:val="left"/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7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96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725056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30</w:t>
        <w:tab/>
        <w:t>Sábado 4</w:t>
      </w:r>
      <w:r>
        <w:rPr>
          <w:color w:val="004479"/>
          <w:spacing w:val="-2"/>
        </w:rPr>
        <w:t> </w:t>
      </w:r>
      <w:r>
        <w:rPr>
          <w:color w:val="004479"/>
        </w:rPr>
        <w:t>de febrero de</w:t>
      </w:r>
      <w:r>
        <w:rPr>
          <w:color w:val="004479"/>
          <w:spacing w:val="-1"/>
        </w:rPr>
        <w:t> </w:t>
      </w:r>
      <w:r>
        <w:rPr>
          <w:color w:val="004479"/>
        </w:rPr>
        <w:t>2023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1"/>
        </w:rPr>
        <w:t> </w:t>
      </w:r>
      <w:r>
        <w:rPr>
          <w:color w:val="004479"/>
        </w:rPr>
        <w:t>16181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BodyText"/>
        <w:spacing w:before="97"/>
        <w:ind w:left="1924" w:firstLine="0"/>
      </w:pPr>
      <w:r>
        <w:rPr/>
        <w:t>Sección</w:t>
      </w:r>
      <w:r>
        <w:rPr>
          <w:spacing w:val="-2"/>
        </w:rPr>
        <w:t> </w:t>
      </w:r>
      <w:r>
        <w:rPr/>
        <w:t>2.ª</w:t>
      </w:r>
      <w:r>
        <w:rPr>
          <w:spacing w:val="81"/>
        </w:rPr>
        <w:t> </w:t>
      </w:r>
      <w:r>
        <w:rPr/>
        <w:t>Vehículos</w:t>
      </w:r>
      <w:r>
        <w:rPr>
          <w:spacing w:val="-2"/>
        </w:rPr>
        <w:t> </w:t>
      </w:r>
      <w:r>
        <w:rPr/>
        <w:t>con</w:t>
      </w:r>
      <w:r>
        <w:rPr>
          <w:spacing w:val="-1"/>
        </w:rPr>
        <w:t> </w:t>
      </w:r>
      <w:r>
        <w:rPr/>
        <w:t>emisiones</w:t>
      </w:r>
      <w:r>
        <w:rPr>
          <w:spacing w:val="-2"/>
        </w:rPr>
        <w:t> </w:t>
      </w:r>
      <w:r>
        <w:rPr/>
        <w:t>contaminantes</w:t>
      </w:r>
      <w:r>
        <w:rPr>
          <w:spacing w:val="-2"/>
        </w:rPr>
        <w:t> </w:t>
      </w:r>
      <w:r>
        <w:rPr/>
        <w:t>directas</w:t>
      </w:r>
      <w:r>
        <w:rPr>
          <w:spacing w:val="-1"/>
        </w:rPr>
        <w:t> </w:t>
      </w:r>
      <w:r>
        <w:rPr/>
        <w:t>nulas.</w:t>
      </w:r>
    </w:p>
    <w:p>
      <w:pPr>
        <w:pStyle w:val="BodyText"/>
        <w:spacing w:line="254" w:lineRule="auto" w:before="184"/>
        <w:ind w:right="1582"/>
      </w:pPr>
      <w:r>
        <w:rPr/>
        <w:t>Artículo 52.</w:t>
      </w:r>
      <w:r>
        <w:rPr>
          <w:spacing w:val="1"/>
        </w:rPr>
        <w:t> </w:t>
      </w:r>
      <w:r>
        <w:rPr/>
        <w:t>Plazos para la transición energética de parques móviles y flotas de</w:t>
      </w:r>
      <w:r>
        <w:rPr>
          <w:spacing w:val="1"/>
        </w:rPr>
        <w:t> </w:t>
      </w:r>
      <w:r>
        <w:rPr/>
        <w:t>vehículos.</w:t>
      </w:r>
    </w:p>
    <w:p>
      <w:pPr>
        <w:pStyle w:val="BodyText"/>
        <w:spacing w:line="254" w:lineRule="auto"/>
        <w:ind w:right="1583"/>
      </w:pPr>
      <w:r>
        <w:rPr/>
        <w:t>Artículo 53.</w:t>
      </w:r>
      <w:r>
        <w:rPr>
          <w:spacing w:val="1"/>
        </w:rPr>
        <w:t> </w:t>
      </w:r>
      <w:r>
        <w:rPr/>
        <w:t>Infraestructuras de carga de vehículos con emisiones contaminantes</w:t>
      </w:r>
      <w:r>
        <w:rPr>
          <w:spacing w:val="1"/>
        </w:rPr>
        <w:t> </w:t>
      </w:r>
      <w:r>
        <w:rPr/>
        <w:t>directas</w:t>
      </w:r>
      <w:r>
        <w:rPr>
          <w:spacing w:val="1"/>
        </w:rPr>
        <w:t> </w:t>
      </w:r>
      <w:r>
        <w:rPr/>
        <w:t>nulas.</w:t>
      </w:r>
    </w:p>
    <w:p>
      <w:pPr>
        <w:pStyle w:val="BodyText"/>
        <w:spacing w:line="434" w:lineRule="auto" w:before="170"/>
        <w:ind w:left="1924" w:right="2954" w:firstLine="0"/>
      </w:pPr>
      <w:r>
        <w:rPr/>
        <w:t>Sección 3.ª</w:t>
      </w:r>
      <w:r>
        <w:rPr>
          <w:spacing w:val="1"/>
        </w:rPr>
        <w:t> </w:t>
      </w:r>
      <w:r>
        <w:rPr/>
        <w:t>Transporte marítimo y puertos de titularidad autonómica.</w:t>
      </w:r>
      <w:r>
        <w:rPr>
          <w:spacing w:val="1"/>
        </w:rPr>
        <w:t> </w:t>
      </w:r>
      <w:r>
        <w:rPr/>
        <w:t>Artículo</w:t>
      </w:r>
      <w:r>
        <w:rPr>
          <w:spacing w:val="2"/>
        </w:rPr>
        <w:t> </w:t>
      </w:r>
      <w:r>
        <w:rPr/>
        <w:t>54.</w:t>
      </w:r>
      <w:r>
        <w:rPr>
          <w:spacing w:val="42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marítimo</w:t>
      </w:r>
      <w:r>
        <w:rPr>
          <w:spacing w:val="2"/>
        </w:rPr>
        <w:t> </w:t>
      </w:r>
      <w:r>
        <w:rPr/>
        <w:t>y</w:t>
      </w:r>
      <w:r>
        <w:rPr>
          <w:spacing w:val="2"/>
        </w:rPr>
        <w:t> </w:t>
      </w:r>
      <w:r>
        <w:rPr/>
        <w:t>puertos.</w:t>
      </w:r>
    </w:p>
    <w:p>
      <w:pPr>
        <w:pStyle w:val="BodyText"/>
        <w:spacing w:before="1"/>
        <w:ind w:left="1924" w:firstLine="0"/>
      </w:pPr>
      <w:r>
        <w:rPr/>
        <w:t>Capítulo</w:t>
      </w:r>
      <w:r>
        <w:rPr>
          <w:spacing w:val="1"/>
        </w:rPr>
        <w:t> </w:t>
      </w:r>
      <w:r>
        <w:rPr/>
        <w:t>VI.</w:t>
      </w:r>
      <w:r>
        <w:rPr>
          <w:spacing w:val="94"/>
        </w:rPr>
        <w:t> </w:t>
      </w:r>
      <w:r>
        <w:rPr/>
        <w:t>Otras</w:t>
      </w:r>
      <w:r>
        <w:rPr>
          <w:spacing w:val="2"/>
        </w:rPr>
        <w:t> </w:t>
      </w:r>
      <w:r>
        <w:rPr/>
        <w:t>políticas</w:t>
      </w:r>
      <w:r>
        <w:rPr>
          <w:spacing w:val="2"/>
        </w:rPr>
        <w:t> </w:t>
      </w:r>
      <w:r>
        <w:rPr/>
        <w:t>sectoriales.</w:t>
      </w:r>
    </w:p>
    <w:p>
      <w:pPr>
        <w:pStyle w:val="BodyText"/>
        <w:spacing w:line="434" w:lineRule="auto" w:before="183"/>
        <w:ind w:left="1924" w:right="4544" w:firstLine="0"/>
      </w:pPr>
      <w:r>
        <w:rPr/>
        <w:t>Sección 1.ª</w:t>
      </w:r>
      <w:r>
        <w:rPr>
          <w:spacing w:val="1"/>
        </w:rPr>
        <w:t> </w:t>
      </w:r>
      <w:r>
        <w:rPr/>
        <w:t>Análisis de impacto de las actividades.</w:t>
      </w:r>
      <w:r>
        <w:rPr>
          <w:spacing w:val="1"/>
        </w:rPr>
        <w:t> </w:t>
      </w:r>
      <w:r>
        <w:rPr/>
        <w:t>Artículo 55.</w:t>
      </w:r>
      <w:r>
        <w:rPr>
          <w:spacing w:val="1"/>
        </w:rPr>
        <w:t> </w:t>
      </w:r>
      <w:r>
        <w:rPr/>
        <w:t>Análisis de impacto de las actividades.</w:t>
      </w:r>
      <w:r>
        <w:rPr>
          <w:spacing w:val="1"/>
        </w:rPr>
        <w:t> </w:t>
      </w:r>
      <w:r>
        <w:rPr/>
        <w:t>Sección</w:t>
      </w:r>
      <w:r>
        <w:rPr>
          <w:spacing w:val="1"/>
        </w:rPr>
        <w:t> </w:t>
      </w:r>
      <w:r>
        <w:rPr/>
        <w:t>2.ª</w:t>
      </w:r>
      <w:r>
        <w:rPr>
          <w:spacing w:val="40"/>
        </w:rPr>
        <w:t> </w:t>
      </w:r>
      <w:r>
        <w:rPr/>
        <w:t>Turismo.</w:t>
      </w:r>
    </w:p>
    <w:p>
      <w:pPr>
        <w:pStyle w:val="BodyText"/>
        <w:spacing w:before="1"/>
        <w:ind w:left="1924" w:firstLine="0"/>
      </w:pPr>
      <w:r>
        <w:rPr/>
        <w:t>Artículo</w:t>
      </w:r>
      <w:r>
        <w:rPr>
          <w:spacing w:val="-1"/>
        </w:rPr>
        <w:t> </w:t>
      </w:r>
      <w:r>
        <w:rPr/>
        <w:t>56.  </w:t>
      </w:r>
      <w:r>
        <w:rPr>
          <w:spacing w:val="33"/>
        </w:rPr>
        <w:t> </w:t>
      </w:r>
      <w:r>
        <w:rPr/>
        <w:t>Turismo.</w:t>
      </w:r>
    </w:p>
    <w:p>
      <w:pPr>
        <w:pStyle w:val="BodyText"/>
        <w:spacing w:line="410" w:lineRule="atLeast"/>
        <w:ind w:left="1924" w:right="5837" w:firstLine="0"/>
        <w:jc w:val="left"/>
      </w:pPr>
      <w:r>
        <w:rPr/>
        <w:t>Sección 3.ª</w:t>
      </w:r>
      <w:r>
        <w:rPr>
          <w:spacing w:val="1"/>
        </w:rPr>
        <w:t> </w:t>
      </w:r>
      <w:r>
        <w:rPr/>
        <w:t>Agricultura y ganadería.</w:t>
      </w:r>
      <w:r>
        <w:rPr>
          <w:spacing w:val="-51"/>
        </w:rPr>
        <w:t> </w:t>
      </w:r>
      <w:r>
        <w:rPr/>
        <w:t>Artículo</w:t>
      </w:r>
      <w:r>
        <w:rPr>
          <w:spacing w:val="2"/>
        </w:rPr>
        <w:t> </w:t>
      </w:r>
      <w:r>
        <w:rPr/>
        <w:t>57.</w:t>
      </w:r>
      <w:r>
        <w:rPr>
          <w:spacing w:val="44"/>
        </w:rPr>
        <w:t> </w:t>
      </w:r>
      <w:r>
        <w:rPr/>
        <w:t>Agricultura</w:t>
      </w:r>
      <w:r>
        <w:rPr>
          <w:spacing w:val="3"/>
        </w:rPr>
        <w:t> </w:t>
      </w:r>
      <w:r>
        <w:rPr/>
        <w:t>y</w:t>
      </w:r>
      <w:r>
        <w:rPr>
          <w:spacing w:val="2"/>
        </w:rPr>
        <w:t> </w:t>
      </w:r>
      <w:r>
        <w:rPr/>
        <w:t>ganadería.</w:t>
      </w:r>
    </w:p>
    <w:p>
      <w:pPr>
        <w:pStyle w:val="BodyText"/>
        <w:spacing w:line="254" w:lineRule="auto" w:before="14"/>
        <w:ind w:left="1924" w:right="1583" w:firstLine="0"/>
        <w:jc w:val="left"/>
      </w:pPr>
      <w:r>
        <w:rPr/>
        <w:t>Artículo 58.</w:t>
      </w:r>
      <w:r>
        <w:rPr>
          <w:spacing w:val="1"/>
        </w:rPr>
        <w:t> </w:t>
      </w:r>
      <w:r>
        <w:rPr/>
        <w:t>Obligaciones de las explotaciones y actividades agrícolas y ganaderas.</w:t>
      </w:r>
      <w:r>
        <w:rPr>
          <w:spacing w:val="-5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59.</w:t>
      </w:r>
      <w:r>
        <w:rPr>
          <w:spacing w:val="39"/>
        </w:rPr>
        <w:t> </w:t>
      </w:r>
      <w:r>
        <w:rPr/>
        <w:t>Fomento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capacidad</w:t>
      </w:r>
      <w:r>
        <w:rPr>
          <w:spacing w:val="2"/>
        </w:rPr>
        <w:t> </w:t>
      </w:r>
      <w:r>
        <w:rPr/>
        <w:t>de</w:t>
      </w:r>
      <w:r>
        <w:rPr>
          <w:spacing w:val="1"/>
        </w:rPr>
        <w:t> </w:t>
      </w:r>
      <w:r>
        <w:rPr/>
        <w:t>absorción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2"/>
        </w:rPr>
        <w:t> </w:t>
      </w:r>
      <w:r>
        <w:rPr/>
        <w:t>sumideros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carbono.</w:t>
      </w:r>
    </w:p>
    <w:p>
      <w:pPr>
        <w:pStyle w:val="BodyText"/>
        <w:spacing w:line="434" w:lineRule="auto" w:before="170"/>
        <w:ind w:left="1924" w:right="6121" w:firstLine="0"/>
      </w:pPr>
      <w:r>
        <w:rPr/>
        <w:t>Sección 4.ª</w:t>
      </w:r>
      <w:r>
        <w:rPr>
          <w:spacing w:val="1"/>
        </w:rPr>
        <w:t> </w:t>
      </w:r>
      <w:r>
        <w:rPr/>
        <w:t>Pesca y acuicultura.</w:t>
      </w:r>
      <w:r>
        <w:rPr>
          <w:spacing w:val="1"/>
        </w:rPr>
        <w:t> </w:t>
      </w:r>
      <w:r>
        <w:rPr/>
        <w:t>Artículo 60.</w:t>
      </w:r>
      <w:r>
        <w:rPr>
          <w:spacing w:val="1"/>
        </w:rPr>
        <w:t> </w:t>
      </w:r>
      <w:r>
        <w:rPr/>
        <w:t>Pesca y acuicultura.</w:t>
      </w:r>
      <w:r>
        <w:rPr>
          <w:spacing w:val="1"/>
        </w:rPr>
        <w:t> </w:t>
      </w:r>
      <w:r>
        <w:rPr/>
        <w:t>Sección 5.ª</w:t>
      </w:r>
      <w:r>
        <w:rPr>
          <w:spacing w:val="1"/>
        </w:rPr>
        <w:t> </w:t>
      </w:r>
      <w:r>
        <w:rPr/>
        <w:t>Industria y comercio.</w:t>
      </w:r>
      <w:r>
        <w:rPr>
          <w:spacing w:val="1"/>
        </w:rPr>
        <w:t> </w:t>
      </w:r>
      <w:r>
        <w:rPr/>
        <w:t>Artículo 61.</w:t>
      </w:r>
      <w:r>
        <w:rPr>
          <w:spacing w:val="1"/>
        </w:rPr>
        <w:t> </w:t>
      </w:r>
      <w:r>
        <w:rPr/>
        <w:t>Industria y comercio.</w:t>
      </w:r>
      <w:r>
        <w:rPr>
          <w:spacing w:val="1"/>
        </w:rPr>
        <w:t> </w:t>
      </w:r>
      <w:r>
        <w:rPr/>
        <w:t>Sección 6.ª</w:t>
      </w:r>
      <w:r>
        <w:rPr>
          <w:spacing w:val="38"/>
        </w:rPr>
        <w:t> </w:t>
      </w:r>
      <w:r>
        <w:rPr/>
        <w:t>Recursos</w:t>
      </w:r>
      <w:r>
        <w:rPr>
          <w:spacing w:val="1"/>
        </w:rPr>
        <w:t> </w:t>
      </w:r>
      <w:r>
        <w:rPr/>
        <w:t>hídricos.</w:t>
      </w:r>
    </w:p>
    <w:p>
      <w:pPr>
        <w:pStyle w:val="BodyText"/>
        <w:spacing w:line="254" w:lineRule="auto" w:before="2"/>
        <w:ind w:left="1924" w:right="5837" w:firstLine="0"/>
        <w:jc w:val="left"/>
      </w:pPr>
      <w:r>
        <w:rPr/>
        <w:t>Artículo 62.</w:t>
      </w:r>
      <w:r>
        <w:rPr>
          <w:spacing w:val="1"/>
        </w:rPr>
        <w:t> </w:t>
      </w:r>
      <w:r>
        <w:rPr/>
        <w:t>Recursos hídricos.</w:t>
      </w:r>
      <w:r>
        <w:rPr>
          <w:spacing w:val="-5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63.</w:t>
      </w:r>
      <w:r>
        <w:rPr>
          <w:spacing w:val="41"/>
        </w:rPr>
        <w:t> </w:t>
      </w:r>
      <w:r>
        <w:rPr/>
        <w:t>Litoral.</w:t>
      </w:r>
    </w:p>
    <w:p>
      <w:pPr>
        <w:pStyle w:val="BodyText"/>
        <w:spacing w:line="434" w:lineRule="auto" w:before="170"/>
        <w:ind w:left="1924" w:right="4635" w:firstLine="0"/>
        <w:jc w:val="left"/>
      </w:pPr>
      <w:r>
        <w:rPr/>
        <w:t>Sección</w:t>
      </w:r>
      <w:r>
        <w:rPr>
          <w:spacing w:val="-2"/>
        </w:rPr>
        <w:t> </w:t>
      </w:r>
      <w:r>
        <w:rPr/>
        <w:t>7.ª</w:t>
      </w:r>
      <w:r>
        <w:rPr>
          <w:spacing w:val="29"/>
        </w:rPr>
        <w:t> </w:t>
      </w:r>
      <w:r>
        <w:rPr/>
        <w:t>Calidad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cielo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alumbrado</w:t>
      </w:r>
      <w:r>
        <w:rPr>
          <w:spacing w:val="-2"/>
        </w:rPr>
        <w:t> </w:t>
      </w:r>
      <w:r>
        <w:rPr/>
        <w:t>público.</w:t>
      </w:r>
      <w:r>
        <w:rPr>
          <w:spacing w:val="-51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64.</w:t>
      </w:r>
      <w:r>
        <w:rPr>
          <w:spacing w:val="32"/>
        </w:rPr>
        <w:t> </w:t>
      </w:r>
      <w:r>
        <w:rPr/>
        <w:t>Calidad</w:t>
      </w:r>
      <w:r>
        <w:rPr>
          <w:spacing w:val="-1"/>
        </w:rPr>
        <w:t> </w:t>
      </w:r>
      <w:r>
        <w:rPr/>
        <w:t>del cielo</w:t>
      </w:r>
      <w:r>
        <w:rPr>
          <w:spacing w:val="-1"/>
        </w:rPr>
        <w:t> </w:t>
      </w:r>
      <w:r>
        <w:rPr/>
        <w:t>y alumbrado</w:t>
      </w:r>
      <w:r>
        <w:rPr>
          <w:spacing w:val="-1"/>
        </w:rPr>
        <w:t> </w:t>
      </w:r>
      <w:r>
        <w:rPr/>
        <w:t>público.</w:t>
      </w:r>
    </w:p>
    <w:p>
      <w:pPr>
        <w:pStyle w:val="BodyText"/>
        <w:spacing w:line="434" w:lineRule="auto" w:before="1"/>
        <w:ind w:left="1924" w:right="3258" w:firstLine="0"/>
        <w:jc w:val="left"/>
      </w:pPr>
      <w:r>
        <w:rPr/>
        <w:t>Sección 8.ª</w:t>
      </w:r>
      <w:r>
        <w:rPr>
          <w:spacing w:val="1"/>
        </w:rPr>
        <w:t> </w:t>
      </w:r>
      <w:r>
        <w:rPr/>
        <w:t>Protección de la biodiversidad y recursos naturales.</w:t>
      </w:r>
      <w:r>
        <w:rPr>
          <w:spacing w:val="-52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65.</w:t>
      </w:r>
      <w:r>
        <w:rPr>
          <w:spacing w:val="39"/>
        </w:rPr>
        <w:t> </w:t>
      </w:r>
      <w:r>
        <w:rPr/>
        <w:t>Biodiversidad</w:t>
      </w:r>
      <w:r>
        <w:rPr>
          <w:spacing w:val="2"/>
        </w:rPr>
        <w:t> </w:t>
      </w:r>
      <w:r>
        <w:rPr/>
        <w:t>y</w:t>
      </w:r>
      <w:r>
        <w:rPr>
          <w:spacing w:val="1"/>
        </w:rPr>
        <w:t> </w:t>
      </w:r>
      <w:r>
        <w:rPr/>
        <w:t>patrimonio</w:t>
      </w:r>
      <w:r>
        <w:rPr>
          <w:spacing w:val="2"/>
        </w:rPr>
        <w:t> </w:t>
      </w:r>
      <w:r>
        <w:rPr/>
        <w:t>natural.</w:t>
      </w:r>
    </w:p>
    <w:p>
      <w:pPr>
        <w:pStyle w:val="BodyText"/>
        <w:spacing w:line="434" w:lineRule="auto" w:before="1"/>
        <w:ind w:left="1924" w:right="5688" w:firstLine="0"/>
      </w:pPr>
      <w:r>
        <w:rPr/>
        <w:t>Sección 9.ª</w:t>
      </w:r>
      <w:r>
        <w:rPr>
          <w:spacing w:val="1"/>
        </w:rPr>
        <w:t> </w:t>
      </w:r>
      <w:r>
        <w:rPr/>
        <w:t>Montes y gestión forestal.</w:t>
      </w:r>
      <w:r>
        <w:rPr>
          <w:spacing w:val="1"/>
        </w:rPr>
        <w:t> </w:t>
      </w:r>
      <w:r>
        <w:rPr/>
        <w:t>Artículo 66.</w:t>
      </w:r>
      <w:r>
        <w:rPr>
          <w:spacing w:val="1"/>
        </w:rPr>
        <w:t> </w:t>
      </w:r>
      <w:r>
        <w:rPr/>
        <w:t>Montes y gestión forestal.</w:t>
      </w:r>
      <w:r>
        <w:rPr>
          <w:spacing w:val="1"/>
        </w:rPr>
        <w:t> </w:t>
      </w:r>
      <w:r>
        <w:rPr/>
        <w:t>Sección</w:t>
      </w:r>
      <w:r>
        <w:rPr>
          <w:spacing w:val="1"/>
        </w:rPr>
        <w:t> </w:t>
      </w:r>
      <w:r>
        <w:rPr/>
        <w:t>10.ª</w:t>
      </w:r>
      <w:r>
        <w:rPr>
          <w:spacing w:val="39"/>
        </w:rPr>
        <w:t> </w:t>
      </w:r>
      <w:r>
        <w:rPr/>
        <w:t>Gestión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/>
        <w:t>residuos.</w:t>
      </w:r>
    </w:p>
    <w:p>
      <w:pPr>
        <w:pStyle w:val="BodyText"/>
        <w:spacing w:before="1"/>
        <w:ind w:left="1924" w:firstLine="0"/>
      </w:pPr>
      <w:r>
        <w:rPr/>
        <w:pict>
          <v:shape style="position:absolute;margin-left:562.533997pt;margin-top:.98376pt;width:18.25pt;height:104.7pt;mso-position-horizontal-relative:page;mso-position-vertical-relative:paragraph;z-index:15732736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Artículo</w:t>
      </w:r>
      <w:r>
        <w:rPr>
          <w:spacing w:val="1"/>
        </w:rPr>
        <w:t> </w:t>
      </w:r>
      <w:r>
        <w:rPr/>
        <w:t>67.</w:t>
      </w:r>
      <w:r>
        <w:rPr>
          <w:spacing w:val="92"/>
        </w:rPr>
        <w:t> </w:t>
      </w:r>
      <w:r>
        <w:rPr/>
        <w:t>Residuos.</w:t>
      </w:r>
    </w:p>
    <w:p>
      <w:pPr>
        <w:pStyle w:val="BodyText"/>
        <w:spacing w:line="434" w:lineRule="auto" w:before="183"/>
        <w:ind w:left="1924" w:right="5038" w:firstLine="0"/>
        <w:jc w:val="left"/>
      </w:pPr>
      <w:r>
        <w:rPr/>
        <w:t>Sección</w:t>
      </w:r>
      <w:r>
        <w:rPr>
          <w:spacing w:val="-3"/>
        </w:rPr>
        <w:t> </w:t>
      </w:r>
      <w:r>
        <w:rPr/>
        <w:t>11.ª</w:t>
      </w:r>
      <w:r>
        <w:rPr>
          <w:spacing w:val="25"/>
        </w:rPr>
        <w:t> </w:t>
      </w:r>
      <w:r>
        <w:rPr/>
        <w:t>Salud</w:t>
      </w:r>
      <w:r>
        <w:rPr>
          <w:spacing w:val="-3"/>
        </w:rPr>
        <w:t> </w:t>
      </w:r>
      <w:r>
        <w:rPr/>
        <w:t>y</w:t>
      </w:r>
      <w:r>
        <w:rPr>
          <w:spacing w:val="-2"/>
        </w:rPr>
        <w:t> </w:t>
      </w:r>
      <w:r>
        <w:rPr/>
        <w:t>servicios</w:t>
      </w:r>
      <w:r>
        <w:rPr>
          <w:spacing w:val="-3"/>
        </w:rPr>
        <w:t> </w:t>
      </w:r>
      <w:r>
        <w:rPr/>
        <w:t>sociales.</w:t>
      </w:r>
      <w:r>
        <w:rPr>
          <w:spacing w:val="-51"/>
        </w:rPr>
        <w:t> </w:t>
      </w:r>
      <w:r>
        <w:rPr/>
        <w:t>Artículo</w:t>
      </w:r>
      <w:r>
        <w:rPr>
          <w:spacing w:val="2"/>
        </w:rPr>
        <w:t> </w:t>
      </w:r>
      <w:r>
        <w:rPr/>
        <w:t>68.</w:t>
      </w:r>
      <w:r>
        <w:rPr>
          <w:spacing w:val="41"/>
        </w:rPr>
        <w:t> </w:t>
      </w:r>
      <w:r>
        <w:rPr/>
        <w:t>Salud</w:t>
      </w:r>
      <w:r>
        <w:rPr>
          <w:spacing w:val="2"/>
        </w:rPr>
        <w:t> </w:t>
      </w:r>
      <w:r>
        <w:rPr/>
        <w:t>y</w:t>
      </w:r>
      <w:r>
        <w:rPr>
          <w:spacing w:val="2"/>
        </w:rPr>
        <w:t> </w:t>
      </w:r>
      <w:r>
        <w:rPr/>
        <w:t>servicios</w:t>
      </w:r>
      <w:r>
        <w:rPr>
          <w:spacing w:val="2"/>
        </w:rPr>
        <w:t> </w:t>
      </w:r>
      <w:r>
        <w:rPr/>
        <w:t>sociales.</w:t>
      </w:r>
    </w:p>
    <w:p>
      <w:pPr>
        <w:pStyle w:val="BodyText"/>
        <w:spacing w:line="434" w:lineRule="auto" w:before="1"/>
        <w:ind w:left="1924" w:right="3951" w:firstLine="0"/>
        <w:jc w:val="left"/>
      </w:pPr>
      <w:r>
        <w:rPr/>
        <w:t>Sección</w:t>
      </w:r>
      <w:r>
        <w:rPr>
          <w:spacing w:val="-2"/>
        </w:rPr>
        <w:t> </w:t>
      </w:r>
      <w:r>
        <w:rPr/>
        <w:t>12.ª</w:t>
      </w:r>
      <w:r>
        <w:rPr>
          <w:spacing w:val="30"/>
        </w:rPr>
        <w:t> </w:t>
      </w:r>
      <w:r>
        <w:rPr/>
        <w:t>Atención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emergencias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protección</w:t>
      </w:r>
      <w:r>
        <w:rPr>
          <w:spacing w:val="-1"/>
        </w:rPr>
        <w:t> </w:t>
      </w:r>
      <w:r>
        <w:rPr/>
        <w:t>civil.</w:t>
      </w:r>
      <w:r>
        <w:rPr>
          <w:spacing w:val="-51"/>
        </w:rPr>
        <w:t> </w:t>
      </w:r>
      <w:r>
        <w:rPr/>
        <w:t>Artículo 69.</w:t>
      </w:r>
      <w:r>
        <w:rPr>
          <w:spacing w:val="36"/>
        </w:rPr>
        <w:t> </w:t>
      </w:r>
      <w:r>
        <w:rPr/>
        <w:t>Atención de</w:t>
      </w:r>
      <w:r>
        <w:rPr>
          <w:spacing w:val="1"/>
        </w:rPr>
        <w:t> </w:t>
      </w:r>
      <w:r>
        <w:rPr/>
        <w:t>emergencias y protección civil.</w:t>
      </w:r>
    </w:p>
    <w:p>
      <w:pPr>
        <w:spacing w:after="0" w:line="434" w:lineRule="auto"/>
        <w:jc w:val="left"/>
        <w:sectPr>
          <w:headerReference w:type="default" r:id="rId8"/>
          <w:headerReference w:type="even" r:id="rId9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7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96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723520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30</w:t>
        <w:tab/>
        <w:t>Sábado 4</w:t>
      </w:r>
      <w:r>
        <w:rPr>
          <w:color w:val="004479"/>
          <w:spacing w:val="-2"/>
        </w:rPr>
        <w:t> </w:t>
      </w:r>
      <w:r>
        <w:rPr>
          <w:color w:val="004479"/>
        </w:rPr>
        <w:t>de febrero de</w:t>
      </w:r>
      <w:r>
        <w:rPr>
          <w:color w:val="004479"/>
          <w:spacing w:val="-1"/>
        </w:rPr>
        <w:t> </w:t>
      </w:r>
      <w:r>
        <w:rPr>
          <w:color w:val="004479"/>
        </w:rPr>
        <w:t>2023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1"/>
        </w:rPr>
        <w:t> </w:t>
      </w:r>
      <w:r>
        <w:rPr>
          <w:color w:val="004479"/>
        </w:rPr>
        <w:t>16182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BodyText"/>
        <w:spacing w:line="434" w:lineRule="auto" w:before="97"/>
        <w:ind w:left="1924" w:right="2231" w:firstLine="0"/>
        <w:jc w:val="left"/>
      </w:pPr>
      <w:r>
        <w:rPr/>
        <w:t>Título</w:t>
      </w:r>
      <w:r>
        <w:rPr>
          <w:spacing w:val="-2"/>
        </w:rPr>
        <w:t> </w:t>
      </w:r>
      <w:r>
        <w:rPr/>
        <w:t>IV.</w:t>
      </w:r>
      <w:r>
        <w:rPr>
          <w:spacing w:val="29"/>
        </w:rPr>
        <w:t> </w:t>
      </w:r>
      <w:r>
        <w:rPr/>
        <w:t>Instrumentos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actuación</w:t>
      </w:r>
      <w:r>
        <w:rPr>
          <w:spacing w:val="-2"/>
        </w:rPr>
        <w:t> </w:t>
      </w:r>
      <w:r>
        <w:rPr/>
        <w:t>social</w:t>
      </w:r>
      <w:r>
        <w:rPr>
          <w:spacing w:val="-1"/>
        </w:rPr>
        <w:t> </w:t>
      </w:r>
      <w:r>
        <w:rPr/>
        <w:t>para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gobernanza</w:t>
      </w:r>
      <w:r>
        <w:rPr>
          <w:spacing w:val="-1"/>
        </w:rPr>
        <w:t> </w:t>
      </w:r>
      <w:r>
        <w:rPr/>
        <w:t>climática.</w:t>
      </w:r>
      <w:r>
        <w:rPr>
          <w:spacing w:val="-51"/>
        </w:rPr>
        <w:t> </w:t>
      </w:r>
      <w:r>
        <w:rPr/>
        <w:t>Capítulo I.</w:t>
      </w:r>
      <w:r>
        <w:rPr>
          <w:spacing w:val="36"/>
        </w:rPr>
        <w:t> </w:t>
      </w:r>
      <w:r>
        <w:rPr/>
        <w:t>Transparencia, participación</w:t>
      </w:r>
      <w:r>
        <w:rPr>
          <w:spacing w:val="1"/>
        </w:rPr>
        <w:t> </w:t>
      </w:r>
      <w:r>
        <w:rPr/>
        <w:t>ciudadana y evaluación.</w:t>
      </w:r>
    </w:p>
    <w:p>
      <w:pPr>
        <w:pStyle w:val="BodyText"/>
        <w:spacing w:before="1"/>
        <w:ind w:left="1924" w:firstLine="0"/>
        <w:jc w:val="left"/>
      </w:pPr>
      <w:r>
        <w:rPr/>
        <w:t>Artículo</w:t>
      </w:r>
      <w:r>
        <w:rPr>
          <w:spacing w:val="-2"/>
        </w:rPr>
        <w:t> </w:t>
      </w:r>
      <w:r>
        <w:rPr/>
        <w:t>70.</w:t>
      </w:r>
      <w:r>
        <w:rPr>
          <w:spacing w:val="81"/>
        </w:rPr>
        <w:t> </w:t>
      </w:r>
      <w:r>
        <w:rPr/>
        <w:t>Transparencia</w:t>
      </w:r>
      <w:r>
        <w:rPr>
          <w:spacing w:val="-2"/>
        </w:rPr>
        <w:t> </w:t>
      </w:r>
      <w:r>
        <w:rPr/>
        <w:t>e</w:t>
      </w:r>
      <w:r>
        <w:rPr>
          <w:spacing w:val="-2"/>
        </w:rPr>
        <w:t> </w:t>
      </w:r>
      <w:r>
        <w:rPr/>
        <w:t>información</w:t>
      </w:r>
      <w:r>
        <w:rPr>
          <w:spacing w:val="-2"/>
        </w:rPr>
        <w:t> </w:t>
      </w:r>
      <w:r>
        <w:rPr/>
        <w:t>pública</w:t>
      </w:r>
      <w:r>
        <w:rPr>
          <w:spacing w:val="-2"/>
        </w:rPr>
        <w:t> </w:t>
      </w:r>
      <w:r>
        <w:rPr/>
        <w:t>para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participación.</w:t>
      </w:r>
    </w:p>
    <w:p>
      <w:pPr>
        <w:pStyle w:val="BodyText"/>
        <w:spacing w:line="410" w:lineRule="atLeast"/>
        <w:ind w:left="1924" w:right="1583" w:firstLine="0"/>
        <w:jc w:val="left"/>
      </w:pPr>
      <w:r>
        <w:rPr/>
        <w:t>Capítulo II.</w:t>
      </w:r>
      <w:r>
        <w:rPr>
          <w:spacing w:val="1"/>
        </w:rPr>
        <w:t> </w:t>
      </w:r>
      <w:r>
        <w:rPr/>
        <w:t>Medidas de fomento para la transición ecológica y la acción climática.</w:t>
      </w:r>
      <w:r>
        <w:rPr>
          <w:spacing w:val="-5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71.</w:t>
      </w:r>
      <w:r>
        <w:rPr>
          <w:spacing w:val="39"/>
        </w:rPr>
        <w:t> </w:t>
      </w:r>
      <w:r>
        <w:rPr/>
        <w:t>Plan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/>
        <w:t>sensibilización</w:t>
      </w:r>
      <w:r>
        <w:rPr>
          <w:spacing w:val="1"/>
        </w:rPr>
        <w:t> </w:t>
      </w:r>
      <w:r>
        <w:rPr/>
        <w:t>y</w:t>
      </w:r>
      <w:r>
        <w:rPr>
          <w:spacing w:val="2"/>
        </w:rPr>
        <w:t> </w:t>
      </w:r>
      <w:r>
        <w:rPr/>
        <w:t>campañas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2"/>
        </w:rPr>
        <w:t> </w:t>
      </w:r>
      <w:r>
        <w:rPr/>
        <w:t>acción</w:t>
      </w:r>
      <w:r>
        <w:rPr>
          <w:spacing w:val="1"/>
        </w:rPr>
        <w:t> </w:t>
      </w:r>
      <w:r>
        <w:rPr/>
        <w:t>climática.</w:t>
      </w:r>
    </w:p>
    <w:p>
      <w:pPr>
        <w:pStyle w:val="BodyText"/>
        <w:spacing w:before="13"/>
        <w:ind w:left="1924" w:firstLine="0"/>
        <w:jc w:val="left"/>
      </w:pPr>
      <w:r>
        <w:rPr/>
        <w:t>Artículo 72.</w:t>
      </w:r>
      <w:r>
        <w:rPr>
          <w:spacing w:val="90"/>
        </w:rPr>
        <w:t> </w:t>
      </w:r>
      <w:r>
        <w:rPr/>
        <w:t>Fomento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participación</w:t>
      </w:r>
      <w:r>
        <w:rPr>
          <w:spacing w:val="1"/>
        </w:rPr>
        <w:t> </w:t>
      </w:r>
      <w:r>
        <w:rPr/>
        <w:t>en red.</w:t>
      </w:r>
    </w:p>
    <w:p>
      <w:pPr>
        <w:pStyle w:val="BodyText"/>
        <w:spacing w:line="410" w:lineRule="atLeast"/>
        <w:ind w:left="1924" w:right="2231" w:firstLine="0"/>
        <w:jc w:val="left"/>
      </w:pPr>
      <w:r>
        <w:rPr/>
        <w:t>Capítulo III.</w:t>
      </w:r>
      <w:r>
        <w:rPr>
          <w:spacing w:val="1"/>
        </w:rPr>
        <w:t> </w:t>
      </w:r>
      <w:r>
        <w:rPr/>
        <w:t>Cooperación al desarrollo, educación, formación e investigación.</w:t>
      </w:r>
      <w:r>
        <w:rPr>
          <w:spacing w:val="-5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73.</w:t>
      </w:r>
      <w:r>
        <w:rPr>
          <w:spacing w:val="40"/>
        </w:rPr>
        <w:t> </w:t>
      </w:r>
      <w:r>
        <w:rPr/>
        <w:t>Cooperación</w:t>
      </w:r>
      <w:r>
        <w:rPr>
          <w:spacing w:val="2"/>
        </w:rPr>
        <w:t> </w:t>
      </w:r>
      <w:r>
        <w:rPr/>
        <w:t>al</w:t>
      </w:r>
      <w:r>
        <w:rPr>
          <w:spacing w:val="2"/>
        </w:rPr>
        <w:t> </w:t>
      </w:r>
      <w:r>
        <w:rPr/>
        <w:t>desarrollo.</w:t>
      </w:r>
    </w:p>
    <w:p>
      <w:pPr>
        <w:pStyle w:val="BodyText"/>
        <w:spacing w:line="254" w:lineRule="auto" w:before="14"/>
        <w:ind w:left="1924" w:right="5038" w:firstLine="0"/>
        <w:jc w:val="left"/>
      </w:pPr>
      <w:r>
        <w:rPr/>
        <w:t>Artículo 74.</w:t>
      </w:r>
      <w:r>
        <w:rPr>
          <w:spacing w:val="1"/>
        </w:rPr>
        <w:t> </w:t>
      </w:r>
      <w:r>
        <w:rPr/>
        <w:t>Enseñanza no universitaria.</w:t>
      </w:r>
      <w:r>
        <w:rPr>
          <w:spacing w:val="-5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75.</w:t>
      </w:r>
      <w:r>
        <w:rPr>
          <w:spacing w:val="37"/>
        </w:rPr>
        <w:t> </w:t>
      </w:r>
      <w:r>
        <w:rPr/>
        <w:t>Enseñanza</w:t>
      </w:r>
      <w:r>
        <w:rPr>
          <w:spacing w:val="1"/>
        </w:rPr>
        <w:t> </w:t>
      </w:r>
      <w:r>
        <w:rPr/>
        <w:t>universitaria.</w:t>
      </w:r>
    </w:p>
    <w:p>
      <w:pPr>
        <w:pStyle w:val="BodyText"/>
        <w:ind w:left="1924" w:firstLine="0"/>
        <w:jc w:val="left"/>
      </w:pPr>
      <w:r>
        <w:rPr/>
        <w:t>Artículo</w:t>
      </w:r>
      <w:r>
        <w:rPr>
          <w:spacing w:val="1"/>
        </w:rPr>
        <w:t> </w:t>
      </w:r>
      <w:r>
        <w:rPr/>
        <w:t>76.</w:t>
      </w:r>
      <w:r>
        <w:rPr>
          <w:spacing w:val="92"/>
        </w:rPr>
        <w:t> </w:t>
      </w:r>
      <w:r>
        <w:rPr/>
        <w:t>Formación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ocupación.</w:t>
      </w:r>
    </w:p>
    <w:p>
      <w:pPr>
        <w:pStyle w:val="BodyText"/>
        <w:spacing w:before="14"/>
        <w:ind w:left="1924" w:firstLine="0"/>
        <w:jc w:val="left"/>
      </w:pPr>
      <w:r>
        <w:rPr/>
        <w:t>Artículo</w:t>
      </w:r>
      <w:r>
        <w:rPr>
          <w:spacing w:val="-1"/>
        </w:rPr>
        <w:t> </w:t>
      </w:r>
      <w:r>
        <w:rPr/>
        <w:t>77.</w:t>
      </w:r>
      <w:r>
        <w:rPr>
          <w:spacing w:val="83"/>
        </w:rPr>
        <w:t> </w:t>
      </w:r>
      <w:r>
        <w:rPr/>
        <w:t>Promoción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investigación,</w:t>
      </w:r>
      <w:r>
        <w:rPr>
          <w:spacing w:val="-1"/>
        </w:rPr>
        <w:t> </w:t>
      </w:r>
      <w:r>
        <w:rPr/>
        <w:t>desarrollo</w:t>
      </w:r>
      <w:r>
        <w:rPr>
          <w:spacing w:val="-1"/>
        </w:rPr>
        <w:t> </w:t>
      </w:r>
      <w:r>
        <w:rPr/>
        <w:t>e</w:t>
      </w:r>
      <w:r>
        <w:rPr>
          <w:spacing w:val="-1"/>
        </w:rPr>
        <w:t> </w:t>
      </w:r>
      <w:r>
        <w:rPr/>
        <w:t>innovación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competitividad.</w:t>
      </w:r>
    </w:p>
    <w:p>
      <w:pPr>
        <w:pStyle w:val="BodyText"/>
        <w:tabs>
          <w:tab w:pos="3136" w:val="left" w:leader="none"/>
        </w:tabs>
        <w:spacing w:line="254" w:lineRule="auto" w:before="14"/>
        <w:ind w:right="1585"/>
        <w:jc w:val="left"/>
      </w:pPr>
      <w:r>
        <w:rPr/>
        <w:t>Artículo</w:t>
      </w:r>
      <w:r>
        <w:rPr>
          <w:spacing w:val="4"/>
        </w:rPr>
        <w:t> </w:t>
      </w:r>
      <w:r>
        <w:rPr/>
        <w:t>78.</w:t>
        <w:tab/>
        <w:t>Educación y capacitación frente al cambio climático y la transición hacia</w:t>
      </w:r>
      <w:r>
        <w:rPr>
          <w:spacing w:val="-50"/>
        </w:rPr>
        <w:t> </w:t>
      </w:r>
      <w:r>
        <w:rPr/>
        <w:t>una</w:t>
      </w:r>
      <w:r>
        <w:rPr>
          <w:spacing w:val="1"/>
        </w:rPr>
        <w:t> </w:t>
      </w:r>
      <w:r>
        <w:rPr/>
        <w:t>economía</w:t>
      </w:r>
      <w:r>
        <w:rPr>
          <w:spacing w:val="2"/>
        </w:rPr>
        <w:t> </w:t>
      </w:r>
      <w:r>
        <w:rPr/>
        <w:t>descarbonizada.</w:t>
      </w:r>
    </w:p>
    <w:p>
      <w:pPr>
        <w:pStyle w:val="BodyText"/>
        <w:spacing w:line="434" w:lineRule="auto" w:before="170"/>
        <w:ind w:left="1924" w:right="5837" w:firstLine="0"/>
        <w:jc w:val="left"/>
      </w:pPr>
      <w:r>
        <w:rPr/>
        <w:t>Título V.</w:t>
      </w:r>
      <w:r>
        <w:rPr>
          <w:spacing w:val="1"/>
        </w:rPr>
        <w:t> </w:t>
      </w:r>
      <w:r>
        <w:rPr/>
        <w:t>Régimen sancionador.</w:t>
      </w:r>
      <w:r>
        <w:rPr>
          <w:spacing w:val="1"/>
        </w:rPr>
        <w:t> </w:t>
      </w:r>
      <w:r>
        <w:rPr/>
        <w:t>Capítulo</w:t>
      </w:r>
      <w:r>
        <w:rPr>
          <w:spacing w:val="-2"/>
        </w:rPr>
        <w:t> </w:t>
      </w:r>
      <w:r>
        <w:rPr/>
        <w:t>I.</w:t>
      </w:r>
      <w:r>
        <w:rPr>
          <w:spacing w:val="26"/>
        </w:rPr>
        <w:t> </w:t>
      </w:r>
      <w:r>
        <w:rPr/>
        <w:t>Disposiciones</w:t>
      </w:r>
      <w:r>
        <w:rPr>
          <w:spacing w:val="-2"/>
        </w:rPr>
        <w:t> </w:t>
      </w:r>
      <w:r>
        <w:rPr/>
        <w:t>generales.</w:t>
      </w:r>
    </w:p>
    <w:p>
      <w:pPr>
        <w:pStyle w:val="BodyText"/>
        <w:ind w:left="1924" w:firstLine="0"/>
        <w:jc w:val="left"/>
      </w:pPr>
      <w:r>
        <w:rPr/>
        <w:t>Sección</w:t>
      </w:r>
      <w:r>
        <w:rPr>
          <w:spacing w:val="-2"/>
        </w:rPr>
        <w:t> </w:t>
      </w:r>
      <w:r>
        <w:rPr/>
        <w:t>1.ª</w:t>
      </w:r>
      <w:r>
        <w:rPr>
          <w:spacing w:val="81"/>
        </w:rPr>
        <w:t> </w:t>
      </w:r>
      <w:r>
        <w:rPr/>
        <w:t>Competencias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prevención,</w:t>
      </w:r>
      <w:r>
        <w:rPr>
          <w:spacing w:val="-1"/>
        </w:rPr>
        <w:t> </w:t>
      </w:r>
      <w:r>
        <w:rPr/>
        <w:t>inspección</w:t>
      </w:r>
      <w:r>
        <w:rPr>
          <w:spacing w:val="-2"/>
        </w:rPr>
        <w:t> </w:t>
      </w:r>
      <w:r>
        <w:rPr/>
        <w:t>y</w:t>
      </w:r>
      <w:r>
        <w:rPr>
          <w:spacing w:val="-2"/>
        </w:rPr>
        <w:t> </w:t>
      </w:r>
      <w:r>
        <w:rPr/>
        <w:t>sanción.</w:t>
      </w:r>
    </w:p>
    <w:p>
      <w:pPr>
        <w:pStyle w:val="BodyText"/>
        <w:spacing w:line="254" w:lineRule="auto" w:before="184"/>
        <w:ind w:left="1924" w:right="2143" w:firstLine="0"/>
      </w:pPr>
      <w:r>
        <w:rPr/>
        <w:t>Artículo 79.</w:t>
      </w:r>
      <w:r>
        <w:rPr>
          <w:spacing w:val="1"/>
        </w:rPr>
        <w:t> </w:t>
      </w:r>
      <w:r>
        <w:rPr/>
        <w:t>Funciones de prevención, inspección y protección de la legalidad.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80.</w:t>
      </w:r>
      <w:r>
        <w:rPr>
          <w:spacing w:val="41"/>
        </w:rPr>
        <w:t> </w:t>
      </w:r>
      <w:r>
        <w:rPr/>
        <w:t>Servicios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inspección.</w:t>
      </w:r>
    </w:p>
    <w:p>
      <w:pPr>
        <w:pStyle w:val="BodyText"/>
        <w:spacing w:line="254" w:lineRule="auto"/>
        <w:ind w:left="1924" w:right="4587" w:firstLine="0"/>
      </w:pPr>
      <w:r>
        <w:rPr/>
        <w:t>Artículo 81.</w:t>
      </w:r>
      <w:r>
        <w:rPr>
          <w:spacing w:val="1"/>
        </w:rPr>
        <w:t> </w:t>
      </w:r>
      <w:r>
        <w:rPr/>
        <w:t>Inspección por organismos de control.</w:t>
      </w:r>
      <w:r>
        <w:rPr>
          <w:spacing w:val="1"/>
        </w:rPr>
        <w:t> </w:t>
      </w:r>
      <w:r>
        <w:rPr/>
        <w:t>Artículo 82.</w:t>
      </w:r>
      <w:r>
        <w:rPr>
          <w:spacing w:val="1"/>
        </w:rPr>
        <w:t> </w:t>
      </w:r>
      <w:r>
        <w:rPr/>
        <w:t>Inspecciones de eficiencia energética.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83.</w:t>
      </w:r>
      <w:r>
        <w:rPr>
          <w:spacing w:val="40"/>
        </w:rPr>
        <w:t> </w:t>
      </w:r>
      <w:r>
        <w:rPr/>
        <w:t>Competencias</w:t>
      </w:r>
      <w:r>
        <w:rPr>
          <w:spacing w:val="2"/>
        </w:rPr>
        <w:t> </w:t>
      </w:r>
      <w:r>
        <w:rPr/>
        <w:t>sancionadoras.</w:t>
      </w:r>
    </w:p>
    <w:p>
      <w:pPr>
        <w:pStyle w:val="BodyText"/>
        <w:spacing w:line="410" w:lineRule="exact" w:before="27"/>
        <w:ind w:left="1924" w:right="5821" w:firstLine="0"/>
      </w:pPr>
      <w:r>
        <w:rPr/>
        <w:t>Sección 2.ª</w:t>
      </w:r>
      <w:r>
        <w:rPr>
          <w:spacing w:val="1"/>
        </w:rPr>
        <w:t> </w:t>
      </w:r>
      <w:r>
        <w:rPr/>
        <w:t>De la responsabilidad.</w:t>
      </w:r>
      <w:r>
        <w:rPr>
          <w:spacing w:val="1"/>
        </w:rPr>
        <w:t> </w:t>
      </w:r>
      <w:r>
        <w:rPr/>
        <w:t>Artículo 84.</w:t>
      </w:r>
      <w:r>
        <w:rPr>
          <w:spacing w:val="36"/>
        </w:rPr>
        <w:t> </w:t>
      </w:r>
      <w:r>
        <w:rPr/>
        <w:t>Personas</w:t>
      </w:r>
      <w:r>
        <w:rPr>
          <w:spacing w:val="1"/>
        </w:rPr>
        <w:t> </w:t>
      </w:r>
      <w:r>
        <w:rPr/>
        <w:t>responsables.</w:t>
      </w:r>
    </w:p>
    <w:p>
      <w:pPr>
        <w:pStyle w:val="BodyText"/>
        <w:spacing w:line="200" w:lineRule="exact"/>
        <w:ind w:left="1924" w:firstLine="0"/>
      </w:pPr>
      <w:r>
        <w:rPr/>
        <w:t>Artículo</w:t>
      </w:r>
      <w:r>
        <w:rPr>
          <w:spacing w:val="1"/>
        </w:rPr>
        <w:t> </w:t>
      </w:r>
      <w:r>
        <w:rPr/>
        <w:t>85.</w:t>
      </w:r>
      <w:r>
        <w:rPr>
          <w:spacing w:val="93"/>
        </w:rPr>
        <w:t> </w:t>
      </w:r>
      <w:r>
        <w:rPr/>
        <w:t>Efectos</w:t>
      </w:r>
      <w:r>
        <w:rPr>
          <w:spacing w:val="1"/>
        </w:rPr>
        <w:t> </w:t>
      </w:r>
      <w:r>
        <w:rPr/>
        <w:t>del</w:t>
      </w:r>
      <w:r>
        <w:rPr>
          <w:spacing w:val="2"/>
        </w:rPr>
        <w:t> </w:t>
      </w:r>
      <w:r>
        <w:rPr/>
        <w:t>reconocimiento</w:t>
      </w:r>
      <w:r>
        <w:rPr>
          <w:spacing w:val="1"/>
        </w:rPr>
        <w:t> </w:t>
      </w:r>
      <w:r>
        <w:rPr/>
        <w:t>voluntario</w:t>
      </w:r>
      <w:r>
        <w:rPr>
          <w:spacing w:val="2"/>
        </w:rPr>
        <w:t> </w:t>
      </w:r>
      <w:r>
        <w:rPr/>
        <w:t>de</w:t>
      </w:r>
      <w:r>
        <w:rPr>
          <w:spacing w:val="1"/>
        </w:rPr>
        <w:t> </w:t>
      </w:r>
      <w:r>
        <w:rPr/>
        <w:t>responsabilidad.</w:t>
      </w:r>
    </w:p>
    <w:p>
      <w:pPr>
        <w:pStyle w:val="BodyText"/>
        <w:spacing w:line="434" w:lineRule="auto" w:before="184"/>
        <w:ind w:left="1924" w:right="3951" w:firstLine="0"/>
        <w:jc w:val="left"/>
      </w:pPr>
      <w:r>
        <w:rPr/>
        <w:t>Sección</w:t>
      </w:r>
      <w:r>
        <w:rPr>
          <w:spacing w:val="-1"/>
        </w:rPr>
        <w:t> </w:t>
      </w:r>
      <w:r>
        <w:rPr/>
        <w:t>3.ª</w:t>
      </w:r>
      <w:r>
        <w:rPr>
          <w:spacing w:val="33"/>
        </w:rPr>
        <w:t> </w:t>
      </w:r>
      <w:r>
        <w:rPr/>
        <w:t>Prescripción de infracciones</w:t>
      </w:r>
      <w:r>
        <w:rPr>
          <w:spacing w:val="-1"/>
        </w:rPr>
        <w:t> </w:t>
      </w:r>
      <w:r>
        <w:rPr/>
        <w:t>y sanciones.</w:t>
      </w:r>
      <w:r>
        <w:rPr>
          <w:spacing w:val="-51"/>
        </w:rPr>
        <w:t> </w:t>
      </w:r>
      <w:r>
        <w:rPr/>
        <w:t>Artículo</w:t>
      </w:r>
      <w:r>
        <w:rPr>
          <w:spacing w:val="2"/>
        </w:rPr>
        <w:t> </w:t>
      </w:r>
      <w:r>
        <w:rPr/>
        <w:t>86.</w:t>
      </w:r>
      <w:r>
        <w:rPr>
          <w:spacing w:val="41"/>
        </w:rPr>
        <w:t> </w:t>
      </w:r>
      <w:r>
        <w:rPr/>
        <w:t>Prescripción.</w:t>
      </w:r>
    </w:p>
    <w:p>
      <w:pPr>
        <w:pStyle w:val="BodyText"/>
        <w:ind w:left="1924" w:firstLine="0"/>
        <w:jc w:val="left"/>
      </w:pPr>
      <w:r>
        <w:rPr/>
        <w:t>Sección</w:t>
      </w:r>
      <w:r>
        <w:rPr>
          <w:spacing w:val="-3"/>
        </w:rPr>
        <w:t> </w:t>
      </w:r>
      <w:r>
        <w:rPr/>
        <w:t>4.ª</w:t>
      </w:r>
      <w:r>
        <w:rPr>
          <w:spacing w:val="79"/>
        </w:rPr>
        <w:t> </w:t>
      </w:r>
      <w:r>
        <w:rPr/>
        <w:t>Del</w:t>
      </w:r>
      <w:r>
        <w:rPr>
          <w:spacing w:val="-2"/>
        </w:rPr>
        <w:t> </w:t>
      </w:r>
      <w:r>
        <w:rPr/>
        <w:t>procedimiento</w:t>
      </w:r>
      <w:r>
        <w:rPr>
          <w:spacing w:val="-2"/>
        </w:rPr>
        <w:t> </w:t>
      </w:r>
      <w:r>
        <w:rPr/>
        <w:t>sancionador.</w:t>
      </w:r>
    </w:p>
    <w:p>
      <w:pPr>
        <w:pStyle w:val="BodyText"/>
        <w:spacing w:line="434" w:lineRule="auto" w:before="184"/>
        <w:ind w:left="1924" w:right="2231" w:firstLine="0"/>
        <w:jc w:val="left"/>
      </w:pPr>
      <w:r>
        <w:rPr/>
        <w:t>Artículo</w:t>
      </w:r>
      <w:r>
        <w:rPr>
          <w:spacing w:val="-3"/>
        </w:rPr>
        <w:t> </w:t>
      </w:r>
      <w:r>
        <w:rPr/>
        <w:t>87.</w:t>
      </w:r>
      <w:r>
        <w:rPr>
          <w:spacing w:val="25"/>
        </w:rPr>
        <w:t> </w:t>
      </w:r>
      <w:r>
        <w:rPr/>
        <w:t>Especialidades</w:t>
      </w:r>
      <w:r>
        <w:rPr>
          <w:spacing w:val="-3"/>
        </w:rPr>
        <w:t> </w:t>
      </w:r>
      <w:r>
        <w:rPr/>
        <w:t>del</w:t>
      </w:r>
      <w:r>
        <w:rPr>
          <w:spacing w:val="-2"/>
        </w:rPr>
        <w:t> </w:t>
      </w:r>
      <w:r>
        <w:rPr/>
        <w:t>procedimiento</w:t>
      </w:r>
      <w:r>
        <w:rPr>
          <w:spacing w:val="-3"/>
        </w:rPr>
        <w:t> </w:t>
      </w:r>
      <w:r>
        <w:rPr/>
        <w:t>administrativo</w:t>
      </w:r>
      <w:r>
        <w:rPr>
          <w:spacing w:val="-3"/>
        </w:rPr>
        <w:t> </w:t>
      </w:r>
      <w:r>
        <w:rPr/>
        <w:t>sancionador.</w:t>
      </w:r>
      <w:r>
        <w:rPr>
          <w:spacing w:val="-51"/>
        </w:rPr>
        <w:t> </w:t>
      </w:r>
      <w:r>
        <w:rPr/>
        <w:t>Capítulo</w:t>
      </w:r>
      <w:r>
        <w:rPr>
          <w:spacing w:val="2"/>
        </w:rPr>
        <w:t> </w:t>
      </w:r>
      <w:r>
        <w:rPr/>
        <w:t>II.</w:t>
      </w:r>
      <w:r>
        <w:rPr>
          <w:spacing w:val="42"/>
        </w:rPr>
        <w:t> </w:t>
      </w:r>
      <w:r>
        <w:rPr/>
        <w:t>Infracciones</w:t>
      </w:r>
      <w:r>
        <w:rPr>
          <w:spacing w:val="1"/>
        </w:rPr>
        <w:t> </w:t>
      </w:r>
      <w:r>
        <w:rPr/>
        <w:t>y</w:t>
      </w:r>
      <w:r>
        <w:rPr>
          <w:spacing w:val="2"/>
        </w:rPr>
        <w:t> </w:t>
      </w:r>
      <w:r>
        <w:rPr/>
        <w:t>sanciones.</w:t>
      </w:r>
    </w:p>
    <w:p>
      <w:pPr>
        <w:pStyle w:val="BodyText"/>
        <w:spacing w:before="1"/>
        <w:ind w:left="1924" w:firstLine="0"/>
        <w:jc w:val="left"/>
      </w:pPr>
      <w:r>
        <w:rPr/>
        <w:t>Sección</w:t>
      </w:r>
      <w:r>
        <w:rPr>
          <w:spacing w:val="-1"/>
        </w:rPr>
        <w:t> </w:t>
      </w:r>
      <w:r>
        <w:rPr/>
        <w:t>1.ª</w:t>
      </w:r>
      <w:r>
        <w:rPr>
          <w:spacing w:val="84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infracciones.</w:t>
      </w:r>
    </w:p>
    <w:p>
      <w:pPr>
        <w:pStyle w:val="BodyText"/>
        <w:spacing w:line="254" w:lineRule="auto" w:before="183"/>
        <w:ind w:left="1924" w:right="5837" w:firstLine="0"/>
        <w:jc w:val="left"/>
      </w:pPr>
      <w:r>
        <w:rPr/>
        <w:pict>
          <v:shape style="position:absolute;margin-left:562.533997pt;margin-top:40.603291pt;width:18.25pt;height:104.7pt;mso-position-horizontal-relative:page;mso-position-vertical-relative:paragraph;z-index:15734272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Artículo 88.</w:t>
      </w:r>
      <w:r>
        <w:rPr>
          <w:spacing w:val="1"/>
        </w:rPr>
        <w:t> </w:t>
      </w:r>
      <w:r>
        <w:rPr/>
        <w:t>Concepto de infracción.</w:t>
      </w:r>
      <w:r>
        <w:rPr>
          <w:spacing w:val="1"/>
        </w:rPr>
        <w:t> </w:t>
      </w:r>
      <w:r>
        <w:rPr/>
        <w:t>Artículo 89.</w:t>
      </w:r>
      <w:r>
        <w:rPr>
          <w:spacing w:val="1"/>
        </w:rPr>
        <w:t> </w:t>
      </w:r>
      <w:r>
        <w:rPr/>
        <w:t>Infracciones muy graves.</w:t>
      </w:r>
      <w:r>
        <w:rPr>
          <w:spacing w:val="-5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90.</w:t>
      </w:r>
      <w:r>
        <w:rPr>
          <w:spacing w:val="41"/>
        </w:rPr>
        <w:t> </w:t>
      </w:r>
      <w:r>
        <w:rPr/>
        <w:t>Infracciones</w:t>
      </w:r>
      <w:r>
        <w:rPr>
          <w:spacing w:val="2"/>
        </w:rPr>
        <w:t> </w:t>
      </w:r>
      <w:r>
        <w:rPr/>
        <w:t>graves.</w:t>
      </w:r>
    </w:p>
    <w:p>
      <w:pPr>
        <w:pStyle w:val="BodyText"/>
        <w:spacing w:line="434" w:lineRule="auto" w:before="1"/>
        <w:ind w:left="1924" w:right="5837" w:firstLine="0"/>
        <w:jc w:val="left"/>
      </w:pPr>
      <w:r>
        <w:rPr/>
        <w:t>Artículo 91.</w:t>
      </w:r>
      <w:r>
        <w:rPr>
          <w:spacing w:val="1"/>
        </w:rPr>
        <w:t> </w:t>
      </w:r>
      <w:r>
        <w:rPr/>
        <w:t>Infracciones leves.</w:t>
      </w:r>
      <w:r>
        <w:rPr>
          <w:spacing w:val="-51"/>
        </w:rPr>
        <w:t> </w:t>
      </w:r>
      <w:r>
        <w:rPr/>
        <w:t>Sección 2.ª</w:t>
      </w:r>
      <w:r>
        <w:rPr>
          <w:spacing w:val="38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sanciones.</w:t>
      </w:r>
    </w:p>
    <w:p>
      <w:pPr>
        <w:pStyle w:val="BodyText"/>
        <w:ind w:left="1924" w:firstLine="0"/>
        <w:jc w:val="left"/>
      </w:pPr>
      <w:r>
        <w:rPr/>
        <w:t>Artículo</w:t>
      </w:r>
      <w:r>
        <w:rPr>
          <w:spacing w:val="2"/>
        </w:rPr>
        <w:t> </w:t>
      </w:r>
      <w:r>
        <w:rPr/>
        <w:t>92.</w:t>
      </w:r>
      <w:r>
        <w:rPr>
          <w:spacing w:val="98"/>
        </w:rPr>
        <w:t> </w:t>
      </w:r>
      <w:r>
        <w:rPr/>
        <w:t>Sanciones.</w:t>
      </w:r>
    </w:p>
    <w:p>
      <w:pPr>
        <w:pStyle w:val="BodyText"/>
        <w:spacing w:before="14"/>
        <w:ind w:left="1924" w:firstLine="0"/>
        <w:jc w:val="left"/>
      </w:pPr>
      <w:r>
        <w:rPr/>
        <w:t>Artículo</w:t>
      </w:r>
      <w:r>
        <w:rPr>
          <w:spacing w:val="2"/>
        </w:rPr>
        <w:t> </w:t>
      </w:r>
      <w:r>
        <w:rPr/>
        <w:t>93.</w:t>
      </w:r>
      <w:r>
        <w:rPr>
          <w:spacing w:val="96"/>
        </w:rPr>
        <w:t> </w:t>
      </w:r>
      <w:r>
        <w:rPr/>
        <w:t>Graduación</w:t>
      </w:r>
      <w:r>
        <w:rPr>
          <w:spacing w:val="2"/>
        </w:rPr>
        <w:t> </w:t>
      </w:r>
      <w:r>
        <w:rPr/>
        <w:t>de</w:t>
      </w:r>
      <w:r>
        <w:rPr>
          <w:spacing w:val="3"/>
        </w:rPr>
        <w:t> </w:t>
      </w:r>
      <w:r>
        <w:rPr/>
        <w:t>sanciones.</w:t>
      </w:r>
    </w:p>
    <w:p>
      <w:pPr>
        <w:pStyle w:val="BodyText"/>
        <w:tabs>
          <w:tab w:pos="4780" w:val="left" w:leader="none"/>
        </w:tabs>
        <w:spacing w:line="254" w:lineRule="auto" w:before="184"/>
        <w:ind w:right="1587"/>
        <w:jc w:val="left"/>
      </w:pPr>
      <w:r>
        <w:rPr/>
        <w:t>Disposición</w:t>
      </w:r>
      <w:r>
        <w:rPr>
          <w:spacing w:val="-7"/>
        </w:rPr>
        <w:t> </w:t>
      </w:r>
      <w:r>
        <w:rPr/>
        <w:t>adicional</w:t>
      </w:r>
      <w:r>
        <w:rPr>
          <w:spacing w:val="-6"/>
        </w:rPr>
        <w:t> </w:t>
      </w:r>
      <w:r>
        <w:rPr/>
        <w:t>primera.</w:t>
        <w:tab/>
        <w:t>Plazos para la aprobación de la planificación frente al</w:t>
      </w:r>
      <w:r>
        <w:rPr>
          <w:spacing w:val="-50"/>
        </w:rPr>
        <w:t> </w:t>
      </w:r>
      <w:r>
        <w:rPr/>
        <w:t>cambio</w:t>
      </w:r>
      <w:r>
        <w:rPr>
          <w:spacing w:val="1"/>
        </w:rPr>
        <w:t> </w:t>
      </w:r>
      <w:r>
        <w:rPr/>
        <w:t>climático</w:t>
      </w:r>
      <w:r>
        <w:rPr>
          <w:spacing w:val="2"/>
        </w:rPr>
        <w:t> </w:t>
      </w:r>
      <w:r>
        <w:rPr/>
        <w:t>y</w:t>
      </w:r>
      <w:r>
        <w:rPr>
          <w:spacing w:val="1"/>
        </w:rPr>
        <w:t> </w:t>
      </w:r>
      <w:r>
        <w:rPr/>
        <w:t>consecuencias</w:t>
      </w:r>
      <w:r>
        <w:rPr>
          <w:spacing w:val="2"/>
        </w:rPr>
        <w:t> </w:t>
      </w:r>
      <w:r>
        <w:rPr/>
        <w:t>de</w:t>
      </w:r>
      <w:r>
        <w:rPr>
          <w:spacing w:val="1"/>
        </w:rPr>
        <w:t> </w:t>
      </w:r>
      <w:r>
        <w:rPr/>
        <w:t>su</w:t>
      </w:r>
      <w:r>
        <w:rPr>
          <w:spacing w:val="2"/>
        </w:rPr>
        <w:t> </w:t>
      </w:r>
      <w:r>
        <w:rPr/>
        <w:t>incumplimiento.</w:t>
      </w:r>
    </w:p>
    <w:p>
      <w:pPr>
        <w:spacing w:after="0" w:line="254" w:lineRule="auto"/>
        <w:jc w:val="left"/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5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721984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1"/>
        <w:ind w:left="0" w:firstLine="0"/>
        <w:jc w:val="left"/>
        <w:rPr>
          <w:sz w:val="29"/>
        </w:rPr>
      </w:pPr>
    </w:p>
    <w:p>
      <w:pPr>
        <w:pStyle w:val="BodyText"/>
        <w:tabs>
          <w:tab w:pos="4933" w:val="left" w:leader="none"/>
        </w:tabs>
        <w:spacing w:line="254" w:lineRule="auto" w:before="97"/>
        <w:ind w:right="1583"/>
        <w:jc w:val="left"/>
      </w:pPr>
      <w:r>
        <w:rPr/>
        <w:t>Disposición</w:t>
      </w:r>
      <w:r>
        <w:rPr>
          <w:spacing w:val="25"/>
        </w:rPr>
        <w:t> </w:t>
      </w:r>
      <w:r>
        <w:rPr/>
        <w:t>adicional</w:t>
      </w:r>
      <w:r>
        <w:rPr>
          <w:spacing w:val="26"/>
        </w:rPr>
        <w:t> </w:t>
      </w:r>
      <w:r>
        <w:rPr/>
        <w:t>segunda.</w:t>
        <w:tab/>
        <w:t>Evaluación</w:t>
      </w:r>
      <w:r>
        <w:rPr>
          <w:spacing w:val="30"/>
        </w:rPr>
        <w:t> </w:t>
      </w:r>
      <w:r>
        <w:rPr/>
        <w:t>del</w:t>
      </w:r>
      <w:r>
        <w:rPr>
          <w:spacing w:val="31"/>
        </w:rPr>
        <w:t> </w:t>
      </w:r>
      <w:r>
        <w:rPr/>
        <w:t>grado</w:t>
      </w:r>
      <w:r>
        <w:rPr>
          <w:spacing w:val="31"/>
        </w:rPr>
        <w:t> </w:t>
      </w:r>
      <w:r>
        <w:rPr/>
        <w:t>de</w:t>
      </w:r>
      <w:r>
        <w:rPr>
          <w:spacing w:val="30"/>
        </w:rPr>
        <w:t> </w:t>
      </w:r>
      <w:r>
        <w:rPr/>
        <w:t>cumplimiento</w:t>
      </w:r>
      <w:r>
        <w:rPr>
          <w:spacing w:val="31"/>
        </w:rPr>
        <w:t> </w:t>
      </w:r>
      <w:r>
        <w:rPr/>
        <w:t>de</w:t>
      </w:r>
      <w:r>
        <w:rPr>
          <w:spacing w:val="31"/>
        </w:rPr>
        <w:t> </w:t>
      </w:r>
      <w:r>
        <w:rPr/>
        <w:t>la</w:t>
      </w:r>
      <w:r>
        <w:rPr>
          <w:spacing w:val="30"/>
        </w:rPr>
        <w:t> </w:t>
      </w:r>
      <w:r>
        <w:rPr/>
        <w:t>ley</w:t>
      </w:r>
      <w:r>
        <w:rPr>
          <w:spacing w:val="31"/>
        </w:rPr>
        <w:t> </w:t>
      </w:r>
      <w:r>
        <w:rPr/>
        <w:t>y</w:t>
      </w:r>
      <w:r>
        <w:rPr>
          <w:spacing w:val="-50"/>
        </w:rPr>
        <w:t> </w:t>
      </w:r>
      <w:r>
        <w:rPr/>
        <w:t>del</w:t>
      </w:r>
      <w:r>
        <w:rPr>
          <w:spacing w:val="1"/>
        </w:rPr>
        <w:t> </w:t>
      </w:r>
      <w:r>
        <w:rPr/>
        <w:t>logro</w:t>
      </w:r>
      <w:r>
        <w:rPr>
          <w:spacing w:val="2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2"/>
        </w:rPr>
        <w:t> </w:t>
      </w:r>
      <w:r>
        <w:rPr/>
        <w:t>objetivos</w:t>
      </w:r>
      <w:r>
        <w:rPr>
          <w:spacing w:val="2"/>
        </w:rPr>
        <w:t> </w:t>
      </w:r>
      <w:r>
        <w:rPr/>
        <w:t>previstos.</w:t>
      </w:r>
    </w:p>
    <w:p>
      <w:pPr>
        <w:pStyle w:val="BodyText"/>
        <w:tabs>
          <w:tab w:pos="4808" w:val="left" w:leader="none"/>
        </w:tabs>
        <w:spacing w:line="254" w:lineRule="auto"/>
        <w:ind w:right="1583"/>
        <w:jc w:val="left"/>
      </w:pPr>
      <w:r>
        <w:rPr/>
        <w:t>Disposición</w:t>
      </w:r>
      <w:r>
        <w:rPr>
          <w:spacing w:val="35"/>
        </w:rPr>
        <w:t> </w:t>
      </w:r>
      <w:r>
        <w:rPr/>
        <w:t>adicional</w:t>
      </w:r>
      <w:r>
        <w:rPr>
          <w:spacing w:val="35"/>
        </w:rPr>
        <w:t> </w:t>
      </w:r>
      <w:r>
        <w:rPr/>
        <w:t>tercera.</w:t>
        <w:tab/>
        <w:t>Limitación</w:t>
      </w:r>
      <w:r>
        <w:rPr>
          <w:spacing w:val="40"/>
        </w:rPr>
        <w:t> </w:t>
      </w:r>
      <w:r>
        <w:rPr/>
        <w:t>del</w:t>
      </w:r>
      <w:r>
        <w:rPr>
          <w:spacing w:val="41"/>
        </w:rPr>
        <w:t> </w:t>
      </w:r>
      <w:r>
        <w:rPr/>
        <w:t>uso</w:t>
      </w:r>
      <w:r>
        <w:rPr>
          <w:spacing w:val="40"/>
        </w:rPr>
        <w:t> </w:t>
      </w:r>
      <w:r>
        <w:rPr/>
        <w:t>del</w:t>
      </w:r>
      <w:r>
        <w:rPr>
          <w:spacing w:val="40"/>
        </w:rPr>
        <w:t> </w:t>
      </w:r>
      <w:r>
        <w:rPr/>
        <w:t>vehículo</w:t>
      </w:r>
      <w:r>
        <w:rPr>
          <w:spacing w:val="41"/>
        </w:rPr>
        <w:t> </w:t>
      </w:r>
      <w:r>
        <w:rPr/>
        <w:t>privado</w:t>
      </w:r>
      <w:r>
        <w:rPr>
          <w:spacing w:val="40"/>
        </w:rPr>
        <w:t> </w:t>
      </w:r>
      <w:r>
        <w:rPr/>
        <w:t>en</w:t>
      </w:r>
      <w:r>
        <w:rPr>
          <w:spacing w:val="41"/>
        </w:rPr>
        <w:t> </w:t>
      </w:r>
      <w:r>
        <w:rPr/>
        <w:t>centros</w:t>
      </w:r>
      <w:r>
        <w:rPr>
          <w:spacing w:val="-51"/>
        </w:rPr>
        <w:t> </w:t>
      </w:r>
      <w:r>
        <w:rPr/>
        <w:t>educativos.</w:t>
      </w:r>
    </w:p>
    <w:p>
      <w:pPr>
        <w:pStyle w:val="BodyText"/>
        <w:ind w:left="1924" w:firstLine="0"/>
        <w:jc w:val="left"/>
      </w:pPr>
      <w:r>
        <w:rPr>
          <w:spacing w:val="-4"/>
        </w:rPr>
        <w:t>Disposición</w:t>
      </w:r>
      <w:r>
        <w:rPr>
          <w:spacing w:val="-10"/>
        </w:rPr>
        <w:t> </w:t>
      </w:r>
      <w:r>
        <w:rPr>
          <w:spacing w:val="-4"/>
        </w:rPr>
        <w:t>adicional</w:t>
      </w:r>
      <w:r>
        <w:rPr>
          <w:spacing w:val="-9"/>
        </w:rPr>
        <w:t> </w:t>
      </w:r>
      <w:r>
        <w:rPr>
          <w:spacing w:val="-4"/>
        </w:rPr>
        <w:t>cuarta.</w:t>
      </w:r>
      <w:r>
        <w:rPr>
          <w:spacing w:val="80"/>
        </w:rPr>
        <w:t> </w:t>
      </w:r>
      <w:r>
        <w:rPr>
          <w:spacing w:val="-4"/>
        </w:rPr>
        <w:t>Adaptación</w:t>
      </w:r>
      <w:r>
        <w:rPr>
          <w:spacing w:val="-9"/>
        </w:rPr>
        <w:t> </w:t>
      </w:r>
      <w:r>
        <w:rPr>
          <w:spacing w:val="-4"/>
        </w:rPr>
        <w:t>de</w:t>
      </w:r>
      <w:r>
        <w:rPr>
          <w:spacing w:val="-9"/>
        </w:rPr>
        <w:t> </w:t>
      </w:r>
      <w:r>
        <w:rPr>
          <w:spacing w:val="-4"/>
        </w:rPr>
        <w:t>los</w:t>
      </w:r>
      <w:r>
        <w:rPr>
          <w:spacing w:val="-9"/>
        </w:rPr>
        <w:t> </w:t>
      </w:r>
      <w:r>
        <w:rPr>
          <w:spacing w:val="-4"/>
        </w:rPr>
        <w:t>planes</w:t>
      </w:r>
      <w:r>
        <w:rPr>
          <w:spacing w:val="-9"/>
        </w:rPr>
        <w:t> </w:t>
      </w:r>
      <w:r>
        <w:rPr>
          <w:spacing w:val="-4"/>
        </w:rPr>
        <w:t>de</w:t>
      </w:r>
      <w:r>
        <w:rPr>
          <w:spacing w:val="-10"/>
        </w:rPr>
        <w:t> </w:t>
      </w:r>
      <w:r>
        <w:rPr>
          <w:spacing w:val="-4"/>
        </w:rPr>
        <w:t>emergencia</w:t>
      </w:r>
      <w:r>
        <w:rPr>
          <w:spacing w:val="-9"/>
        </w:rPr>
        <w:t> </w:t>
      </w:r>
      <w:r>
        <w:rPr>
          <w:spacing w:val="-4"/>
        </w:rPr>
        <w:t>y</w:t>
      </w:r>
      <w:r>
        <w:rPr>
          <w:spacing w:val="-9"/>
        </w:rPr>
        <w:t> </w:t>
      </w:r>
      <w:r>
        <w:rPr>
          <w:spacing w:val="-4"/>
        </w:rPr>
        <w:t>protección</w:t>
      </w:r>
      <w:r>
        <w:rPr>
          <w:spacing w:val="-9"/>
        </w:rPr>
        <w:t> </w:t>
      </w:r>
      <w:r>
        <w:rPr>
          <w:spacing w:val="-4"/>
        </w:rPr>
        <w:t>civil.</w:t>
      </w:r>
    </w:p>
    <w:p>
      <w:pPr>
        <w:pStyle w:val="BodyText"/>
        <w:spacing w:line="254" w:lineRule="auto" w:before="184"/>
        <w:ind w:right="1583"/>
        <w:jc w:val="left"/>
      </w:pPr>
      <w:r>
        <w:rPr>
          <w:spacing w:val="-1"/>
        </w:rPr>
        <w:t>Disposición</w:t>
      </w:r>
      <w:r>
        <w:rPr>
          <w:spacing w:val="-4"/>
        </w:rPr>
        <w:t> </w:t>
      </w:r>
      <w:r>
        <w:rPr>
          <w:spacing w:val="-1"/>
        </w:rPr>
        <w:t>transitoria</w:t>
      </w:r>
      <w:r>
        <w:rPr>
          <w:spacing w:val="-4"/>
        </w:rPr>
        <w:t> </w:t>
      </w:r>
      <w:r>
        <w:rPr>
          <w:spacing w:val="-1"/>
        </w:rPr>
        <w:t>primera.</w:t>
      </w:r>
      <w:r>
        <w:rPr>
          <w:spacing w:val="22"/>
        </w:rPr>
        <w:t> </w:t>
      </w:r>
      <w:r>
        <w:rPr>
          <w:spacing w:val="-1"/>
        </w:rPr>
        <w:t>Requisitos</w:t>
      </w:r>
      <w:r>
        <w:rPr>
          <w:spacing w:val="-3"/>
        </w:rPr>
        <w:t> </w:t>
      </w:r>
      <w:r>
        <w:rPr>
          <w:spacing w:val="-1"/>
        </w:rPr>
        <w:t>de</w:t>
      </w:r>
      <w:r>
        <w:rPr>
          <w:spacing w:val="-4"/>
        </w:rPr>
        <w:t> </w:t>
      </w:r>
      <w:r>
        <w:rPr>
          <w:spacing w:val="-1"/>
        </w:rPr>
        <w:t>eficiencia</w:t>
      </w:r>
      <w:r>
        <w:rPr>
          <w:spacing w:val="-4"/>
        </w:rPr>
        <w:t> </w:t>
      </w:r>
      <w:r>
        <w:rPr>
          <w:spacing w:val="-1"/>
        </w:rPr>
        <w:t>energética</w:t>
      </w:r>
      <w:r>
        <w:rPr>
          <w:spacing w:val="-3"/>
        </w:rPr>
        <w:t> </w:t>
      </w:r>
      <w:r>
        <w:rPr>
          <w:spacing w:val="-1"/>
        </w:rPr>
        <w:t>para</w:t>
      </w:r>
      <w:r>
        <w:rPr>
          <w:spacing w:val="-4"/>
        </w:rPr>
        <w:t> </w:t>
      </w:r>
      <w:r>
        <w:rPr>
          <w:spacing w:val="-1"/>
        </w:rPr>
        <w:t>la</w:t>
      </w:r>
      <w:r>
        <w:rPr>
          <w:spacing w:val="-4"/>
        </w:rPr>
        <w:t> </w:t>
      </w:r>
      <w:r>
        <w:rPr>
          <w:spacing w:val="-1"/>
        </w:rPr>
        <w:t>adquisición</w:t>
      </w:r>
      <w:r>
        <w:rPr>
          <w:spacing w:val="-51"/>
        </w:rPr>
        <w:t> </w:t>
      </w:r>
      <w:r>
        <w:rPr>
          <w:spacing w:val="-3"/>
        </w:rPr>
        <w:t>de</w:t>
      </w:r>
      <w:r>
        <w:rPr>
          <w:spacing w:val="-11"/>
        </w:rPr>
        <w:t> </w:t>
      </w:r>
      <w:r>
        <w:rPr>
          <w:spacing w:val="-3"/>
        </w:rPr>
        <w:t>productos,</w:t>
      </w:r>
      <w:r>
        <w:rPr>
          <w:spacing w:val="-10"/>
        </w:rPr>
        <w:t> </w:t>
      </w:r>
      <w:r>
        <w:rPr>
          <w:spacing w:val="-3"/>
        </w:rPr>
        <w:t>servicios</w:t>
      </w:r>
      <w:r>
        <w:rPr>
          <w:spacing w:val="-10"/>
        </w:rPr>
        <w:t> </w:t>
      </w:r>
      <w:r>
        <w:rPr>
          <w:spacing w:val="-3"/>
        </w:rPr>
        <w:t>y</w:t>
      </w:r>
      <w:r>
        <w:rPr>
          <w:spacing w:val="-10"/>
        </w:rPr>
        <w:t> </w:t>
      </w:r>
      <w:r>
        <w:rPr>
          <w:spacing w:val="-3"/>
        </w:rPr>
        <w:t>edificios</w:t>
      </w:r>
      <w:r>
        <w:rPr>
          <w:spacing w:val="-11"/>
        </w:rPr>
        <w:t> </w:t>
      </w:r>
      <w:r>
        <w:rPr>
          <w:spacing w:val="-3"/>
        </w:rPr>
        <w:t>por</w:t>
      </w:r>
      <w:r>
        <w:rPr>
          <w:spacing w:val="-10"/>
        </w:rPr>
        <w:t> </w:t>
      </w:r>
      <w:r>
        <w:rPr>
          <w:spacing w:val="-3"/>
        </w:rPr>
        <w:t>las</w:t>
      </w:r>
      <w:r>
        <w:rPr>
          <w:spacing w:val="-10"/>
        </w:rPr>
        <w:t> </w:t>
      </w:r>
      <w:r>
        <w:rPr>
          <w:spacing w:val="-3"/>
        </w:rPr>
        <w:t>administraciones</w:t>
      </w:r>
      <w:r>
        <w:rPr>
          <w:spacing w:val="-10"/>
        </w:rPr>
        <w:t> </w:t>
      </w:r>
      <w:r>
        <w:rPr>
          <w:spacing w:val="-3"/>
        </w:rPr>
        <w:t>públicas</w:t>
      </w:r>
      <w:r>
        <w:rPr>
          <w:spacing w:val="-10"/>
        </w:rPr>
        <w:t> </w:t>
      </w:r>
      <w:r>
        <w:rPr>
          <w:spacing w:val="-2"/>
        </w:rPr>
        <w:t>de</w:t>
      </w:r>
      <w:r>
        <w:rPr>
          <w:spacing w:val="-11"/>
        </w:rPr>
        <w:t> </w:t>
      </w:r>
      <w:r>
        <w:rPr>
          <w:spacing w:val="-2"/>
        </w:rPr>
        <w:t>Canarias.</w:t>
      </w:r>
    </w:p>
    <w:p>
      <w:pPr>
        <w:pStyle w:val="BodyText"/>
        <w:spacing w:line="254" w:lineRule="auto"/>
        <w:ind w:right="1583"/>
        <w:jc w:val="left"/>
      </w:pPr>
      <w:r>
        <w:rPr/>
        <w:t>Disposición</w:t>
      </w:r>
      <w:r>
        <w:rPr>
          <w:spacing w:val="31"/>
        </w:rPr>
        <w:t> </w:t>
      </w:r>
      <w:r>
        <w:rPr/>
        <w:t>transitoria</w:t>
      </w:r>
      <w:r>
        <w:rPr>
          <w:spacing w:val="31"/>
        </w:rPr>
        <w:t> </w:t>
      </w:r>
      <w:r>
        <w:rPr/>
        <w:t>segunda.</w:t>
      </w:r>
      <w:r>
        <w:rPr>
          <w:spacing w:val="36"/>
        </w:rPr>
        <w:t> </w:t>
      </w:r>
      <w:r>
        <w:rPr/>
        <w:t>Funciones</w:t>
      </w:r>
      <w:r>
        <w:rPr>
          <w:spacing w:val="31"/>
        </w:rPr>
        <w:t> </w:t>
      </w:r>
      <w:r>
        <w:rPr/>
        <w:t>de</w:t>
      </w:r>
      <w:r>
        <w:rPr>
          <w:spacing w:val="31"/>
        </w:rPr>
        <w:t> </w:t>
      </w:r>
      <w:r>
        <w:rPr/>
        <w:t>la</w:t>
      </w:r>
      <w:r>
        <w:rPr>
          <w:spacing w:val="31"/>
        </w:rPr>
        <w:t> </w:t>
      </w:r>
      <w:r>
        <w:rPr/>
        <w:t>Agencia</w:t>
      </w:r>
      <w:r>
        <w:rPr>
          <w:spacing w:val="31"/>
        </w:rPr>
        <w:t> </w:t>
      </w:r>
      <w:r>
        <w:rPr/>
        <w:t>Canaria</w:t>
      </w:r>
      <w:r>
        <w:rPr>
          <w:spacing w:val="31"/>
        </w:rPr>
        <w:t> </w:t>
      </w:r>
      <w:r>
        <w:rPr/>
        <w:t>de</w:t>
      </w:r>
      <w:r>
        <w:rPr>
          <w:spacing w:val="31"/>
        </w:rPr>
        <w:t> </w:t>
      </w:r>
      <w:r>
        <w:rPr/>
        <w:t>Acción</w:t>
      </w:r>
      <w:r>
        <w:rPr>
          <w:spacing w:val="-51"/>
        </w:rPr>
        <w:t> </w:t>
      </w:r>
      <w:r>
        <w:rPr/>
        <w:t>Climática,</w:t>
      </w:r>
      <w:r>
        <w:rPr>
          <w:spacing w:val="1"/>
        </w:rPr>
        <w:t> </w:t>
      </w:r>
      <w:r>
        <w:rPr/>
        <w:t>Energía</w:t>
      </w:r>
      <w:r>
        <w:rPr>
          <w:spacing w:val="2"/>
        </w:rPr>
        <w:t> </w:t>
      </w:r>
      <w:r>
        <w:rPr/>
        <w:t>y</w:t>
      </w:r>
      <w:r>
        <w:rPr>
          <w:spacing w:val="2"/>
        </w:rPr>
        <w:t> </w:t>
      </w:r>
      <w:r>
        <w:rPr/>
        <w:t>Agua.</w:t>
      </w:r>
    </w:p>
    <w:p>
      <w:pPr>
        <w:pStyle w:val="BodyText"/>
        <w:tabs>
          <w:tab w:pos="4815" w:val="left" w:leader="none"/>
        </w:tabs>
        <w:ind w:left="1924" w:firstLine="0"/>
        <w:jc w:val="left"/>
      </w:pPr>
      <w:r>
        <w:rPr/>
        <w:t>Disposición</w:t>
      </w:r>
      <w:r>
        <w:rPr>
          <w:spacing w:val="-2"/>
        </w:rPr>
        <w:t> </w:t>
      </w:r>
      <w:r>
        <w:rPr/>
        <w:t>transitoria</w:t>
      </w:r>
      <w:r>
        <w:rPr>
          <w:spacing w:val="-2"/>
        </w:rPr>
        <w:t> </w:t>
      </w:r>
      <w:r>
        <w:rPr/>
        <w:t>tercera.</w:t>
        <w:tab/>
        <w:t>Mantenimiento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actuaciones.</w:t>
      </w:r>
    </w:p>
    <w:p>
      <w:pPr>
        <w:pStyle w:val="BodyText"/>
        <w:tabs>
          <w:tab w:pos="4736" w:val="left" w:leader="none"/>
        </w:tabs>
        <w:spacing w:line="254" w:lineRule="auto" w:before="13"/>
        <w:ind w:left="1924" w:right="1819" w:firstLine="0"/>
        <w:jc w:val="left"/>
      </w:pPr>
      <w:r>
        <w:rPr>
          <w:spacing w:val="-4"/>
        </w:rPr>
        <w:t>Disposición transitoria cuarta.</w:t>
      </w:r>
      <w:r>
        <w:rPr>
          <w:spacing w:val="-3"/>
        </w:rPr>
        <w:t> </w:t>
      </w:r>
      <w:r>
        <w:rPr>
          <w:spacing w:val="-4"/>
        </w:rPr>
        <w:t>Medidas en materia de aguas y de </w:t>
      </w:r>
      <w:r>
        <w:rPr>
          <w:spacing w:val="-3"/>
        </w:rPr>
        <w:t>gestión de residuos.</w:t>
      </w:r>
      <w:r>
        <w:rPr>
          <w:spacing w:val="-51"/>
        </w:rPr>
        <w:t> </w:t>
      </w:r>
      <w:r>
        <w:rPr/>
        <w:t>Disposición</w:t>
      </w:r>
      <w:r>
        <w:rPr>
          <w:spacing w:val="-4"/>
        </w:rPr>
        <w:t> </w:t>
      </w:r>
      <w:r>
        <w:rPr/>
        <w:t>transitoria</w:t>
      </w:r>
      <w:r>
        <w:rPr>
          <w:spacing w:val="-4"/>
        </w:rPr>
        <w:t> </w:t>
      </w:r>
      <w:r>
        <w:rPr/>
        <w:t>quinta.</w:t>
        <w:tab/>
        <w:t>Instrumentos</w:t>
      </w:r>
      <w:r>
        <w:rPr>
          <w:spacing w:val="2"/>
        </w:rPr>
        <w:t> </w:t>
      </w:r>
      <w:r>
        <w:rPr/>
        <w:t>de</w:t>
      </w:r>
      <w:r>
        <w:rPr>
          <w:spacing w:val="1"/>
        </w:rPr>
        <w:t> </w:t>
      </w:r>
      <w:r>
        <w:rPr/>
        <w:t>ordenación</w:t>
      </w:r>
      <w:r>
        <w:rPr>
          <w:spacing w:val="1"/>
        </w:rPr>
        <w:t> </w:t>
      </w:r>
      <w:r>
        <w:rPr/>
        <w:t>en</w:t>
      </w:r>
      <w:r>
        <w:rPr>
          <w:spacing w:val="2"/>
        </w:rPr>
        <w:t> </w:t>
      </w:r>
      <w:r>
        <w:rPr/>
        <w:t>trámite.</w:t>
      </w:r>
    </w:p>
    <w:p>
      <w:pPr>
        <w:pStyle w:val="BodyText"/>
        <w:tabs>
          <w:tab w:pos="4802" w:val="left" w:leader="none"/>
        </w:tabs>
        <w:spacing w:before="171"/>
        <w:ind w:left="1924" w:firstLine="0"/>
        <w:jc w:val="left"/>
      </w:pPr>
      <w:r>
        <w:rPr/>
        <w:t>Disposición</w:t>
      </w:r>
      <w:r>
        <w:rPr>
          <w:spacing w:val="-6"/>
        </w:rPr>
        <w:t> </w:t>
      </w:r>
      <w:r>
        <w:rPr/>
        <w:t>derogatoria</w:t>
      </w:r>
      <w:r>
        <w:rPr>
          <w:spacing w:val="-6"/>
        </w:rPr>
        <w:t> </w:t>
      </w:r>
      <w:r>
        <w:rPr/>
        <w:t>única.</w:t>
        <w:tab/>
        <w:t>Derogación</w:t>
      </w:r>
      <w:r>
        <w:rPr>
          <w:spacing w:val="-7"/>
        </w:rPr>
        <w:t> </w:t>
      </w:r>
      <w:r>
        <w:rPr/>
        <w:t>normativa.</w:t>
      </w:r>
    </w:p>
    <w:p>
      <w:pPr>
        <w:pStyle w:val="BodyText"/>
        <w:spacing w:line="254" w:lineRule="auto" w:before="183"/>
        <w:ind w:right="1582"/>
      </w:pPr>
      <w:r>
        <w:rPr>
          <w:spacing w:val="-1"/>
        </w:rPr>
        <w:t>Disposición </w:t>
      </w:r>
      <w:r>
        <w:rPr/>
        <w:t>final primera.</w:t>
      </w:r>
      <w:r>
        <w:rPr>
          <w:spacing w:val="1"/>
        </w:rPr>
        <w:t> </w:t>
      </w:r>
      <w:r>
        <w:rPr/>
        <w:t>Modificación al apartado tercero de la disposición adicional</w:t>
      </w:r>
      <w:r>
        <w:rPr>
          <w:spacing w:val="-51"/>
        </w:rPr>
        <w:t> </w:t>
      </w:r>
      <w:r>
        <w:rPr/>
        <w:t>decimoquinta de la Ley 4/2017, de 13 de julio, del Suelo y de los Espacios Naturales</w:t>
      </w:r>
      <w:r>
        <w:rPr>
          <w:spacing w:val="1"/>
        </w:rPr>
        <w:t> </w:t>
      </w:r>
      <w:r>
        <w:rPr/>
        <w:t>Protegidos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Canarias.</w:t>
      </w:r>
    </w:p>
    <w:p>
      <w:pPr>
        <w:pStyle w:val="BodyText"/>
        <w:spacing w:line="254" w:lineRule="auto"/>
        <w:ind w:right="1584"/>
      </w:pPr>
      <w:r>
        <w:rPr/>
        <w:t>Disposición final segunda.</w:t>
      </w:r>
      <w:r>
        <w:rPr>
          <w:spacing w:val="1"/>
        </w:rPr>
        <w:t> </w:t>
      </w:r>
      <w:r>
        <w:rPr/>
        <w:t>Constitución de la Agencia Canaria de Acción Climática,</w:t>
      </w:r>
      <w:r>
        <w:rPr>
          <w:spacing w:val="1"/>
        </w:rPr>
        <w:t> </w:t>
      </w:r>
      <w:r>
        <w:rPr/>
        <w:t>Energía</w:t>
      </w:r>
      <w:r>
        <w:rPr>
          <w:spacing w:val="2"/>
        </w:rPr>
        <w:t> </w:t>
      </w:r>
      <w:r>
        <w:rPr/>
        <w:t>y</w:t>
      </w:r>
      <w:r>
        <w:rPr>
          <w:spacing w:val="2"/>
        </w:rPr>
        <w:t> </w:t>
      </w:r>
      <w:r>
        <w:rPr/>
        <w:t>Agua.</w:t>
      </w:r>
    </w:p>
    <w:p>
      <w:pPr>
        <w:pStyle w:val="BodyText"/>
        <w:ind w:left="1924" w:firstLine="0"/>
      </w:pPr>
      <w:r>
        <w:rPr/>
        <w:t>Disposición</w:t>
      </w:r>
      <w:r>
        <w:rPr>
          <w:spacing w:val="-3"/>
        </w:rPr>
        <w:t> </w:t>
      </w:r>
      <w:r>
        <w:rPr/>
        <w:t>final</w:t>
      </w:r>
      <w:r>
        <w:rPr>
          <w:spacing w:val="-3"/>
        </w:rPr>
        <w:t> </w:t>
      </w:r>
      <w:r>
        <w:rPr/>
        <w:t>tercera.</w:t>
      </w:r>
      <w:r>
        <w:rPr>
          <w:spacing w:val="76"/>
        </w:rPr>
        <w:t> </w:t>
      </w:r>
      <w:r>
        <w:rPr/>
        <w:t>Directrices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ordenación</w:t>
      </w:r>
      <w:r>
        <w:rPr>
          <w:spacing w:val="-3"/>
        </w:rPr>
        <w:t> </w:t>
      </w:r>
      <w:r>
        <w:rPr/>
        <w:t>del</w:t>
      </w:r>
      <w:r>
        <w:rPr>
          <w:spacing w:val="-3"/>
        </w:rPr>
        <w:t> </w:t>
      </w:r>
      <w:r>
        <w:rPr/>
        <w:t>litoral.</w:t>
      </w:r>
    </w:p>
    <w:p>
      <w:pPr>
        <w:pStyle w:val="BodyText"/>
        <w:spacing w:line="254" w:lineRule="auto" w:before="14"/>
        <w:ind w:right="1582"/>
      </w:pPr>
      <w:r>
        <w:rPr>
          <w:spacing w:val="-2"/>
        </w:rPr>
        <w:t>Disposición</w:t>
      </w:r>
      <w:r>
        <w:rPr>
          <w:spacing w:val="-11"/>
        </w:rPr>
        <w:t> </w:t>
      </w:r>
      <w:r>
        <w:rPr>
          <w:spacing w:val="-2"/>
        </w:rPr>
        <w:t>final</w:t>
      </w:r>
      <w:r>
        <w:rPr>
          <w:spacing w:val="-11"/>
        </w:rPr>
        <w:t> </w:t>
      </w:r>
      <w:r>
        <w:rPr>
          <w:spacing w:val="-2"/>
        </w:rPr>
        <w:t>cuarta.</w:t>
      </w:r>
      <w:r>
        <w:rPr>
          <w:spacing w:val="31"/>
        </w:rPr>
        <w:t> </w:t>
      </w:r>
      <w:r>
        <w:rPr>
          <w:spacing w:val="-2"/>
        </w:rPr>
        <w:t>Simplificación</w:t>
      </w:r>
      <w:r>
        <w:rPr>
          <w:spacing w:val="-11"/>
        </w:rPr>
        <w:t> </w:t>
      </w:r>
      <w:r>
        <w:rPr>
          <w:spacing w:val="-2"/>
        </w:rPr>
        <w:t>de</w:t>
      </w:r>
      <w:r>
        <w:rPr>
          <w:spacing w:val="-11"/>
        </w:rPr>
        <w:t> </w:t>
      </w:r>
      <w:r>
        <w:rPr>
          <w:spacing w:val="-2"/>
        </w:rPr>
        <w:t>la</w:t>
      </w:r>
      <w:r>
        <w:rPr>
          <w:spacing w:val="-10"/>
        </w:rPr>
        <w:t> </w:t>
      </w:r>
      <w:r>
        <w:rPr>
          <w:spacing w:val="-2"/>
        </w:rPr>
        <w:t>tramitación</w:t>
      </w:r>
      <w:r>
        <w:rPr>
          <w:spacing w:val="-11"/>
        </w:rPr>
        <w:t> </w:t>
      </w:r>
      <w:r>
        <w:rPr>
          <w:spacing w:val="-1"/>
        </w:rPr>
        <w:t>de</w:t>
      </w:r>
      <w:r>
        <w:rPr>
          <w:spacing w:val="-11"/>
        </w:rPr>
        <w:t> </w:t>
      </w:r>
      <w:r>
        <w:rPr>
          <w:spacing w:val="-1"/>
        </w:rPr>
        <w:t>instalaciones</w:t>
      </w:r>
      <w:r>
        <w:rPr>
          <w:spacing w:val="-11"/>
        </w:rPr>
        <w:t> </w:t>
      </w:r>
      <w:r>
        <w:rPr>
          <w:spacing w:val="-1"/>
        </w:rPr>
        <w:t>de</w:t>
      </w:r>
      <w:r>
        <w:rPr>
          <w:spacing w:val="-11"/>
        </w:rPr>
        <w:t> </w:t>
      </w:r>
      <w:r>
        <w:rPr>
          <w:spacing w:val="-1"/>
        </w:rPr>
        <w:t>generación</w:t>
      </w:r>
      <w:r>
        <w:rPr>
          <w:spacing w:val="-51"/>
        </w:rPr>
        <w:t> </w:t>
      </w:r>
      <w:r>
        <w:rPr/>
        <w:t>renovable.</w:t>
      </w:r>
    </w:p>
    <w:p>
      <w:pPr>
        <w:pStyle w:val="BodyText"/>
        <w:tabs>
          <w:tab w:pos="4158" w:val="left" w:leader="none"/>
          <w:tab w:pos="4225" w:val="left" w:leader="none"/>
        </w:tabs>
        <w:spacing w:line="254" w:lineRule="auto"/>
        <w:ind w:left="1924" w:right="3231" w:firstLine="0"/>
        <w:jc w:val="left"/>
      </w:pPr>
      <w:r>
        <w:rPr/>
        <w:t>Disposición</w:t>
      </w:r>
      <w:r>
        <w:rPr>
          <w:spacing w:val="-4"/>
        </w:rPr>
        <w:t> </w:t>
      </w:r>
      <w:r>
        <w:rPr/>
        <w:t>final</w:t>
      </w:r>
      <w:r>
        <w:rPr>
          <w:spacing w:val="-4"/>
        </w:rPr>
        <w:t> </w:t>
      </w:r>
      <w:r>
        <w:rPr/>
        <w:t>quinta.</w:t>
        <w:tab/>
        <w:tab/>
        <w:t>Sistema de contabilidad medioambiental.</w:t>
      </w:r>
      <w:r>
        <w:rPr>
          <w:spacing w:val="-50"/>
        </w:rPr>
        <w:t> </w:t>
      </w:r>
      <w:r>
        <w:rPr/>
        <w:t>Disposición</w:t>
      </w:r>
      <w:r>
        <w:rPr>
          <w:spacing w:val="-2"/>
        </w:rPr>
        <w:t> </w:t>
      </w:r>
      <w:r>
        <w:rPr/>
        <w:t>final</w:t>
      </w:r>
      <w:r>
        <w:rPr>
          <w:spacing w:val="-2"/>
        </w:rPr>
        <w:t> </w:t>
      </w:r>
      <w:r>
        <w:rPr/>
        <w:t>sexta.</w:t>
        <w:tab/>
        <w:t>Fiscalidad</w:t>
      </w:r>
      <w:r>
        <w:rPr>
          <w:spacing w:val="1"/>
        </w:rPr>
        <w:t> </w:t>
      </w:r>
      <w:r>
        <w:rPr/>
        <w:t>medioambiental.</w:t>
      </w:r>
    </w:p>
    <w:p>
      <w:pPr>
        <w:pStyle w:val="BodyText"/>
        <w:tabs>
          <w:tab w:pos="4380" w:val="left" w:leader="none"/>
        </w:tabs>
        <w:ind w:left="1924" w:firstLine="0"/>
        <w:jc w:val="left"/>
      </w:pPr>
      <w:r>
        <w:rPr/>
        <w:t>Disposición</w:t>
      </w:r>
      <w:r>
        <w:rPr>
          <w:spacing w:val="-3"/>
        </w:rPr>
        <w:t> </w:t>
      </w:r>
      <w:r>
        <w:rPr/>
        <w:t>final</w:t>
      </w:r>
      <w:r>
        <w:rPr>
          <w:spacing w:val="-2"/>
        </w:rPr>
        <w:t> </w:t>
      </w:r>
      <w:r>
        <w:rPr/>
        <w:t>séptima.</w:t>
        <w:tab/>
        <w:t>Ayudas y</w:t>
      </w:r>
      <w:r>
        <w:rPr>
          <w:spacing w:val="1"/>
        </w:rPr>
        <w:t> </w:t>
      </w:r>
      <w:r>
        <w:rPr/>
        <w:t>subvenciones.</w:t>
      </w:r>
    </w:p>
    <w:p>
      <w:pPr>
        <w:pStyle w:val="BodyText"/>
        <w:tabs>
          <w:tab w:pos="4269" w:val="left" w:leader="none"/>
          <w:tab w:pos="4336" w:val="left" w:leader="none"/>
        </w:tabs>
        <w:spacing w:line="254" w:lineRule="auto" w:before="14"/>
        <w:ind w:left="1924" w:right="2866" w:firstLine="0"/>
        <w:jc w:val="left"/>
      </w:pPr>
      <w:r>
        <w:rPr/>
        <w:t>Disposición</w:t>
      </w:r>
      <w:r>
        <w:rPr>
          <w:spacing w:val="-4"/>
        </w:rPr>
        <w:t> </w:t>
      </w:r>
      <w:r>
        <w:rPr/>
        <w:t>final</w:t>
      </w:r>
      <w:r>
        <w:rPr>
          <w:spacing w:val="-3"/>
        </w:rPr>
        <w:t> </w:t>
      </w:r>
      <w:r>
        <w:rPr/>
        <w:t>octava.</w:t>
        <w:tab/>
        <w:t>Habilitación para el desarrollo reglamentario.</w:t>
      </w:r>
      <w:r>
        <w:rPr>
          <w:spacing w:val="-50"/>
        </w:rPr>
        <w:t> </w:t>
      </w:r>
      <w:r>
        <w:rPr/>
        <w:t>Disposición</w:t>
      </w:r>
      <w:r>
        <w:rPr>
          <w:spacing w:val="-4"/>
        </w:rPr>
        <w:t> </w:t>
      </w:r>
      <w:r>
        <w:rPr/>
        <w:t>final</w:t>
      </w:r>
      <w:r>
        <w:rPr>
          <w:spacing w:val="-3"/>
        </w:rPr>
        <w:t> </w:t>
      </w:r>
      <w:r>
        <w:rPr/>
        <w:t>novena.</w:t>
        <w:tab/>
        <w:tab/>
        <w:t>Entrada</w:t>
      </w:r>
      <w:r>
        <w:rPr>
          <w:spacing w:val="1"/>
        </w:rPr>
        <w:t> </w:t>
      </w:r>
      <w:r>
        <w:rPr/>
        <w:t>en</w:t>
      </w:r>
      <w:r>
        <w:rPr>
          <w:spacing w:val="2"/>
        </w:rPr>
        <w:t> </w:t>
      </w:r>
      <w:r>
        <w:rPr/>
        <w:t>vigor.</w:t>
      </w:r>
    </w:p>
    <w:p>
      <w:pPr>
        <w:pStyle w:val="BodyText"/>
        <w:ind w:left="0" w:firstLine="0"/>
        <w:jc w:val="left"/>
        <w:rPr>
          <w:sz w:val="25"/>
        </w:rPr>
      </w:pPr>
    </w:p>
    <w:p>
      <w:pPr>
        <w:pStyle w:val="BodyText"/>
        <w:spacing w:line="434" w:lineRule="auto" w:before="1"/>
        <w:ind w:left="4274" w:right="4272" w:firstLine="0"/>
        <w:jc w:val="center"/>
      </w:pPr>
      <w:r>
        <w:rPr/>
        <w:t>EXPOSICIÓN DE MOTIVOS</w:t>
      </w:r>
      <w:r>
        <w:rPr>
          <w:spacing w:val="-51"/>
        </w:rPr>
        <w:t> </w:t>
      </w:r>
      <w:r>
        <w:rPr/>
        <w:t>I</w:t>
      </w:r>
    </w:p>
    <w:p>
      <w:pPr>
        <w:pStyle w:val="BodyText"/>
        <w:spacing w:line="254" w:lineRule="auto"/>
        <w:ind w:right="1582"/>
      </w:pPr>
      <w:r>
        <w:rPr/>
        <w:t>El</w:t>
      </w:r>
      <w:r>
        <w:rPr>
          <w:spacing w:val="1"/>
        </w:rPr>
        <w:t> </w:t>
      </w:r>
      <w:r>
        <w:rPr/>
        <w:t>cambio</w:t>
      </w:r>
      <w:r>
        <w:rPr>
          <w:spacing w:val="1"/>
        </w:rPr>
        <w:t> </w:t>
      </w:r>
      <w:r>
        <w:rPr/>
        <w:t>climático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fenómeno</w:t>
      </w:r>
      <w:r>
        <w:rPr>
          <w:spacing w:val="1"/>
        </w:rPr>
        <w:t> </w:t>
      </w:r>
      <w:r>
        <w:rPr/>
        <w:t>ampliamente</w:t>
      </w:r>
      <w:r>
        <w:rPr>
          <w:spacing w:val="1"/>
        </w:rPr>
        <w:t> </w:t>
      </w:r>
      <w:r>
        <w:rPr/>
        <w:t>estudiado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comunidad</w:t>
      </w:r>
      <w:r>
        <w:rPr>
          <w:spacing w:val="1"/>
        </w:rPr>
        <w:t> </w:t>
      </w:r>
      <w:r>
        <w:rPr/>
        <w:t>científica en todo el mundo y, desde luego, en el archipiélago canario. Gracias a ese</w:t>
      </w:r>
      <w:r>
        <w:rPr>
          <w:spacing w:val="1"/>
        </w:rPr>
        <w:t> </w:t>
      </w:r>
      <w:r>
        <w:rPr/>
        <w:t>trabajo disponemos de evidencias que son indudables y, lo que es más importante, los</w:t>
      </w:r>
      <w:r>
        <w:rPr>
          <w:spacing w:val="1"/>
        </w:rPr>
        <w:t> </w:t>
      </w:r>
      <w:r>
        <w:rPr/>
        <w:t>modelos</w:t>
      </w:r>
      <w:r>
        <w:rPr>
          <w:spacing w:val="1"/>
        </w:rPr>
        <w:t> </w:t>
      </w:r>
      <w:r>
        <w:rPr/>
        <w:t>explicativos</w:t>
      </w:r>
      <w:r>
        <w:rPr>
          <w:spacing w:val="1"/>
        </w:rPr>
        <w:t> </w:t>
      </w:r>
      <w:r>
        <w:rPr/>
        <w:t>constituyen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fundamento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partir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cuales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poderes</w:t>
      </w:r>
      <w:r>
        <w:rPr>
          <w:spacing w:val="1"/>
        </w:rPr>
        <w:t> </w:t>
      </w:r>
      <w:r>
        <w:rPr/>
        <w:t>públicos, las</w:t>
      </w:r>
      <w:r>
        <w:rPr>
          <w:spacing w:val="1"/>
        </w:rPr>
        <w:t> </w:t>
      </w:r>
      <w:r>
        <w:rPr/>
        <w:t>organizaciones</w:t>
      </w:r>
      <w:r>
        <w:rPr>
          <w:spacing w:val="1"/>
        </w:rPr>
        <w:t> </w:t>
      </w:r>
      <w:r>
        <w:rPr/>
        <w:t>privadas y</w:t>
      </w:r>
      <w:r>
        <w:rPr>
          <w:spacing w:val="1"/>
        </w:rPr>
        <w:t> </w:t>
      </w:r>
      <w:r>
        <w:rPr/>
        <w:t>toda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ciudadanía debe</w:t>
      </w:r>
      <w:r>
        <w:rPr>
          <w:spacing w:val="1"/>
        </w:rPr>
        <w:t> </w:t>
      </w:r>
      <w:r>
        <w:rPr/>
        <w:t>actuar.</w:t>
      </w:r>
    </w:p>
    <w:p>
      <w:pPr>
        <w:pStyle w:val="BodyText"/>
        <w:spacing w:line="254" w:lineRule="auto" w:before="1"/>
        <w:ind w:right="1581"/>
      </w:pPr>
      <w:r>
        <w:rPr/>
        <w:pict>
          <v:shape style="position:absolute;margin-left:562.533997pt;margin-top:112.385201pt;width:18.25pt;height:104.7pt;mso-position-horizontal-relative:page;mso-position-vertical-relative:paragraph;z-index:15735808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En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momento</w:t>
      </w:r>
      <w:r>
        <w:rPr>
          <w:spacing w:val="1"/>
        </w:rPr>
        <w:t> </w:t>
      </w:r>
      <w:r>
        <w:rPr/>
        <w:t>sabemos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cambio</w:t>
      </w:r>
      <w:r>
        <w:rPr>
          <w:spacing w:val="1"/>
        </w:rPr>
        <w:t> </w:t>
      </w:r>
      <w:r>
        <w:rPr/>
        <w:t>climático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está</w:t>
      </w:r>
      <w:r>
        <w:rPr>
          <w:spacing w:val="1"/>
        </w:rPr>
        <w:t> </w:t>
      </w:r>
      <w:r>
        <w:rPr/>
        <w:t>produciendo</w:t>
      </w:r>
      <w:r>
        <w:rPr>
          <w:spacing w:val="53"/>
        </w:rPr>
        <w:t> </w:t>
      </w:r>
      <w:r>
        <w:rPr/>
        <w:t>a</w:t>
      </w:r>
      <w:r>
        <w:rPr>
          <w:spacing w:val="53"/>
        </w:rPr>
        <w:t> </w:t>
      </w:r>
      <w:r>
        <w:rPr/>
        <w:t>una</w:t>
      </w:r>
      <w:r>
        <w:rPr>
          <w:spacing w:val="-51"/>
        </w:rPr>
        <w:t> </w:t>
      </w:r>
      <w:r>
        <w:rPr/>
        <w:t>escala jamás registrada en la historia del planeta, como consecuencia de las emisiones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gases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efecto</w:t>
      </w:r>
      <w:r>
        <w:rPr>
          <w:spacing w:val="1"/>
        </w:rPr>
        <w:t> </w:t>
      </w:r>
      <w:r>
        <w:rPr/>
        <w:t>invernadero,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ya</w:t>
      </w:r>
      <w:r>
        <w:rPr>
          <w:spacing w:val="1"/>
        </w:rPr>
        <w:t> </w:t>
      </w:r>
      <w:r>
        <w:rPr/>
        <w:t>está</w:t>
      </w:r>
      <w:r>
        <w:rPr>
          <w:spacing w:val="1"/>
        </w:rPr>
        <w:t> </w:t>
      </w:r>
      <w:r>
        <w:rPr/>
        <w:t>entrando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fase</w:t>
      </w:r>
      <w:r>
        <w:rPr>
          <w:spacing w:val="1"/>
        </w:rPr>
        <w:t> </w:t>
      </w:r>
      <w:r>
        <w:rPr/>
        <w:t>irreversible,</w:t>
      </w:r>
      <w:r>
        <w:rPr>
          <w:spacing w:val="1"/>
        </w:rPr>
        <w:t> </w:t>
      </w:r>
      <w:r>
        <w:rPr/>
        <w:t>causando</w:t>
      </w:r>
      <w:r>
        <w:rPr>
          <w:spacing w:val="40"/>
        </w:rPr>
        <w:t> </w:t>
      </w:r>
      <w:r>
        <w:rPr/>
        <w:t>progresivos</w:t>
      </w:r>
      <w:r>
        <w:rPr>
          <w:spacing w:val="41"/>
        </w:rPr>
        <w:t> </w:t>
      </w:r>
      <w:r>
        <w:rPr/>
        <w:t>y</w:t>
      </w:r>
      <w:r>
        <w:rPr>
          <w:spacing w:val="41"/>
        </w:rPr>
        <w:t> </w:t>
      </w:r>
      <w:r>
        <w:rPr/>
        <w:t>graves</w:t>
      </w:r>
      <w:r>
        <w:rPr>
          <w:spacing w:val="40"/>
        </w:rPr>
        <w:t> </w:t>
      </w:r>
      <w:r>
        <w:rPr/>
        <w:t>impactos</w:t>
      </w:r>
      <w:r>
        <w:rPr>
          <w:spacing w:val="41"/>
        </w:rPr>
        <w:t> </w:t>
      </w:r>
      <w:r>
        <w:rPr/>
        <w:t>sobre</w:t>
      </w:r>
      <w:r>
        <w:rPr>
          <w:spacing w:val="41"/>
        </w:rPr>
        <w:t> </w:t>
      </w:r>
      <w:r>
        <w:rPr/>
        <w:t>poblaciones</w:t>
      </w:r>
      <w:r>
        <w:rPr>
          <w:spacing w:val="40"/>
        </w:rPr>
        <w:t> </w:t>
      </w:r>
      <w:r>
        <w:rPr/>
        <w:t>humanas</w:t>
      </w:r>
      <w:r>
        <w:rPr>
          <w:spacing w:val="41"/>
        </w:rPr>
        <w:t> </w:t>
      </w:r>
      <w:r>
        <w:rPr/>
        <w:t>y</w:t>
      </w:r>
      <w:r>
        <w:rPr>
          <w:spacing w:val="41"/>
        </w:rPr>
        <w:t> </w:t>
      </w:r>
      <w:r>
        <w:rPr/>
        <w:t>territorios</w:t>
      </w:r>
      <w:r>
        <w:rPr>
          <w:spacing w:val="40"/>
        </w:rPr>
        <w:t> </w:t>
      </w:r>
      <w:r>
        <w:rPr/>
        <w:t>de</w:t>
      </w:r>
      <w:r>
        <w:rPr>
          <w:spacing w:val="-51"/>
        </w:rPr>
        <w:t> </w:t>
      </w:r>
      <w:r>
        <w:rPr/>
        <w:t>todo el planeta. Buena prueba de este hecho es que en el año 2019 se ha registrado un</w:t>
      </w:r>
      <w:r>
        <w:rPr>
          <w:spacing w:val="1"/>
        </w:rPr>
        <w:t> </w:t>
      </w:r>
      <w:r>
        <w:rPr/>
        <w:t>máximo</w:t>
      </w:r>
      <w:r>
        <w:rPr>
          <w:spacing w:val="1"/>
        </w:rPr>
        <w:t> </w:t>
      </w:r>
      <w:r>
        <w:rPr/>
        <w:t>histórico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Observatorio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Izaña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cuatrocientas</w:t>
      </w:r>
      <w:r>
        <w:rPr>
          <w:spacing w:val="1"/>
        </w:rPr>
        <w:t> </w:t>
      </w:r>
      <w:r>
        <w:rPr/>
        <w:t>dieciséis</w:t>
      </w:r>
      <w:r>
        <w:rPr>
          <w:spacing w:val="53"/>
        </w:rPr>
        <w:t> </w:t>
      </w:r>
      <w:r>
        <w:rPr/>
        <w:t>partes</w:t>
      </w:r>
      <w:r>
        <w:rPr>
          <w:spacing w:val="53"/>
        </w:rPr>
        <w:t> </w:t>
      </w:r>
      <w:r>
        <w:rPr/>
        <w:t>por</w:t>
      </w:r>
      <w:r>
        <w:rPr>
          <w:spacing w:val="1"/>
        </w:rPr>
        <w:t> </w:t>
      </w:r>
      <w:r>
        <w:rPr/>
        <w:t>millón, un valor que no se constataba desde hace tres millones de años en los registros</w:t>
      </w:r>
      <w:r>
        <w:rPr>
          <w:spacing w:val="1"/>
        </w:rPr>
        <w:t> </w:t>
      </w:r>
      <w:r>
        <w:rPr/>
        <w:t>fósiles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nos</w:t>
      </w:r>
      <w:r>
        <w:rPr>
          <w:spacing w:val="1"/>
        </w:rPr>
        <w:t> </w:t>
      </w:r>
      <w:r>
        <w:rPr/>
        <w:t>sitúa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encima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peor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escenarios</w:t>
      </w:r>
      <w:r>
        <w:rPr>
          <w:spacing w:val="1"/>
        </w:rPr>
        <w:t> </w:t>
      </w:r>
      <w:r>
        <w:rPr/>
        <w:t>previstos</w:t>
      </w:r>
      <w:r>
        <w:rPr>
          <w:spacing w:val="1"/>
        </w:rPr>
        <w:t> </w:t>
      </w:r>
      <w:r>
        <w:rPr/>
        <w:t>por</w:t>
      </w:r>
      <w:r>
        <w:rPr>
          <w:spacing w:val="53"/>
        </w:rPr>
        <w:t> </w:t>
      </w:r>
      <w:r>
        <w:rPr/>
        <w:t>el</w:t>
      </w:r>
      <w:r>
        <w:rPr>
          <w:spacing w:val="53"/>
        </w:rPr>
        <w:t> </w:t>
      </w:r>
      <w:r>
        <w:rPr/>
        <w:t>informe</w:t>
      </w:r>
      <w:r>
        <w:rPr>
          <w:spacing w:val="1"/>
        </w:rPr>
        <w:t> </w:t>
      </w:r>
      <w:r>
        <w:rPr/>
        <w:t>especial (octubre 2018) del Panel Intergubernamental sobre Cambio Climático de las</w:t>
      </w:r>
      <w:r>
        <w:rPr>
          <w:spacing w:val="1"/>
        </w:rPr>
        <w:t> </w:t>
      </w:r>
      <w:r>
        <w:rPr/>
        <w:t>Naciones</w:t>
      </w:r>
      <w:r>
        <w:rPr>
          <w:spacing w:val="54"/>
        </w:rPr>
        <w:t> </w:t>
      </w:r>
      <w:r>
        <w:rPr/>
        <w:t>Unidas</w:t>
      </w:r>
      <w:r>
        <w:rPr>
          <w:spacing w:val="54"/>
        </w:rPr>
        <w:t> </w:t>
      </w:r>
      <w:r>
        <w:rPr/>
        <w:t>(IPCC),</w:t>
      </w:r>
      <w:r>
        <w:rPr>
          <w:spacing w:val="54"/>
        </w:rPr>
        <w:t> </w:t>
      </w:r>
      <w:r>
        <w:rPr/>
        <w:t>correspondiente</w:t>
      </w:r>
      <w:r>
        <w:rPr>
          <w:spacing w:val="54"/>
        </w:rPr>
        <w:t> </w:t>
      </w:r>
      <w:r>
        <w:rPr/>
        <w:t>a</w:t>
      </w:r>
      <w:r>
        <w:rPr>
          <w:spacing w:val="54"/>
        </w:rPr>
        <w:t> </w:t>
      </w:r>
      <w:r>
        <w:rPr/>
        <w:t>la</w:t>
      </w:r>
      <w:r>
        <w:rPr>
          <w:spacing w:val="54"/>
        </w:rPr>
        <w:t> </w:t>
      </w:r>
      <w:r>
        <w:rPr/>
        <w:t>concentración</w:t>
      </w:r>
      <w:r>
        <w:rPr>
          <w:spacing w:val="54"/>
        </w:rPr>
        <w:t> </w:t>
      </w:r>
      <w:r>
        <w:rPr/>
        <w:t>representativa</w:t>
      </w:r>
      <w:r>
        <w:rPr>
          <w:spacing w:val="54"/>
        </w:rPr>
        <w:t> </w:t>
      </w:r>
      <w:r>
        <w:rPr/>
        <w:t>8.5</w:t>
      </w:r>
      <w:r>
        <w:rPr>
          <w:spacing w:val="-51"/>
        </w:rPr>
        <w:t> </w:t>
      </w:r>
      <w:r>
        <w:rPr/>
        <w:t>(RCP 8.5), lo que supondrá un incremento medio de las temperaturas superior a 4.º C de</w:t>
      </w:r>
      <w:r>
        <w:rPr>
          <w:spacing w:val="1"/>
        </w:rPr>
        <w:t> </w:t>
      </w:r>
      <w:r>
        <w:rPr/>
        <w:t>aquí al año 2100, la desaparición de los hielos continentales a partir del año 2070 o un</w:t>
      </w:r>
      <w:r>
        <w:rPr>
          <w:spacing w:val="1"/>
        </w:rPr>
        <w:t> </w:t>
      </w:r>
      <w:r>
        <w:rPr/>
        <w:t>aumento</w:t>
      </w:r>
      <w:r>
        <w:rPr>
          <w:spacing w:val="1"/>
        </w:rPr>
        <w:t> </w:t>
      </w:r>
      <w:r>
        <w:rPr/>
        <w:t>del</w:t>
      </w:r>
      <w:r>
        <w:rPr>
          <w:spacing w:val="2"/>
        </w:rPr>
        <w:t> </w:t>
      </w:r>
      <w:r>
        <w:rPr/>
        <w:t>nivel</w:t>
      </w:r>
      <w:r>
        <w:rPr>
          <w:spacing w:val="1"/>
        </w:rPr>
        <w:t> </w:t>
      </w:r>
      <w:r>
        <w:rPr/>
        <w:t>medio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los</w:t>
      </w:r>
      <w:r>
        <w:rPr>
          <w:spacing w:val="1"/>
        </w:rPr>
        <w:t> </w:t>
      </w:r>
      <w:r>
        <w:rPr/>
        <w:t>mares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0,63</w:t>
      </w:r>
      <w:r>
        <w:rPr>
          <w:spacing w:val="1"/>
        </w:rPr>
        <w:t> </w:t>
      </w:r>
      <w:r>
        <w:rPr/>
        <w:t>metros.</w:t>
      </w:r>
    </w:p>
    <w:p>
      <w:pPr>
        <w:pStyle w:val="BodyText"/>
        <w:spacing w:line="254" w:lineRule="auto"/>
        <w:ind w:right="1582"/>
      </w:pPr>
      <w:r>
        <w:rPr/>
        <w:t>Sabemos, además, que el cambio climático se debe, en gran medida, a las acciones</w:t>
      </w:r>
      <w:r>
        <w:rPr>
          <w:spacing w:val="1"/>
        </w:rPr>
        <w:t> </w:t>
      </w:r>
      <w:r>
        <w:rPr/>
        <w:t>humanas, de ahí que la comunidad científica haya propuesto que nuestra época sea</w:t>
      </w:r>
      <w:r>
        <w:rPr>
          <w:spacing w:val="1"/>
        </w:rPr>
        <w:t> </w:t>
      </w:r>
      <w:r>
        <w:rPr/>
        <w:t>conocida como Antropoceno. Esto significa que la humanidad está alterando gravemente</w:t>
      </w:r>
      <w:r>
        <w:rPr>
          <w:spacing w:val="1"/>
        </w:rPr>
        <w:t> </w:t>
      </w:r>
      <w:r>
        <w:rPr/>
        <w:t>las condiciones de habitabilidad del planeta y que necesitamos cambiar nuestra forma de</w:t>
      </w:r>
      <w:r>
        <w:rPr>
          <w:spacing w:val="-51"/>
        </w:rPr>
        <w:t> </w:t>
      </w:r>
      <w:r>
        <w:rPr/>
        <w:t>vida</w:t>
      </w:r>
      <w:r>
        <w:rPr>
          <w:spacing w:val="44"/>
        </w:rPr>
        <w:t> </w:t>
      </w:r>
      <w:r>
        <w:rPr/>
        <w:t>si</w:t>
      </w:r>
      <w:r>
        <w:rPr>
          <w:spacing w:val="44"/>
        </w:rPr>
        <w:t> </w:t>
      </w:r>
      <w:r>
        <w:rPr/>
        <w:t>queremos</w:t>
      </w:r>
      <w:r>
        <w:rPr>
          <w:spacing w:val="45"/>
        </w:rPr>
        <w:t> </w:t>
      </w:r>
      <w:r>
        <w:rPr/>
        <w:t>que</w:t>
      </w:r>
      <w:r>
        <w:rPr>
          <w:spacing w:val="44"/>
        </w:rPr>
        <w:t> </w:t>
      </w:r>
      <w:r>
        <w:rPr/>
        <w:t>el</w:t>
      </w:r>
      <w:r>
        <w:rPr>
          <w:spacing w:val="45"/>
        </w:rPr>
        <w:t> </w:t>
      </w:r>
      <w:r>
        <w:rPr/>
        <w:t>planeta</w:t>
      </w:r>
      <w:r>
        <w:rPr>
          <w:spacing w:val="44"/>
        </w:rPr>
        <w:t> </w:t>
      </w:r>
      <w:r>
        <w:rPr/>
        <w:t>Tierra</w:t>
      </w:r>
      <w:r>
        <w:rPr>
          <w:spacing w:val="44"/>
        </w:rPr>
        <w:t> </w:t>
      </w:r>
      <w:r>
        <w:rPr/>
        <w:t>sobreviva.</w:t>
      </w:r>
      <w:r>
        <w:rPr>
          <w:spacing w:val="45"/>
        </w:rPr>
        <w:t> </w:t>
      </w:r>
      <w:r>
        <w:rPr/>
        <w:t>Debemos</w:t>
      </w:r>
      <w:r>
        <w:rPr>
          <w:spacing w:val="44"/>
        </w:rPr>
        <w:t> </w:t>
      </w:r>
      <w:r>
        <w:rPr/>
        <w:t>ser</w:t>
      </w:r>
      <w:r>
        <w:rPr>
          <w:spacing w:val="45"/>
        </w:rPr>
        <w:t> </w:t>
      </w:r>
      <w:r>
        <w:rPr/>
        <w:t>conscientes</w:t>
      </w:r>
      <w:r>
        <w:rPr>
          <w:spacing w:val="44"/>
        </w:rPr>
        <w:t> </w:t>
      </w:r>
      <w:r>
        <w:rPr/>
        <w:t>de</w:t>
      </w:r>
      <w:r>
        <w:rPr>
          <w:spacing w:val="44"/>
        </w:rPr>
        <w:t> </w:t>
      </w:r>
      <w:r>
        <w:rPr/>
        <w:t>que</w:t>
      </w:r>
    </w:p>
    <w:p>
      <w:pPr>
        <w:spacing w:after="0" w:line="254" w:lineRule="auto"/>
        <w:sectPr>
          <w:headerReference w:type="default" r:id="rId10"/>
          <w:headerReference w:type="even" r:id="rId11"/>
          <w:pgSz w:w="11910" w:h="16840"/>
          <w:pgMar w:header="611" w:footer="0" w:top="1400" w:bottom="280" w:left="400" w:right="400"/>
          <w:pgNumType w:start="16183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5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720448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1"/>
        <w:ind w:left="0" w:firstLine="0"/>
        <w:jc w:val="left"/>
        <w:rPr>
          <w:sz w:val="29"/>
        </w:rPr>
      </w:pPr>
    </w:p>
    <w:p>
      <w:pPr>
        <w:pStyle w:val="BodyText"/>
        <w:spacing w:line="254" w:lineRule="auto" w:before="97"/>
        <w:ind w:right="1582" w:firstLine="0"/>
      </w:pPr>
      <w:r>
        <w:rPr/>
        <w:t>nuestras</w:t>
      </w:r>
      <w:r>
        <w:rPr>
          <w:spacing w:val="1"/>
        </w:rPr>
        <w:t> </w:t>
      </w:r>
      <w:r>
        <w:rPr/>
        <w:t>acciones</w:t>
      </w:r>
      <w:r>
        <w:rPr>
          <w:spacing w:val="1"/>
        </w:rPr>
        <w:t> </w:t>
      </w:r>
      <w:r>
        <w:rPr/>
        <w:t>tienen</w:t>
      </w:r>
      <w:r>
        <w:rPr>
          <w:spacing w:val="1"/>
        </w:rPr>
        <w:t> </w:t>
      </w:r>
      <w:r>
        <w:rPr/>
        <w:t>consecuencias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somos</w:t>
      </w:r>
      <w:r>
        <w:rPr>
          <w:spacing w:val="1"/>
        </w:rPr>
        <w:t> </w:t>
      </w:r>
      <w:r>
        <w:rPr/>
        <w:t>corresponsables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esas</w:t>
      </w:r>
      <w:r>
        <w:rPr>
          <w:spacing w:val="1"/>
        </w:rPr>
        <w:t> </w:t>
      </w:r>
      <w:r>
        <w:rPr/>
        <w:t>consecuencias, aunque sea cierto que no todas las personas lo somos en la misma</w:t>
      </w:r>
      <w:r>
        <w:rPr>
          <w:spacing w:val="1"/>
        </w:rPr>
        <w:t> </w:t>
      </w:r>
      <w:r>
        <w:rPr/>
        <w:t>medida. No obstante, y por encima de cualquier discrepancia sobre la atribución de</w:t>
      </w:r>
      <w:r>
        <w:rPr>
          <w:spacing w:val="1"/>
        </w:rPr>
        <w:t> </w:t>
      </w:r>
      <w:r>
        <w:rPr/>
        <w:t>responsabilidades, debemos ser conscientes de que estamos al borde del punto de no</w:t>
      </w:r>
      <w:r>
        <w:rPr>
          <w:spacing w:val="1"/>
        </w:rPr>
        <w:t> </w:t>
      </w:r>
      <w:r>
        <w:rPr/>
        <w:t>retorno</w:t>
      </w:r>
      <w:r>
        <w:rPr>
          <w:spacing w:val="1"/>
        </w:rPr>
        <w:t> </w:t>
      </w:r>
      <w:r>
        <w:rPr/>
        <w:t>frente</w:t>
      </w:r>
      <w:r>
        <w:rPr>
          <w:spacing w:val="2"/>
        </w:rPr>
        <w:t> </w:t>
      </w:r>
      <w:r>
        <w:rPr/>
        <w:t>al</w:t>
      </w:r>
      <w:r>
        <w:rPr>
          <w:spacing w:val="2"/>
        </w:rPr>
        <w:t> </w:t>
      </w:r>
      <w:r>
        <w:rPr/>
        <w:t>cambio</w:t>
      </w:r>
      <w:r>
        <w:rPr>
          <w:spacing w:val="2"/>
        </w:rPr>
        <w:t> </w:t>
      </w:r>
      <w:r>
        <w:rPr/>
        <w:t>climático.</w:t>
      </w:r>
    </w:p>
    <w:p>
      <w:pPr>
        <w:pStyle w:val="BodyText"/>
        <w:spacing w:line="254" w:lineRule="auto"/>
        <w:ind w:right="1579"/>
      </w:pPr>
      <w:r>
        <w:rPr/>
        <w:t>El cambio climático genera ya serias afecciones sobre la salud humana, los sectores</w:t>
      </w:r>
      <w:r>
        <w:rPr>
          <w:spacing w:val="1"/>
        </w:rPr>
        <w:t> </w:t>
      </w:r>
      <w:r>
        <w:rPr/>
        <w:t>productivos,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recursos</w:t>
      </w:r>
      <w:r>
        <w:rPr>
          <w:spacing w:val="1"/>
        </w:rPr>
        <w:t> </w:t>
      </w:r>
      <w:r>
        <w:rPr/>
        <w:t>naturales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conservación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biodiversidad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territorios marinos y terrestres, y también aumenta la frecuencia e intensidad de los</w:t>
      </w:r>
      <w:r>
        <w:rPr>
          <w:spacing w:val="1"/>
        </w:rPr>
        <w:t> </w:t>
      </w:r>
      <w:r>
        <w:rPr/>
        <w:t>fenómenos</w:t>
      </w:r>
      <w:r>
        <w:rPr>
          <w:spacing w:val="27"/>
        </w:rPr>
        <w:t> </w:t>
      </w:r>
      <w:r>
        <w:rPr/>
        <w:t>meteorológicos</w:t>
      </w:r>
      <w:r>
        <w:rPr>
          <w:spacing w:val="27"/>
        </w:rPr>
        <w:t> </w:t>
      </w:r>
      <w:r>
        <w:rPr/>
        <w:t>adversos</w:t>
      </w:r>
      <w:r>
        <w:rPr>
          <w:spacing w:val="27"/>
        </w:rPr>
        <w:t> </w:t>
      </w:r>
      <w:r>
        <w:rPr/>
        <w:t>en</w:t>
      </w:r>
      <w:r>
        <w:rPr>
          <w:spacing w:val="27"/>
        </w:rPr>
        <w:t> </w:t>
      </w:r>
      <w:r>
        <w:rPr/>
        <w:t>los</w:t>
      </w:r>
      <w:r>
        <w:rPr>
          <w:spacing w:val="27"/>
        </w:rPr>
        <w:t> </w:t>
      </w:r>
      <w:r>
        <w:rPr/>
        <w:t>cincos</w:t>
      </w:r>
      <w:r>
        <w:rPr>
          <w:spacing w:val="27"/>
        </w:rPr>
        <w:t> </w:t>
      </w:r>
      <w:r>
        <w:rPr/>
        <w:t>continentes.</w:t>
      </w:r>
      <w:r>
        <w:rPr>
          <w:spacing w:val="27"/>
        </w:rPr>
        <w:t> </w:t>
      </w:r>
      <w:r>
        <w:rPr/>
        <w:t>Las</w:t>
      </w:r>
      <w:r>
        <w:rPr>
          <w:spacing w:val="27"/>
        </w:rPr>
        <w:t> </w:t>
      </w:r>
      <w:r>
        <w:rPr/>
        <w:t>olas</w:t>
      </w:r>
      <w:r>
        <w:rPr>
          <w:spacing w:val="27"/>
        </w:rPr>
        <w:t> </w:t>
      </w:r>
      <w:r>
        <w:rPr/>
        <w:t>de</w:t>
      </w:r>
      <w:r>
        <w:rPr>
          <w:spacing w:val="27"/>
        </w:rPr>
        <w:t> </w:t>
      </w:r>
      <w:r>
        <w:rPr/>
        <w:t>calor</w:t>
      </w:r>
      <w:r>
        <w:rPr>
          <w:spacing w:val="27"/>
        </w:rPr>
        <w:t> </w:t>
      </w:r>
      <w:r>
        <w:rPr/>
        <w:t>y</w:t>
      </w:r>
      <w:r>
        <w:rPr>
          <w:spacing w:val="27"/>
        </w:rPr>
        <w:t> </w:t>
      </w:r>
      <w:r>
        <w:rPr/>
        <w:t>de</w:t>
      </w:r>
      <w:r>
        <w:rPr>
          <w:spacing w:val="-51"/>
        </w:rPr>
        <w:t> </w:t>
      </w:r>
      <w:r>
        <w:rPr/>
        <w:t>frío,</w:t>
      </w:r>
      <w:r>
        <w:rPr>
          <w:spacing w:val="1"/>
        </w:rPr>
        <w:t> </w:t>
      </w:r>
      <w:r>
        <w:rPr/>
        <w:t>sequías,</w:t>
      </w:r>
      <w:r>
        <w:rPr>
          <w:spacing w:val="1"/>
        </w:rPr>
        <w:t> </w:t>
      </w:r>
      <w:r>
        <w:rPr/>
        <w:t>precipitaciones</w:t>
      </w:r>
      <w:r>
        <w:rPr>
          <w:spacing w:val="1"/>
        </w:rPr>
        <w:t> </w:t>
      </w:r>
      <w:r>
        <w:rPr/>
        <w:t>extremas,</w:t>
      </w:r>
      <w:r>
        <w:rPr>
          <w:spacing w:val="1"/>
        </w:rPr>
        <w:t> </w:t>
      </w:r>
      <w:r>
        <w:rPr/>
        <w:t>inundaciones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eventos</w:t>
      </w:r>
      <w:r>
        <w:rPr>
          <w:spacing w:val="1"/>
        </w:rPr>
        <w:t> </w:t>
      </w:r>
      <w:r>
        <w:rPr/>
        <w:t>climáticos</w:t>
      </w:r>
      <w:r>
        <w:rPr>
          <w:spacing w:val="1"/>
        </w:rPr>
        <w:t> </w:t>
      </w:r>
      <w:r>
        <w:rPr/>
        <w:t>como</w:t>
      </w:r>
      <w:r>
        <w:rPr>
          <w:spacing w:val="-51"/>
        </w:rPr>
        <w:t> </w:t>
      </w:r>
      <w:r>
        <w:rPr/>
        <w:t>huracanes y tormentas tropicales se incrementan cada año en todo el planeta afectando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vida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millones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seres</w:t>
      </w:r>
      <w:r>
        <w:rPr>
          <w:spacing w:val="1"/>
        </w:rPr>
        <w:t> </w:t>
      </w:r>
      <w:r>
        <w:rPr/>
        <w:t>humanos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imprescindible</w:t>
      </w:r>
      <w:r>
        <w:rPr>
          <w:spacing w:val="1"/>
        </w:rPr>
        <w:t> </w:t>
      </w:r>
      <w:r>
        <w:rPr/>
        <w:t>acceso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recursos</w:t>
      </w:r>
      <w:r>
        <w:rPr>
          <w:spacing w:val="1"/>
        </w:rPr>
        <w:t> </w:t>
      </w:r>
      <w:r>
        <w:rPr/>
        <w:t>alimentarios</w:t>
      </w:r>
      <w:r>
        <w:rPr>
          <w:spacing w:val="1"/>
        </w:rPr>
        <w:t> </w:t>
      </w:r>
      <w:r>
        <w:rPr/>
        <w:t>e</w:t>
      </w:r>
      <w:r>
        <w:rPr>
          <w:spacing w:val="2"/>
        </w:rPr>
        <w:t> </w:t>
      </w:r>
      <w:r>
        <w:rPr/>
        <w:t>hídricos</w:t>
      </w:r>
      <w:r>
        <w:rPr>
          <w:spacing w:val="2"/>
        </w:rPr>
        <w:t> </w:t>
      </w:r>
      <w:r>
        <w:rPr/>
        <w:t>más</w:t>
      </w:r>
      <w:r>
        <w:rPr>
          <w:spacing w:val="2"/>
        </w:rPr>
        <w:t> </w:t>
      </w:r>
      <w:r>
        <w:rPr/>
        <w:t>básicos.</w:t>
      </w:r>
    </w:p>
    <w:p>
      <w:pPr>
        <w:pStyle w:val="BodyText"/>
        <w:spacing w:line="254" w:lineRule="auto"/>
        <w:ind w:right="1582"/>
      </w:pPr>
      <w:r>
        <w:rPr/>
        <w:t>Algunos ejemplos de lo que está ocurriendo empiezan a ser tristes noticias y lo</w:t>
      </w:r>
      <w:r>
        <w:rPr>
          <w:spacing w:val="1"/>
        </w:rPr>
        <w:t> </w:t>
      </w:r>
      <w:r>
        <w:rPr/>
        <w:t>seguirán</w:t>
      </w:r>
      <w:r>
        <w:rPr>
          <w:spacing w:val="1"/>
        </w:rPr>
        <w:t> </w:t>
      </w:r>
      <w:r>
        <w:rPr/>
        <w:t>siendo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futuro</w:t>
      </w:r>
      <w:r>
        <w:rPr>
          <w:spacing w:val="1"/>
        </w:rPr>
        <w:t> </w:t>
      </w:r>
      <w:r>
        <w:rPr/>
        <w:t>si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ponemos</w:t>
      </w:r>
      <w:r>
        <w:rPr>
          <w:spacing w:val="1"/>
        </w:rPr>
        <w:t> </w:t>
      </w:r>
      <w:r>
        <w:rPr/>
        <w:t>remedio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empezamos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actuar.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calentamiento</w:t>
      </w:r>
      <w:r>
        <w:rPr>
          <w:spacing w:val="1"/>
        </w:rPr>
        <w:t> </w:t>
      </w:r>
      <w:r>
        <w:rPr/>
        <w:t>global</w:t>
      </w:r>
      <w:r>
        <w:rPr>
          <w:spacing w:val="1"/>
        </w:rPr>
        <w:t> </w:t>
      </w:r>
      <w:r>
        <w:rPr/>
        <w:t>provoca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provocará</w:t>
      </w:r>
      <w:r>
        <w:rPr>
          <w:spacing w:val="1"/>
        </w:rPr>
        <w:t> </w:t>
      </w:r>
      <w:r>
        <w:rPr/>
        <w:t>exponencialmente</w:t>
      </w:r>
      <w:r>
        <w:rPr>
          <w:spacing w:val="1"/>
        </w:rPr>
        <w:t> </w:t>
      </w:r>
      <w:r>
        <w:rPr/>
        <w:t>inestabilidades</w:t>
      </w:r>
      <w:r>
        <w:rPr>
          <w:spacing w:val="1"/>
        </w:rPr>
        <w:t> </w:t>
      </w:r>
      <w:r>
        <w:rPr/>
        <w:t>sociopolíticas, generando desplazamientos de millones de personas desde todos los</w:t>
      </w:r>
      <w:r>
        <w:rPr>
          <w:spacing w:val="1"/>
        </w:rPr>
        <w:t> </w:t>
      </w:r>
      <w:r>
        <w:rPr/>
        <w:t>continentes,</w:t>
      </w:r>
      <w:r>
        <w:rPr>
          <w:spacing w:val="1"/>
        </w:rPr>
        <w:t> </w:t>
      </w:r>
      <w:r>
        <w:rPr/>
        <w:t>especialmente</w:t>
      </w:r>
      <w:r>
        <w:rPr>
          <w:spacing w:val="1"/>
        </w:rPr>
        <w:t> </w:t>
      </w:r>
      <w:r>
        <w:rPr/>
        <w:t>África,</w:t>
      </w:r>
      <w:r>
        <w:rPr>
          <w:spacing w:val="1"/>
        </w:rPr>
        <w:t> </w:t>
      </w:r>
      <w:r>
        <w:rPr/>
        <w:t>Asia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Latinoamérica,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impactando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países</w:t>
      </w:r>
      <w:r>
        <w:rPr>
          <w:spacing w:val="1"/>
        </w:rPr>
        <w:t> </w:t>
      </w:r>
      <w:r>
        <w:rPr/>
        <w:t>desarrollados al incrementarse, también exponencialmente, los fenómenos migratorios.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hambrunas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pobreza,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desertización,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devastación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territorios</w:t>
      </w:r>
      <w:r>
        <w:rPr>
          <w:spacing w:val="1"/>
        </w:rPr>
        <w:t> </w:t>
      </w:r>
      <w:r>
        <w:rPr/>
        <w:t>y</w:t>
      </w:r>
      <w:r>
        <w:rPr>
          <w:spacing w:val="53"/>
        </w:rPr>
        <w:t> </w:t>
      </w:r>
      <w:r>
        <w:rPr/>
        <w:t>el</w:t>
      </w:r>
      <w:r>
        <w:rPr>
          <w:spacing w:val="1"/>
        </w:rPr>
        <w:t> </w:t>
      </w:r>
      <w:r>
        <w:rPr/>
        <w:t>incremento del nivel del mar a causa de las alteraciones climáticas del planeta tienen y</w:t>
      </w:r>
      <w:r>
        <w:rPr>
          <w:spacing w:val="1"/>
        </w:rPr>
        <w:t> </w:t>
      </w:r>
      <w:r>
        <w:rPr/>
        <w:t>tendrán,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tanto,</w:t>
      </w:r>
      <w:r>
        <w:rPr>
          <w:spacing w:val="1"/>
        </w:rPr>
        <w:t> </w:t>
      </w:r>
      <w:r>
        <w:rPr/>
        <w:t>consecuencias</w:t>
      </w:r>
      <w:r>
        <w:rPr>
          <w:spacing w:val="1"/>
        </w:rPr>
        <w:t> </w:t>
      </w:r>
      <w:r>
        <w:rPr/>
        <w:t>negativas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poblaciones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estas</w:t>
      </w:r>
      <w:r>
        <w:rPr>
          <w:spacing w:val="1"/>
        </w:rPr>
        <w:t> </w:t>
      </w:r>
      <w:r>
        <w:rPr/>
        <w:t>amplias</w:t>
      </w:r>
      <w:r>
        <w:rPr>
          <w:spacing w:val="1"/>
        </w:rPr>
        <w:t> </w:t>
      </w:r>
      <w:r>
        <w:rPr/>
        <w:t>regiones y también para Norteamérica y Europa, y por supuesto para España y para</w:t>
      </w:r>
      <w:r>
        <w:rPr>
          <w:spacing w:val="1"/>
        </w:rPr>
        <w:t> </w:t>
      </w:r>
      <w:r>
        <w:rPr/>
        <w:t>Canarias, uno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 territorios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vulnerables al</w:t>
      </w:r>
      <w:r>
        <w:rPr>
          <w:spacing w:val="1"/>
        </w:rPr>
        <w:t> </w:t>
      </w:r>
      <w:r>
        <w:rPr/>
        <w:t>conjunto</w:t>
      </w:r>
      <w:r>
        <w:rPr>
          <w:spacing w:val="1"/>
        </w:rPr>
        <w:t> </w:t>
      </w:r>
      <w:r>
        <w:rPr/>
        <w:t>de estos</w:t>
      </w:r>
      <w:r>
        <w:rPr>
          <w:spacing w:val="1"/>
        </w:rPr>
        <w:t> </w:t>
      </w:r>
      <w:r>
        <w:rPr/>
        <w:t>impactos.</w:t>
      </w:r>
    </w:p>
    <w:p>
      <w:pPr>
        <w:pStyle w:val="BodyText"/>
        <w:spacing w:line="254" w:lineRule="auto" w:before="1"/>
        <w:ind w:right="1582"/>
      </w:pPr>
      <w:r>
        <w:rPr/>
        <w:t>No reaccionar ante la crisis ecológica y civilizatoria supondría la muerte de millones</w:t>
      </w:r>
      <w:r>
        <w:rPr>
          <w:spacing w:val="1"/>
        </w:rPr>
        <w:t> </w:t>
      </w:r>
      <w:r>
        <w:rPr/>
        <w:t>de personas, además de la extinción irreemplazable de especies imprescindibles para la</w:t>
      </w:r>
      <w:r>
        <w:rPr>
          <w:spacing w:val="1"/>
        </w:rPr>
        <w:t> </w:t>
      </w:r>
      <w:r>
        <w:rPr/>
        <w:t>vida en</w:t>
      </w:r>
      <w:r>
        <w:rPr>
          <w:spacing w:val="1"/>
        </w:rPr>
        <w:t> </w:t>
      </w:r>
      <w:r>
        <w:rPr/>
        <w:t>la Tierra,</w:t>
      </w:r>
      <w:r>
        <w:rPr>
          <w:spacing w:val="1"/>
        </w:rPr>
        <w:t> </w:t>
      </w:r>
      <w:r>
        <w:rPr/>
        <w:t>dadas las</w:t>
      </w:r>
      <w:r>
        <w:rPr>
          <w:spacing w:val="1"/>
        </w:rPr>
        <w:t> </w:t>
      </w:r>
      <w:r>
        <w:rPr/>
        <w:t>complejas interrelaciones</w:t>
      </w:r>
      <w:r>
        <w:rPr>
          <w:spacing w:val="1"/>
        </w:rPr>
        <w:t> </w:t>
      </w:r>
      <w:r>
        <w:rPr/>
        <w:t>ecosistémicas.</w:t>
      </w:r>
    </w:p>
    <w:p>
      <w:pPr>
        <w:pStyle w:val="BodyText"/>
        <w:spacing w:line="254" w:lineRule="auto"/>
        <w:ind w:right="1581"/>
      </w:pPr>
      <w:r>
        <w:rPr/>
        <w:t>Las</w:t>
      </w:r>
      <w:r>
        <w:rPr>
          <w:spacing w:val="1"/>
        </w:rPr>
        <w:t> </w:t>
      </w:r>
      <w:r>
        <w:rPr/>
        <w:t>evidencias</w:t>
      </w:r>
      <w:r>
        <w:rPr>
          <w:spacing w:val="1"/>
        </w:rPr>
        <w:t> </w:t>
      </w:r>
      <w:r>
        <w:rPr/>
        <w:t>disponibles</w:t>
      </w:r>
      <w:r>
        <w:rPr>
          <w:spacing w:val="1"/>
        </w:rPr>
        <w:t> </w:t>
      </w:r>
      <w:r>
        <w:rPr/>
        <w:t>demuestran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calentamiento</w:t>
      </w:r>
      <w:r>
        <w:rPr>
          <w:spacing w:val="1"/>
        </w:rPr>
        <w:t> </w:t>
      </w:r>
      <w:r>
        <w:rPr/>
        <w:t>global</w:t>
      </w:r>
      <w:r>
        <w:rPr>
          <w:spacing w:val="1"/>
        </w:rPr>
        <w:t> </w:t>
      </w:r>
      <w:r>
        <w:rPr/>
        <w:t>también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manifiesta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Canarias</w:t>
      </w:r>
      <w:r>
        <w:rPr>
          <w:spacing w:val="1"/>
        </w:rPr>
        <w:t> </w:t>
      </w:r>
      <w:r>
        <w:rPr/>
        <w:t>alterando</w:t>
      </w:r>
      <w:r>
        <w:rPr>
          <w:spacing w:val="1"/>
        </w:rPr>
        <w:t> </w:t>
      </w:r>
      <w:r>
        <w:rPr/>
        <w:t>algunas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condiciones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habitabilidad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archipiélago que, hasta este momento, considerábamos inalterables. Por ejemplo, el</w:t>
      </w:r>
      <w:r>
        <w:rPr>
          <w:spacing w:val="1"/>
        </w:rPr>
        <w:t> </w:t>
      </w:r>
      <w:r>
        <w:rPr/>
        <w:t>régimen de los alisios o las temperaturas en tierra y mar que evitan que tengamos las</w:t>
      </w:r>
      <w:r>
        <w:rPr>
          <w:spacing w:val="1"/>
        </w:rPr>
        <w:t> </w:t>
      </w:r>
      <w:r>
        <w:rPr/>
        <w:t>mismas condiciones climáticas que el vecino Sáhara. Existen evidencias científicas que</w:t>
      </w:r>
      <w:r>
        <w:rPr>
          <w:spacing w:val="1"/>
        </w:rPr>
        <w:t> </w:t>
      </w:r>
      <w:r>
        <w:rPr/>
        <w:t>señalan</w:t>
      </w:r>
      <w:r>
        <w:rPr>
          <w:spacing w:val="1"/>
        </w:rPr>
        <w:t> </w:t>
      </w:r>
      <w:r>
        <w:rPr/>
        <w:t>alteración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condiciones</w:t>
      </w:r>
      <w:r>
        <w:rPr>
          <w:spacing w:val="1"/>
        </w:rPr>
        <w:t> </w:t>
      </w:r>
      <w:r>
        <w:rPr/>
        <w:t>climáticas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nuestra</w:t>
      </w:r>
      <w:r>
        <w:rPr>
          <w:spacing w:val="1"/>
        </w:rPr>
        <w:t> </w:t>
      </w:r>
      <w:r>
        <w:rPr/>
        <w:t>región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términos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cambios</w:t>
      </w:r>
      <w:r>
        <w:rPr>
          <w:spacing w:val="1"/>
        </w:rPr>
        <w:t> </w:t>
      </w:r>
      <w:r>
        <w:rPr/>
        <w:t>en</w:t>
      </w:r>
      <w:r>
        <w:rPr>
          <w:spacing w:val="2"/>
        </w:rPr>
        <w:t> </w:t>
      </w:r>
      <w:r>
        <w:rPr/>
        <w:t>el</w:t>
      </w:r>
      <w:r>
        <w:rPr>
          <w:spacing w:val="1"/>
        </w:rPr>
        <w:t> </w:t>
      </w:r>
      <w:r>
        <w:rPr/>
        <w:t>régimen</w:t>
      </w:r>
      <w:r>
        <w:rPr>
          <w:spacing w:val="2"/>
        </w:rPr>
        <w:t> </w:t>
      </w:r>
      <w:r>
        <w:rPr/>
        <w:t>de</w:t>
      </w:r>
      <w:r>
        <w:rPr>
          <w:spacing w:val="1"/>
        </w:rPr>
        <w:t> </w:t>
      </w:r>
      <w:r>
        <w:rPr/>
        <w:t>vientos</w:t>
      </w:r>
      <w:r>
        <w:rPr>
          <w:spacing w:val="2"/>
        </w:rPr>
        <w:t> </w:t>
      </w:r>
      <w:r>
        <w:rPr/>
        <w:t>y</w:t>
      </w:r>
      <w:r>
        <w:rPr>
          <w:spacing w:val="1"/>
        </w:rPr>
        <w:t> </w:t>
      </w:r>
      <w:r>
        <w:rPr/>
        <w:t>tropicalización</w:t>
      </w:r>
      <w:r>
        <w:rPr>
          <w:spacing w:val="2"/>
        </w:rPr>
        <w:t> </w:t>
      </w:r>
      <w:r>
        <w:rPr/>
        <w:t>de</w:t>
      </w:r>
      <w:r>
        <w:rPr>
          <w:spacing w:val="1"/>
        </w:rPr>
        <w:t> </w:t>
      </w:r>
      <w:r>
        <w:rPr/>
        <w:t>nuestros</w:t>
      </w:r>
      <w:r>
        <w:rPr>
          <w:spacing w:val="2"/>
        </w:rPr>
        <w:t> </w:t>
      </w:r>
      <w:r>
        <w:rPr/>
        <w:t>mares.</w:t>
      </w:r>
    </w:p>
    <w:p>
      <w:pPr>
        <w:pStyle w:val="BodyText"/>
        <w:spacing w:line="254" w:lineRule="auto"/>
        <w:ind w:right="1582"/>
      </w:pPr>
      <w:r>
        <w:rPr/>
        <w:t>El</w:t>
      </w:r>
      <w:r>
        <w:rPr>
          <w:spacing w:val="1"/>
        </w:rPr>
        <w:t> </w:t>
      </w:r>
      <w:r>
        <w:rPr/>
        <w:t>incremento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temperaturas</w:t>
      </w:r>
      <w:r>
        <w:rPr>
          <w:spacing w:val="1"/>
        </w:rPr>
        <w:t> </w:t>
      </w:r>
      <w:r>
        <w:rPr/>
        <w:t>influye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paso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tiempo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desregulación</w:t>
      </w:r>
      <w:r>
        <w:rPr>
          <w:spacing w:val="5"/>
        </w:rPr>
        <w:t> </w:t>
      </w:r>
      <w:r>
        <w:rPr/>
        <w:t>en</w:t>
      </w:r>
      <w:r>
        <w:rPr>
          <w:spacing w:val="6"/>
        </w:rPr>
        <w:t> </w:t>
      </w:r>
      <w:r>
        <w:rPr/>
        <w:t>los</w:t>
      </w:r>
      <w:r>
        <w:rPr>
          <w:spacing w:val="6"/>
        </w:rPr>
        <w:t> </w:t>
      </w:r>
      <w:r>
        <w:rPr/>
        <w:t>ciclos</w:t>
      </w:r>
      <w:r>
        <w:rPr>
          <w:spacing w:val="5"/>
        </w:rPr>
        <w:t> </w:t>
      </w:r>
      <w:r>
        <w:rPr/>
        <w:t>vitales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los</w:t>
      </w:r>
      <w:r>
        <w:rPr>
          <w:spacing w:val="5"/>
        </w:rPr>
        <w:t> </w:t>
      </w:r>
      <w:r>
        <w:rPr/>
        <w:t>seres</w:t>
      </w:r>
      <w:r>
        <w:rPr>
          <w:spacing w:val="6"/>
        </w:rPr>
        <w:t> </w:t>
      </w:r>
      <w:r>
        <w:rPr/>
        <w:t>vivos,</w:t>
      </w:r>
      <w:r>
        <w:rPr>
          <w:spacing w:val="6"/>
        </w:rPr>
        <w:t> </w:t>
      </w:r>
      <w:r>
        <w:rPr/>
        <w:t>degradando</w:t>
      </w:r>
      <w:r>
        <w:rPr>
          <w:spacing w:val="5"/>
        </w:rPr>
        <w:t> </w:t>
      </w:r>
      <w:r>
        <w:rPr/>
        <w:t>sus</w:t>
      </w:r>
      <w:r>
        <w:rPr>
          <w:spacing w:val="6"/>
        </w:rPr>
        <w:t> </w:t>
      </w:r>
      <w:r>
        <w:rPr/>
        <w:t>hábitats</w:t>
      </w:r>
      <w:r>
        <w:rPr>
          <w:spacing w:val="6"/>
        </w:rPr>
        <w:t> </w:t>
      </w:r>
      <w:r>
        <w:rPr/>
        <w:t>naturales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poniendo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serio</w:t>
      </w:r>
      <w:r>
        <w:rPr>
          <w:spacing w:val="1"/>
        </w:rPr>
        <w:t> </w:t>
      </w:r>
      <w:r>
        <w:rPr/>
        <w:t>peligro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existencia.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esto</w:t>
      </w:r>
      <w:r>
        <w:rPr>
          <w:spacing w:val="1"/>
        </w:rPr>
        <w:t> </w:t>
      </w:r>
      <w:r>
        <w:rPr/>
        <w:t>hay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añadir</w:t>
      </w:r>
      <w:r>
        <w:rPr>
          <w:spacing w:val="1"/>
        </w:rPr>
        <w:t> </w:t>
      </w:r>
      <w:r>
        <w:rPr/>
        <w:t>que</w:t>
      </w:r>
      <w:r>
        <w:rPr>
          <w:spacing w:val="53"/>
        </w:rPr>
        <w:t> </w:t>
      </w:r>
      <w:r>
        <w:rPr/>
        <w:t>crece</w:t>
      </w:r>
      <w:r>
        <w:rPr>
          <w:spacing w:val="53"/>
        </w:rPr>
        <w:t> </w:t>
      </w:r>
      <w:r>
        <w:rPr/>
        <w:t>la</w:t>
      </w:r>
      <w:r>
        <w:rPr>
          <w:spacing w:val="1"/>
        </w:rPr>
        <w:t> </w:t>
      </w:r>
      <w:r>
        <w:rPr/>
        <w:t>probabilidad</w:t>
      </w:r>
      <w:r>
        <w:rPr>
          <w:spacing w:val="23"/>
        </w:rPr>
        <w:t> </w:t>
      </w:r>
      <w:r>
        <w:rPr/>
        <w:t>de</w:t>
      </w:r>
      <w:r>
        <w:rPr>
          <w:spacing w:val="24"/>
        </w:rPr>
        <w:t> </w:t>
      </w:r>
      <w:r>
        <w:rPr/>
        <w:t>que</w:t>
      </w:r>
      <w:r>
        <w:rPr>
          <w:spacing w:val="23"/>
        </w:rPr>
        <w:t> </w:t>
      </w:r>
      <w:r>
        <w:rPr/>
        <w:t>ocurran</w:t>
      </w:r>
      <w:r>
        <w:rPr>
          <w:spacing w:val="24"/>
        </w:rPr>
        <w:t> </w:t>
      </w:r>
      <w:r>
        <w:rPr/>
        <w:t>fenómenos</w:t>
      </w:r>
      <w:r>
        <w:rPr>
          <w:spacing w:val="24"/>
        </w:rPr>
        <w:t> </w:t>
      </w:r>
      <w:r>
        <w:rPr/>
        <w:t>tormentosos</w:t>
      </w:r>
      <w:r>
        <w:rPr>
          <w:spacing w:val="25"/>
        </w:rPr>
        <w:t> </w:t>
      </w:r>
      <w:r>
        <w:rPr/>
        <w:t>de</w:t>
      </w:r>
      <w:r>
        <w:rPr>
          <w:spacing w:val="23"/>
        </w:rPr>
        <w:t> </w:t>
      </w:r>
      <w:r>
        <w:rPr/>
        <w:t>origen</w:t>
      </w:r>
      <w:r>
        <w:rPr>
          <w:spacing w:val="24"/>
        </w:rPr>
        <w:t> </w:t>
      </w:r>
      <w:r>
        <w:rPr/>
        <w:t>tropical,</w:t>
      </w:r>
      <w:r>
        <w:rPr>
          <w:spacing w:val="24"/>
        </w:rPr>
        <w:t> </w:t>
      </w:r>
      <w:r>
        <w:rPr/>
        <w:t>la</w:t>
      </w:r>
      <w:r>
        <w:rPr>
          <w:spacing w:val="24"/>
        </w:rPr>
        <w:t> </w:t>
      </w:r>
      <w:r>
        <w:rPr/>
        <w:t>agudización</w:t>
      </w:r>
      <w:r>
        <w:rPr>
          <w:spacing w:val="-5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fenómenos</w:t>
      </w:r>
      <w:r>
        <w:rPr>
          <w:spacing w:val="1"/>
        </w:rPr>
        <w:t> </w:t>
      </w:r>
      <w:r>
        <w:rPr/>
        <w:t>meteorológicos</w:t>
      </w:r>
      <w:r>
        <w:rPr>
          <w:spacing w:val="1"/>
        </w:rPr>
        <w:t> </w:t>
      </w:r>
      <w:r>
        <w:rPr/>
        <w:t>extremos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olas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calor,</w:t>
      </w:r>
      <w:r>
        <w:rPr>
          <w:spacing w:val="1"/>
        </w:rPr>
        <w:t> </w:t>
      </w:r>
      <w:r>
        <w:rPr/>
        <w:t>pero</w:t>
      </w:r>
      <w:r>
        <w:rPr>
          <w:spacing w:val="1"/>
        </w:rPr>
        <w:t> </w:t>
      </w:r>
      <w:r>
        <w:rPr/>
        <w:t>también</w:t>
      </w:r>
      <w:r>
        <w:rPr>
          <w:spacing w:val="1"/>
        </w:rPr>
        <w:t> </w:t>
      </w:r>
      <w:r>
        <w:rPr/>
        <w:t>precipitaciones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irregulares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escasas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tiempo,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ocasiones</w:t>
      </w:r>
      <w:r>
        <w:rPr>
          <w:spacing w:val="53"/>
        </w:rPr>
        <w:t> </w:t>
      </w:r>
      <w:r>
        <w:rPr/>
        <w:t>intensas.</w:t>
      </w:r>
      <w:r>
        <w:rPr>
          <w:spacing w:val="1"/>
        </w:rPr>
        <w:t> </w:t>
      </w:r>
      <w:r>
        <w:rPr/>
        <w:t>Además, se ha constatado científicamente la acidificación oceánica en Canarias, así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variaciones</w:t>
      </w:r>
      <w:r>
        <w:rPr>
          <w:spacing w:val="2"/>
        </w:rPr>
        <w:t> </w:t>
      </w:r>
      <w:r>
        <w:rPr/>
        <w:t>en</w:t>
      </w:r>
      <w:r>
        <w:rPr>
          <w:spacing w:val="2"/>
        </w:rPr>
        <w:t> </w:t>
      </w:r>
      <w:r>
        <w:rPr/>
        <w:t>la</w:t>
      </w:r>
      <w:r>
        <w:rPr>
          <w:spacing w:val="2"/>
        </w:rPr>
        <w:t> </w:t>
      </w:r>
      <w:r>
        <w:rPr/>
        <w:t>salinidad.</w:t>
      </w:r>
    </w:p>
    <w:p>
      <w:pPr>
        <w:pStyle w:val="BodyText"/>
        <w:spacing w:line="254" w:lineRule="auto" w:before="1"/>
        <w:ind w:right="1583"/>
      </w:pPr>
      <w:r>
        <w:rPr/>
        <w:t>Todos estos cambios tienen consecuencias claras y evidentes en los ecosistemas</w:t>
      </w:r>
      <w:r>
        <w:rPr>
          <w:spacing w:val="1"/>
        </w:rPr>
        <w:t> </w:t>
      </w:r>
      <w:r>
        <w:rPr/>
        <w:t>terrestres y marinos, alteraciones en los patrones productivos agrarios, incremento de las</w:t>
      </w:r>
      <w:r>
        <w:rPr>
          <w:spacing w:val="-51"/>
        </w:rPr>
        <w:t> </w:t>
      </w:r>
      <w:r>
        <w:rPr/>
        <w:t>tasas de mortalidad, mayor vulnerabilidad de todo tipo de infraestructuras, en particular,</w:t>
      </w:r>
      <w:r>
        <w:rPr>
          <w:spacing w:val="1"/>
        </w:rPr>
        <w:t> </w:t>
      </w:r>
      <w:r>
        <w:rPr/>
        <w:t>costeras, energéticas, de transporte y comunicaciones, etc., con efectos directos en el</w:t>
      </w:r>
      <w:r>
        <w:rPr>
          <w:spacing w:val="1"/>
        </w:rPr>
        <w:t> </w:t>
      </w:r>
      <w:r>
        <w:rPr/>
        <w:t>sistema</w:t>
      </w:r>
      <w:r>
        <w:rPr>
          <w:spacing w:val="1"/>
        </w:rPr>
        <w:t> </w:t>
      </w:r>
      <w:r>
        <w:rPr/>
        <w:t>socioeconómico</w:t>
      </w:r>
      <w:r>
        <w:rPr>
          <w:spacing w:val="2"/>
        </w:rPr>
        <w:t> </w:t>
      </w:r>
      <w:r>
        <w:rPr/>
        <w:t>del</w:t>
      </w:r>
      <w:r>
        <w:rPr>
          <w:spacing w:val="2"/>
        </w:rPr>
        <w:t> </w:t>
      </w:r>
      <w:r>
        <w:rPr/>
        <w:t>archipiélago.</w:t>
      </w:r>
    </w:p>
    <w:p>
      <w:pPr>
        <w:pStyle w:val="BodyText"/>
        <w:spacing w:line="254" w:lineRule="auto"/>
        <w:ind w:right="1581"/>
      </w:pPr>
      <w:r>
        <w:rPr/>
        <w:pict>
          <v:shape style="position:absolute;margin-left:562.533997pt;margin-top:1.028120pt;width:18.25pt;height:104.7pt;mso-position-horizontal-relative:page;mso-position-vertical-relative:paragraph;z-index:15737344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Canarias, por otro lado, alberga más de la mitad de las especies endémicas de</w:t>
      </w:r>
      <w:r>
        <w:rPr>
          <w:spacing w:val="1"/>
        </w:rPr>
        <w:t> </w:t>
      </w:r>
      <w:r>
        <w:rPr/>
        <w:t>España, que se ven amenazadas por la penetración de especies tropicales, la aparición</w:t>
      </w:r>
      <w:r>
        <w:rPr>
          <w:spacing w:val="1"/>
        </w:rPr>
        <w:t> </w:t>
      </w:r>
      <w:r>
        <w:rPr/>
        <w:t>de nuevas enfermedades o la mayor frecuencia de incendios forestales fuera de las</w:t>
      </w:r>
      <w:r>
        <w:rPr>
          <w:spacing w:val="1"/>
        </w:rPr>
        <w:t> </w:t>
      </w:r>
      <w:r>
        <w:rPr/>
        <w:t>temporadas de verano, que están provocando una disminución preocupante de múltiples</w:t>
      </w:r>
      <w:r>
        <w:rPr>
          <w:spacing w:val="1"/>
        </w:rPr>
        <w:t> </w:t>
      </w:r>
      <w:r>
        <w:rPr/>
        <w:t>especies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/>
        <w:t>flora</w:t>
      </w:r>
      <w:r>
        <w:rPr>
          <w:spacing w:val="2"/>
        </w:rPr>
        <w:t> </w:t>
      </w:r>
      <w:r>
        <w:rPr/>
        <w:t>y</w:t>
      </w:r>
      <w:r>
        <w:rPr>
          <w:spacing w:val="2"/>
        </w:rPr>
        <w:t> </w:t>
      </w:r>
      <w:r>
        <w:rPr/>
        <w:t>fauna.</w:t>
      </w:r>
    </w:p>
    <w:p>
      <w:pPr>
        <w:pStyle w:val="BodyText"/>
        <w:spacing w:line="254" w:lineRule="auto"/>
        <w:ind w:right="1583"/>
      </w:pPr>
      <w:r>
        <w:rPr/>
        <w:t>En nuestras islas se han datado en los últimos años más de treinta nuevas especies</w:t>
      </w:r>
      <w:r>
        <w:rPr>
          <w:spacing w:val="1"/>
        </w:rPr>
        <w:t> </w:t>
      </w:r>
      <w:r>
        <w:rPr/>
        <w:t>de aves tropicales que están originando un desplazamiento de nuestras aves nativas,</w:t>
      </w:r>
      <w:r>
        <w:rPr>
          <w:spacing w:val="1"/>
        </w:rPr>
        <w:t> </w:t>
      </w:r>
      <w:r>
        <w:rPr/>
        <w:t>pero</w:t>
      </w:r>
      <w:r>
        <w:rPr>
          <w:spacing w:val="40"/>
        </w:rPr>
        <w:t> </w:t>
      </w:r>
      <w:r>
        <w:rPr/>
        <w:t>también</w:t>
      </w:r>
      <w:r>
        <w:rPr>
          <w:spacing w:val="41"/>
        </w:rPr>
        <w:t> </w:t>
      </w:r>
      <w:r>
        <w:rPr/>
        <w:t>se</w:t>
      </w:r>
      <w:r>
        <w:rPr>
          <w:spacing w:val="40"/>
        </w:rPr>
        <w:t> </w:t>
      </w:r>
      <w:r>
        <w:rPr/>
        <w:t>constata</w:t>
      </w:r>
      <w:r>
        <w:rPr>
          <w:spacing w:val="40"/>
        </w:rPr>
        <w:t> </w:t>
      </w:r>
      <w:r>
        <w:rPr/>
        <w:t>la</w:t>
      </w:r>
      <w:r>
        <w:rPr>
          <w:spacing w:val="40"/>
        </w:rPr>
        <w:t> </w:t>
      </w:r>
      <w:r>
        <w:rPr/>
        <w:t>presencia</w:t>
      </w:r>
      <w:r>
        <w:rPr>
          <w:spacing w:val="40"/>
        </w:rPr>
        <w:t> </w:t>
      </w:r>
      <w:r>
        <w:rPr/>
        <w:t>y</w:t>
      </w:r>
      <w:r>
        <w:rPr>
          <w:spacing w:val="41"/>
        </w:rPr>
        <w:t> </w:t>
      </w:r>
      <w:r>
        <w:rPr/>
        <w:t>expansión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otras</w:t>
      </w:r>
      <w:r>
        <w:rPr>
          <w:spacing w:val="40"/>
        </w:rPr>
        <w:t> </w:t>
      </w:r>
      <w:r>
        <w:rPr/>
        <w:t>especies</w:t>
      </w:r>
      <w:r>
        <w:rPr>
          <w:spacing w:val="40"/>
        </w:rPr>
        <w:t> </w:t>
      </w:r>
      <w:r>
        <w:rPr/>
        <w:t>invasoras</w:t>
      </w:r>
      <w:r>
        <w:rPr>
          <w:spacing w:val="40"/>
        </w:rPr>
        <w:t> </w:t>
      </w:r>
      <w:r>
        <w:rPr/>
        <w:t>que</w:t>
      </w:r>
    </w:p>
    <w:p>
      <w:pPr>
        <w:spacing w:after="0" w:line="254" w:lineRule="auto"/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7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96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718912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30</w:t>
        <w:tab/>
        <w:t>Sábado 4</w:t>
      </w:r>
      <w:r>
        <w:rPr>
          <w:color w:val="004479"/>
          <w:spacing w:val="-2"/>
        </w:rPr>
        <w:t> </w:t>
      </w:r>
      <w:r>
        <w:rPr>
          <w:color w:val="004479"/>
        </w:rPr>
        <w:t>de febrero de</w:t>
      </w:r>
      <w:r>
        <w:rPr>
          <w:color w:val="004479"/>
          <w:spacing w:val="-1"/>
        </w:rPr>
        <w:t> </w:t>
      </w:r>
      <w:r>
        <w:rPr>
          <w:color w:val="004479"/>
        </w:rPr>
        <w:t>2023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1"/>
        </w:rPr>
        <w:t> </w:t>
      </w:r>
      <w:r>
        <w:rPr>
          <w:color w:val="004479"/>
        </w:rPr>
        <w:t>16185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BodyText"/>
        <w:spacing w:line="254" w:lineRule="auto" w:before="97"/>
        <w:ind w:right="1585" w:firstLine="0"/>
      </w:pPr>
      <w:r>
        <w:rPr/>
        <w:t>alteran la biodiversidad marina y terrestre de Canarias, afectando a sectores primarios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agricultura,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pesca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incluso</w:t>
      </w:r>
      <w:r>
        <w:rPr>
          <w:spacing w:val="1"/>
        </w:rPr>
        <w:t> </w:t>
      </w:r>
      <w:r>
        <w:rPr/>
        <w:t>la</w:t>
      </w:r>
      <w:r>
        <w:rPr>
          <w:spacing w:val="2"/>
        </w:rPr>
        <w:t> </w:t>
      </w:r>
      <w:r>
        <w:rPr/>
        <w:t>salud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personas.</w:t>
      </w:r>
    </w:p>
    <w:p>
      <w:pPr>
        <w:pStyle w:val="BodyText"/>
        <w:spacing w:line="254" w:lineRule="auto"/>
        <w:ind w:right="1580"/>
      </w:pPr>
      <w:r>
        <w:rPr/>
        <w:t>La agricultura se está viendo especialmente afectada por el aumento e intensidad de</w:t>
      </w:r>
      <w:r>
        <w:rPr>
          <w:spacing w:val="1"/>
        </w:rPr>
        <w:t> </w:t>
      </w:r>
      <w:r>
        <w:rPr/>
        <w:t>las sequías, así como por episodios de temperaturas extremas, la escasez de agua de</w:t>
      </w:r>
      <w:r>
        <w:rPr>
          <w:spacing w:val="1"/>
        </w:rPr>
        <w:t> </w:t>
      </w:r>
      <w:r>
        <w:rPr/>
        <w:t>riego de calidad o la aparición de nuevas plagas propias de zonas tropicales. Es posible</w:t>
      </w:r>
      <w:r>
        <w:rPr>
          <w:spacing w:val="1"/>
        </w:rPr>
        <w:t> </w:t>
      </w:r>
      <w:r>
        <w:rPr/>
        <w:t>que la tropicalización de nuestro clima perjudique a cultivos tradicionales canarios en</w:t>
      </w:r>
      <w:r>
        <w:rPr>
          <w:spacing w:val="1"/>
        </w:rPr>
        <w:t> </w:t>
      </w:r>
      <w:r>
        <w:rPr/>
        <w:t>favor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/>
        <w:t>otros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corte</w:t>
      </w:r>
      <w:r>
        <w:rPr>
          <w:spacing w:val="2"/>
        </w:rPr>
        <w:t> </w:t>
      </w:r>
      <w:r>
        <w:rPr/>
        <w:t>tropical.</w:t>
      </w:r>
    </w:p>
    <w:p>
      <w:pPr>
        <w:pStyle w:val="BodyText"/>
        <w:spacing w:line="254" w:lineRule="auto"/>
        <w:ind w:right="1583"/>
      </w:pPr>
      <w:r>
        <w:rPr/>
        <w:t>En este contexto, Canarias protagoniza un escenario especialmente relevante sobre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urgente</w:t>
      </w:r>
      <w:r>
        <w:rPr>
          <w:spacing w:val="1"/>
        </w:rPr>
        <w:t> </w:t>
      </w:r>
      <w:r>
        <w:rPr/>
        <w:t>intervenir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dos</w:t>
      </w:r>
      <w:r>
        <w:rPr>
          <w:spacing w:val="1"/>
        </w:rPr>
        <w:t> </w:t>
      </w:r>
      <w:r>
        <w:rPr/>
        <w:t>motivos</w:t>
      </w:r>
      <w:r>
        <w:rPr>
          <w:spacing w:val="1"/>
        </w:rPr>
        <w:t> </w:t>
      </w:r>
      <w:r>
        <w:rPr/>
        <w:t>esenciales:</w:t>
      </w:r>
      <w:r>
        <w:rPr>
          <w:spacing w:val="1"/>
        </w:rPr>
        <w:t> </w:t>
      </w:r>
      <w:r>
        <w:rPr/>
        <w:t>a)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impactos</w:t>
      </w:r>
      <w:r>
        <w:rPr>
          <w:spacing w:val="54"/>
        </w:rPr>
        <w:t> </w:t>
      </w:r>
      <w:r>
        <w:rPr/>
        <w:t>del</w:t>
      </w:r>
      <w:r>
        <w:rPr>
          <w:spacing w:val="-51"/>
        </w:rPr>
        <w:t> </w:t>
      </w:r>
      <w:r>
        <w:rPr/>
        <w:t>calentamiento global, que afectan y afectarán gravemente a los territorios insulares y</w:t>
      </w:r>
      <w:r>
        <w:rPr>
          <w:spacing w:val="1"/>
        </w:rPr>
        <w:t> </w:t>
      </w:r>
      <w:r>
        <w:rPr/>
        <w:t>costeros de todo el planeta y, b), el elevado nivel de emisiones de gases de efecto</w:t>
      </w:r>
      <w:r>
        <w:rPr>
          <w:spacing w:val="1"/>
        </w:rPr>
        <w:t> </w:t>
      </w:r>
      <w:r>
        <w:rPr/>
        <w:t>invernadero</w:t>
      </w:r>
      <w:r>
        <w:rPr>
          <w:spacing w:val="1"/>
        </w:rPr>
        <w:t> </w:t>
      </w:r>
      <w:r>
        <w:rPr/>
        <w:t>(en</w:t>
      </w:r>
      <w:r>
        <w:rPr>
          <w:spacing w:val="1"/>
        </w:rPr>
        <w:t> </w:t>
      </w:r>
      <w:r>
        <w:rPr/>
        <w:t>adelante</w:t>
      </w:r>
      <w:r>
        <w:rPr>
          <w:spacing w:val="1"/>
        </w:rPr>
        <w:t> </w:t>
      </w:r>
      <w:r>
        <w:rPr/>
        <w:t>GEI)</w:t>
      </w:r>
      <w:r>
        <w:rPr>
          <w:spacing w:val="2"/>
        </w:rPr>
        <w:t> </w:t>
      </w:r>
      <w:r>
        <w:rPr/>
        <w:t>registradas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archipiélago.</w:t>
      </w:r>
    </w:p>
    <w:p>
      <w:pPr>
        <w:pStyle w:val="BodyText"/>
        <w:spacing w:line="254" w:lineRule="auto"/>
        <w:ind w:right="1584"/>
      </w:pPr>
      <w:r>
        <w:rPr/>
        <w:t>El conocimiento científico nos proporciona hechos probados y modelos explicativos y</w:t>
      </w:r>
      <w:r>
        <w:rPr>
          <w:spacing w:val="1"/>
        </w:rPr>
        <w:t> </w:t>
      </w:r>
      <w:r>
        <w:rPr/>
        <w:t>gracias a ellos sabemos con claridad hacia dónde debemos orientar nuestras acciones y</w:t>
      </w:r>
      <w:r>
        <w:rPr>
          <w:spacing w:val="1"/>
        </w:rPr>
        <w:t> </w:t>
      </w:r>
      <w:r>
        <w:rPr/>
        <w:t>qué cambios debemos introducir en las políticas públicas y en los comportamientos</w:t>
      </w:r>
      <w:r>
        <w:rPr>
          <w:spacing w:val="1"/>
        </w:rPr>
        <w:t> </w:t>
      </w:r>
      <w:r>
        <w:rPr/>
        <w:t>privados.</w:t>
      </w:r>
    </w:p>
    <w:p>
      <w:pPr>
        <w:pStyle w:val="BodyText"/>
        <w:spacing w:line="254" w:lineRule="auto" w:before="1"/>
        <w:ind w:right="1582"/>
      </w:pPr>
      <w:r>
        <w:rPr/>
        <w:t>El cambio climático, concebido como el proceso en el que se produce un cambio de</w:t>
      </w:r>
      <w:r>
        <w:rPr>
          <w:spacing w:val="1"/>
        </w:rPr>
        <w:t> </w:t>
      </w:r>
      <w:r>
        <w:rPr/>
        <w:t>clima debido directa o indirectamente a la actividad humana que altera la composición de</w:t>
      </w:r>
      <w:r>
        <w:rPr>
          <w:spacing w:val="-51"/>
        </w:rPr>
        <w:t> </w:t>
      </w:r>
      <w:r>
        <w:rPr/>
        <w:t>la atmósfera global y que se suma a la variabilidad natural del clima, observada durante</w:t>
      </w:r>
      <w:r>
        <w:rPr>
          <w:spacing w:val="1"/>
        </w:rPr>
        <w:t> </w:t>
      </w:r>
      <w:r>
        <w:rPr/>
        <w:t>períodos de tiempo siempre comparables, se pretende mitigar por medio de la acción</w:t>
      </w:r>
      <w:r>
        <w:rPr>
          <w:spacing w:val="1"/>
        </w:rPr>
        <w:t> </w:t>
      </w:r>
      <w:r>
        <w:rPr/>
        <w:t>climática, entendida como cualquier política, plan, programa o medida cuya intención sea</w:t>
      </w:r>
      <w:r>
        <w:rPr>
          <w:spacing w:val="-51"/>
        </w:rPr>
        <w:t> </w:t>
      </w:r>
      <w:r>
        <w:rPr/>
        <w:t>reducir los gases de efecto invernadero, construir y generar resiliencia y adaptación al</w:t>
      </w:r>
      <w:r>
        <w:rPr>
          <w:spacing w:val="1"/>
        </w:rPr>
        <w:t> </w:t>
      </w:r>
      <w:r>
        <w:rPr/>
        <w:t>cambio</w:t>
      </w:r>
      <w:r>
        <w:rPr>
          <w:spacing w:val="1"/>
        </w:rPr>
        <w:t> </w:t>
      </w:r>
      <w:r>
        <w:rPr/>
        <w:t>climático,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financiados</w:t>
      </w:r>
      <w:r>
        <w:rPr>
          <w:spacing w:val="1"/>
        </w:rPr>
        <w:t> </w:t>
      </w:r>
      <w:r>
        <w:rPr/>
        <w:t>esos</w:t>
      </w:r>
      <w:r>
        <w:rPr>
          <w:spacing w:val="1"/>
        </w:rPr>
        <w:t> </w:t>
      </w:r>
      <w:r>
        <w:rPr/>
        <w:t>objetivos</w:t>
      </w:r>
      <w:r>
        <w:rPr>
          <w:spacing w:val="1"/>
        </w:rPr>
        <w:t> </w:t>
      </w:r>
      <w:r>
        <w:rPr/>
        <w:t>mediante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sistema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gobernanza</w:t>
      </w:r>
      <w:r>
        <w:rPr>
          <w:spacing w:val="1"/>
        </w:rPr>
        <w:t> </w:t>
      </w:r>
      <w:r>
        <w:rPr/>
        <w:t>climática.</w:t>
      </w:r>
    </w:p>
    <w:p>
      <w:pPr>
        <w:pStyle w:val="BodyText"/>
        <w:spacing w:line="266" w:lineRule="auto"/>
        <w:ind w:right="1583"/>
      </w:pPr>
      <w:r>
        <w:rPr/>
        <w:t>Para tratar de reducir un calentamiento global descontrolado y limitar sus efectos, es</w:t>
      </w:r>
      <w:r>
        <w:rPr>
          <w:spacing w:val="1"/>
        </w:rPr>
        <w:t> </w:t>
      </w:r>
      <w:r>
        <w:rPr/>
        <w:t>imperativo</w:t>
      </w:r>
      <w:r>
        <w:rPr>
          <w:spacing w:val="33"/>
        </w:rPr>
        <w:t> </w:t>
      </w:r>
      <w:r>
        <w:rPr/>
        <w:t>promover</w:t>
      </w:r>
      <w:r>
        <w:rPr>
          <w:spacing w:val="33"/>
        </w:rPr>
        <w:t> </w:t>
      </w:r>
      <w:r>
        <w:rPr/>
        <w:t>cuantos</w:t>
      </w:r>
      <w:r>
        <w:rPr>
          <w:spacing w:val="34"/>
        </w:rPr>
        <w:t> </w:t>
      </w:r>
      <w:r>
        <w:rPr/>
        <w:t>esfuerzos</w:t>
      </w:r>
      <w:r>
        <w:rPr>
          <w:spacing w:val="33"/>
        </w:rPr>
        <w:t> </w:t>
      </w:r>
      <w:r>
        <w:rPr/>
        <w:t>sean</w:t>
      </w:r>
      <w:r>
        <w:rPr>
          <w:spacing w:val="33"/>
        </w:rPr>
        <w:t> </w:t>
      </w:r>
      <w:r>
        <w:rPr/>
        <w:t>necesarios</w:t>
      </w:r>
      <w:r>
        <w:rPr>
          <w:spacing w:val="34"/>
        </w:rPr>
        <w:t> </w:t>
      </w:r>
      <w:r>
        <w:rPr/>
        <w:t>para</w:t>
      </w:r>
      <w:r>
        <w:rPr>
          <w:spacing w:val="33"/>
        </w:rPr>
        <w:t> </w:t>
      </w:r>
      <w:r>
        <w:rPr/>
        <w:t>disminuir</w:t>
      </w:r>
      <w:r>
        <w:rPr>
          <w:spacing w:val="34"/>
        </w:rPr>
        <w:t> </w:t>
      </w:r>
      <w:r>
        <w:rPr/>
        <w:t>las</w:t>
      </w:r>
      <w:r>
        <w:rPr>
          <w:spacing w:val="33"/>
        </w:rPr>
        <w:t> </w:t>
      </w:r>
      <w:r>
        <w:rPr/>
        <w:t>emisiones</w:t>
      </w:r>
      <w:r>
        <w:rPr>
          <w:spacing w:val="1"/>
        </w:rPr>
        <w:t> </w:t>
      </w:r>
      <w:r>
        <w:rPr/>
        <w:t>de</w:t>
      </w:r>
      <w:r>
        <w:rPr>
          <w:spacing w:val="32"/>
        </w:rPr>
        <w:t> </w:t>
      </w:r>
      <w:r>
        <w:rPr/>
        <w:t>CO</w:t>
      </w:r>
      <w:r>
        <w:rPr>
          <w:vertAlign w:val="subscript"/>
        </w:rPr>
        <w:t>2</w:t>
      </w:r>
      <w:r>
        <w:rPr>
          <w:spacing w:val="33"/>
          <w:vertAlign w:val="baseline"/>
        </w:rPr>
        <w:t> </w:t>
      </w:r>
      <w:r>
        <w:rPr>
          <w:vertAlign w:val="baseline"/>
        </w:rPr>
        <w:t>y</w:t>
      </w:r>
      <w:r>
        <w:rPr>
          <w:spacing w:val="33"/>
          <w:vertAlign w:val="baseline"/>
        </w:rPr>
        <w:t> </w:t>
      </w:r>
      <w:r>
        <w:rPr>
          <w:vertAlign w:val="baseline"/>
        </w:rPr>
        <w:t>GEI.</w:t>
      </w:r>
      <w:r>
        <w:rPr>
          <w:spacing w:val="33"/>
          <w:vertAlign w:val="baseline"/>
        </w:rPr>
        <w:t> </w:t>
      </w:r>
      <w:r>
        <w:rPr>
          <w:vertAlign w:val="baseline"/>
        </w:rPr>
        <w:t>Sin</w:t>
      </w:r>
      <w:r>
        <w:rPr>
          <w:spacing w:val="33"/>
          <w:vertAlign w:val="baseline"/>
        </w:rPr>
        <w:t> </w:t>
      </w:r>
      <w:r>
        <w:rPr>
          <w:vertAlign w:val="baseline"/>
        </w:rPr>
        <w:t>embargo,</w:t>
      </w:r>
      <w:r>
        <w:rPr>
          <w:spacing w:val="33"/>
          <w:vertAlign w:val="baseline"/>
        </w:rPr>
        <w:t> </w:t>
      </w:r>
      <w:r>
        <w:rPr>
          <w:vertAlign w:val="baseline"/>
        </w:rPr>
        <w:t>las</w:t>
      </w:r>
      <w:r>
        <w:rPr>
          <w:spacing w:val="32"/>
          <w:vertAlign w:val="baseline"/>
        </w:rPr>
        <w:t> </w:t>
      </w:r>
      <w:r>
        <w:rPr>
          <w:vertAlign w:val="baseline"/>
        </w:rPr>
        <w:t>acciones</w:t>
      </w:r>
      <w:r>
        <w:rPr>
          <w:spacing w:val="33"/>
          <w:vertAlign w:val="baseline"/>
        </w:rPr>
        <w:t> </w:t>
      </w:r>
      <w:r>
        <w:rPr>
          <w:vertAlign w:val="baseline"/>
        </w:rPr>
        <w:t>impulsadas</w:t>
      </w:r>
      <w:r>
        <w:rPr>
          <w:spacing w:val="33"/>
          <w:vertAlign w:val="baseline"/>
        </w:rPr>
        <w:t> </w:t>
      </w:r>
      <w:r>
        <w:rPr>
          <w:vertAlign w:val="baseline"/>
        </w:rPr>
        <w:t>por</w:t>
      </w:r>
      <w:r>
        <w:rPr>
          <w:spacing w:val="32"/>
          <w:vertAlign w:val="baseline"/>
        </w:rPr>
        <w:t> </w:t>
      </w:r>
      <w:r>
        <w:rPr>
          <w:vertAlign w:val="baseline"/>
        </w:rPr>
        <w:t>la</w:t>
      </w:r>
      <w:r>
        <w:rPr>
          <w:spacing w:val="33"/>
          <w:vertAlign w:val="baseline"/>
        </w:rPr>
        <w:t> </w:t>
      </w:r>
      <w:r>
        <w:rPr>
          <w:vertAlign w:val="baseline"/>
        </w:rPr>
        <w:t>comunidad</w:t>
      </w:r>
      <w:r>
        <w:rPr>
          <w:spacing w:val="33"/>
          <w:vertAlign w:val="baseline"/>
        </w:rPr>
        <w:t> </w:t>
      </w:r>
      <w:r>
        <w:rPr>
          <w:vertAlign w:val="baseline"/>
        </w:rPr>
        <w:t>internacional</w:t>
      </w:r>
      <w:r>
        <w:rPr>
          <w:spacing w:val="1"/>
          <w:vertAlign w:val="baseline"/>
        </w:rPr>
        <w:t> </w:t>
      </w:r>
      <w:r>
        <w:rPr>
          <w:vertAlign w:val="baseline"/>
        </w:rPr>
        <w:t>para</w:t>
      </w:r>
      <w:r>
        <w:rPr>
          <w:spacing w:val="85"/>
          <w:vertAlign w:val="baseline"/>
        </w:rPr>
        <w:t> </w:t>
      </w:r>
      <w:r>
        <w:rPr>
          <w:vertAlign w:val="baseline"/>
        </w:rPr>
        <w:t>rebajar</w:t>
      </w:r>
      <w:r>
        <w:rPr>
          <w:spacing w:val="87"/>
          <w:vertAlign w:val="baseline"/>
        </w:rPr>
        <w:t> </w:t>
      </w:r>
      <w:r>
        <w:rPr>
          <w:vertAlign w:val="baseline"/>
        </w:rPr>
        <w:t>efectivamente</w:t>
      </w:r>
      <w:r>
        <w:rPr>
          <w:spacing w:val="86"/>
          <w:vertAlign w:val="baseline"/>
        </w:rPr>
        <w:t> </w:t>
      </w:r>
      <w:r>
        <w:rPr>
          <w:vertAlign w:val="baseline"/>
        </w:rPr>
        <w:t>las</w:t>
      </w:r>
      <w:r>
        <w:rPr>
          <w:spacing w:val="85"/>
          <w:vertAlign w:val="baseline"/>
        </w:rPr>
        <w:t> </w:t>
      </w:r>
      <w:r>
        <w:rPr>
          <w:vertAlign w:val="baseline"/>
        </w:rPr>
        <w:t>causas</w:t>
      </w:r>
      <w:r>
        <w:rPr>
          <w:spacing w:val="87"/>
          <w:vertAlign w:val="baseline"/>
        </w:rPr>
        <w:t> </w:t>
      </w:r>
      <w:r>
        <w:rPr>
          <w:vertAlign w:val="baseline"/>
        </w:rPr>
        <w:t>antropogénicas</w:t>
      </w:r>
      <w:r>
        <w:rPr>
          <w:spacing w:val="86"/>
          <w:vertAlign w:val="baseline"/>
        </w:rPr>
        <w:t> </w:t>
      </w:r>
      <w:r>
        <w:rPr>
          <w:vertAlign w:val="baseline"/>
        </w:rPr>
        <w:t>de</w:t>
      </w:r>
      <w:r>
        <w:rPr>
          <w:spacing w:val="85"/>
          <w:vertAlign w:val="baseline"/>
        </w:rPr>
        <w:t> </w:t>
      </w:r>
      <w:r>
        <w:rPr>
          <w:vertAlign w:val="baseline"/>
        </w:rPr>
        <w:t>esta</w:t>
      </w:r>
      <w:r>
        <w:rPr>
          <w:spacing w:val="86"/>
          <w:vertAlign w:val="baseline"/>
        </w:rPr>
        <w:t> </w:t>
      </w:r>
      <w:r>
        <w:rPr>
          <w:vertAlign w:val="baseline"/>
        </w:rPr>
        <w:t>amenaza</w:t>
      </w:r>
      <w:r>
        <w:rPr>
          <w:spacing w:val="86"/>
          <w:vertAlign w:val="baseline"/>
        </w:rPr>
        <w:t> </w:t>
      </w:r>
      <w:r>
        <w:rPr>
          <w:vertAlign w:val="baseline"/>
        </w:rPr>
        <w:t>no</w:t>
      </w:r>
      <w:r>
        <w:rPr>
          <w:spacing w:val="85"/>
          <w:vertAlign w:val="baseline"/>
        </w:rPr>
        <w:t> </w:t>
      </w:r>
      <w:r>
        <w:rPr>
          <w:vertAlign w:val="baseline"/>
        </w:rPr>
        <w:t>son</w:t>
      </w:r>
    </w:p>
    <w:p>
      <w:pPr>
        <w:pStyle w:val="BodyText"/>
        <w:spacing w:line="214" w:lineRule="exact"/>
        <w:ind w:firstLine="0"/>
      </w:pPr>
      <w:r>
        <w:rPr/>
        <w:t>suficientes.</w:t>
      </w:r>
      <w:r>
        <w:rPr>
          <w:spacing w:val="49"/>
        </w:rPr>
        <w:t> </w:t>
      </w:r>
      <w:r>
        <w:rPr/>
        <w:t>Los</w:t>
      </w:r>
      <w:r>
        <w:rPr>
          <w:spacing w:val="50"/>
        </w:rPr>
        <w:t> </w:t>
      </w:r>
      <w:r>
        <w:rPr/>
        <w:t>compromisos</w:t>
      </w:r>
      <w:r>
        <w:rPr>
          <w:spacing w:val="50"/>
        </w:rPr>
        <w:t> </w:t>
      </w:r>
      <w:r>
        <w:rPr/>
        <w:t>de</w:t>
      </w:r>
      <w:r>
        <w:rPr>
          <w:spacing w:val="49"/>
        </w:rPr>
        <w:t> </w:t>
      </w:r>
      <w:r>
        <w:rPr/>
        <w:t>reducción</w:t>
      </w:r>
      <w:r>
        <w:rPr>
          <w:spacing w:val="50"/>
        </w:rPr>
        <w:t> </w:t>
      </w:r>
      <w:r>
        <w:rPr/>
        <w:t>de</w:t>
      </w:r>
      <w:r>
        <w:rPr>
          <w:spacing w:val="50"/>
        </w:rPr>
        <w:t> </w:t>
      </w:r>
      <w:r>
        <w:rPr/>
        <w:t>emisiones</w:t>
      </w:r>
      <w:r>
        <w:rPr>
          <w:spacing w:val="50"/>
        </w:rPr>
        <w:t> </w:t>
      </w:r>
      <w:r>
        <w:rPr/>
        <w:t>de</w:t>
      </w:r>
      <w:r>
        <w:rPr>
          <w:spacing w:val="49"/>
        </w:rPr>
        <w:t> </w:t>
      </w:r>
      <w:r>
        <w:rPr/>
        <w:t>GEI</w:t>
      </w:r>
      <w:r>
        <w:rPr>
          <w:spacing w:val="51"/>
        </w:rPr>
        <w:t> </w:t>
      </w:r>
      <w:r>
        <w:rPr/>
        <w:t>adquiridos</w:t>
      </w:r>
      <w:r>
        <w:rPr>
          <w:spacing w:val="50"/>
        </w:rPr>
        <w:t> </w:t>
      </w:r>
      <w:r>
        <w:rPr/>
        <w:t>por</w:t>
      </w:r>
      <w:r>
        <w:rPr>
          <w:spacing w:val="49"/>
        </w:rPr>
        <w:t> </w:t>
      </w:r>
      <w:r>
        <w:rPr/>
        <w:t>los</w:t>
      </w:r>
    </w:p>
    <w:p>
      <w:pPr>
        <w:pStyle w:val="BodyText"/>
        <w:spacing w:line="254" w:lineRule="auto" w:before="14"/>
        <w:ind w:right="1583" w:firstLine="0"/>
      </w:pPr>
      <w:r>
        <w:rPr/>
        <w:t>países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integran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Convención</w:t>
      </w:r>
      <w:r>
        <w:rPr>
          <w:spacing w:val="1"/>
        </w:rPr>
        <w:t> </w:t>
      </w:r>
      <w:r>
        <w:rPr/>
        <w:t>Marco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Naciones</w:t>
      </w:r>
      <w:r>
        <w:rPr>
          <w:spacing w:val="1"/>
        </w:rPr>
        <w:t> </w:t>
      </w:r>
      <w:r>
        <w:rPr/>
        <w:t>Unidas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Cambio</w:t>
      </w:r>
      <w:r>
        <w:rPr>
          <w:spacing w:val="1"/>
        </w:rPr>
        <w:t> </w:t>
      </w:r>
      <w:r>
        <w:rPr/>
        <w:t>Climático no son vinculantes y, de continuar en este estadio de emisiones, la mayoría 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países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mundo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cumplir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protocolos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Acuerdo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París</w:t>
      </w:r>
      <w:r>
        <w:rPr>
          <w:spacing w:val="1"/>
        </w:rPr>
        <w:t> </w:t>
      </w:r>
      <w:r>
        <w:rPr/>
        <w:t>2015</w:t>
      </w:r>
      <w:r>
        <w:rPr>
          <w:spacing w:val="-51"/>
        </w:rPr>
        <w:t> </w:t>
      </w:r>
      <w:r>
        <w:rPr/>
        <w:t>(«Conferencia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Partes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Convención</w:t>
      </w:r>
      <w:r>
        <w:rPr>
          <w:spacing w:val="1"/>
        </w:rPr>
        <w:t> </w:t>
      </w:r>
      <w:r>
        <w:rPr/>
        <w:t>Marco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Naciones</w:t>
      </w:r>
      <w:r>
        <w:rPr>
          <w:spacing w:val="1"/>
        </w:rPr>
        <w:t> </w:t>
      </w:r>
      <w:r>
        <w:rPr/>
        <w:t>Unidas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el</w:t>
      </w:r>
      <w:r>
        <w:rPr>
          <w:spacing w:val="-51"/>
        </w:rPr>
        <w:t> </w:t>
      </w:r>
      <w:r>
        <w:rPr/>
        <w:t>Cambio</w:t>
      </w:r>
      <w:r>
        <w:rPr>
          <w:spacing w:val="1"/>
        </w:rPr>
        <w:t> </w:t>
      </w:r>
      <w:r>
        <w:rPr/>
        <w:t>Climático»,</w:t>
      </w:r>
      <w:r>
        <w:rPr>
          <w:spacing w:val="1"/>
        </w:rPr>
        <w:t> </w:t>
      </w:r>
      <w:r>
        <w:rPr/>
        <w:t>COP21)</w:t>
      </w:r>
      <w:r>
        <w:rPr>
          <w:spacing w:val="53"/>
        </w:rPr>
        <w:t> </w:t>
      </w:r>
      <w:r>
        <w:rPr/>
        <w:t>para</w:t>
      </w:r>
      <w:r>
        <w:rPr>
          <w:spacing w:val="53"/>
        </w:rPr>
        <w:t> </w:t>
      </w:r>
      <w:r>
        <w:rPr/>
        <w:t>evitar</w:t>
      </w:r>
      <w:r>
        <w:rPr>
          <w:spacing w:val="53"/>
        </w:rPr>
        <w:t> </w:t>
      </w:r>
      <w:r>
        <w:rPr/>
        <w:t>que</w:t>
      </w:r>
      <w:r>
        <w:rPr>
          <w:spacing w:val="53"/>
        </w:rPr>
        <w:t> </w:t>
      </w:r>
      <w:r>
        <w:rPr/>
        <w:t>la</w:t>
      </w:r>
      <w:r>
        <w:rPr>
          <w:spacing w:val="53"/>
        </w:rPr>
        <w:t> </w:t>
      </w:r>
      <w:r>
        <w:rPr/>
        <w:t>temperatura</w:t>
      </w:r>
      <w:r>
        <w:rPr>
          <w:spacing w:val="53"/>
        </w:rPr>
        <w:t> </w:t>
      </w:r>
      <w:r>
        <w:rPr/>
        <w:t>del</w:t>
      </w:r>
      <w:r>
        <w:rPr>
          <w:spacing w:val="53"/>
        </w:rPr>
        <w:t> </w:t>
      </w:r>
      <w:r>
        <w:rPr/>
        <w:t>planeta</w:t>
      </w:r>
      <w:r>
        <w:rPr>
          <w:spacing w:val="54"/>
        </w:rPr>
        <w:t> </w:t>
      </w:r>
      <w:r>
        <w:rPr/>
        <w:t>no</w:t>
      </w:r>
      <w:r>
        <w:rPr>
          <w:spacing w:val="53"/>
        </w:rPr>
        <w:t> </w:t>
      </w:r>
      <w:r>
        <w:rPr/>
        <w:t>supere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2</w:t>
      </w:r>
      <w:r>
        <w:rPr>
          <w:spacing w:val="2"/>
        </w:rPr>
        <w:t> </w:t>
      </w:r>
      <w:r>
        <w:rPr/>
        <w:t>°C</w:t>
      </w:r>
      <w:r>
        <w:rPr>
          <w:spacing w:val="2"/>
        </w:rPr>
        <w:t> </w:t>
      </w:r>
      <w:r>
        <w:rPr/>
        <w:t>en</w:t>
      </w:r>
      <w:r>
        <w:rPr>
          <w:spacing w:val="2"/>
        </w:rPr>
        <w:t> </w:t>
      </w:r>
      <w:r>
        <w:rPr/>
        <w:t>2100.</w:t>
      </w:r>
    </w:p>
    <w:p>
      <w:pPr>
        <w:pStyle w:val="BodyText"/>
        <w:spacing w:line="254" w:lineRule="auto"/>
        <w:ind w:right="1583"/>
      </w:pPr>
      <w:r>
        <w:rPr/>
        <w:t>El IPCC, en su informe publicado en otoño del 2018, señala que aún es posible</w:t>
      </w:r>
      <w:r>
        <w:rPr>
          <w:spacing w:val="1"/>
        </w:rPr>
        <w:t> </w:t>
      </w:r>
      <w:r>
        <w:rPr/>
        <w:t>alcanzar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objetivo</w:t>
      </w:r>
      <w:r>
        <w:rPr>
          <w:spacing w:val="1"/>
        </w:rPr>
        <w:t> </w:t>
      </w:r>
      <w:r>
        <w:rPr/>
        <w:t>marcado</w:t>
      </w:r>
      <w:r>
        <w:rPr>
          <w:spacing w:val="1"/>
        </w:rPr>
        <w:t> </w:t>
      </w:r>
      <w:r>
        <w:rPr/>
        <w:t>si</w:t>
      </w:r>
      <w:r>
        <w:rPr>
          <w:spacing w:val="1"/>
        </w:rPr>
        <w:t> </w:t>
      </w:r>
      <w:r>
        <w:rPr/>
        <w:t>administraciones</w:t>
      </w:r>
      <w:r>
        <w:rPr>
          <w:spacing w:val="1"/>
        </w:rPr>
        <w:t> </w:t>
      </w:r>
      <w:r>
        <w:rPr/>
        <w:t>públicas,</w:t>
      </w:r>
      <w:r>
        <w:rPr>
          <w:spacing w:val="1"/>
        </w:rPr>
        <w:t> </w:t>
      </w:r>
      <w:r>
        <w:rPr/>
        <w:t>sectores</w:t>
      </w:r>
      <w:r>
        <w:rPr>
          <w:spacing w:val="1"/>
        </w:rPr>
        <w:t> </w:t>
      </w:r>
      <w:r>
        <w:rPr/>
        <w:t>productivos,</w:t>
      </w:r>
      <w:r>
        <w:rPr>
          <w:spacing w:val="1"/>
        </w:rPr>
        <w:t> </w:t>
      </w:r>
      <w:r>
        <w:rPr/>
        <w:t>comunidades</w:t>
      </w:r>
      <w:r>
        <w:rPr>
          <w:spacing w:val="-1"/>
        </w:rPr>
        <w:t> </w:t>
      </w:r>
      <w:r>
        <w:rPr/>
        <w:t>científicas</w:t>
      </w:r>
      <w:r>
        <w:rPr>
          <w:spacing w:val="-1"/>
        </w:rPr>
        <w:t> </w:t>
      </w:r>
      <w:r>
        <w:rPr/>
        <w:t>y población</w:t>
      </w:r>
      <w:r>
        <w:rPr>
          <w:spacing w:val="-1"/>
        </w:rPr>
        <w:t> </w:t>
      </w:r>
      <w:r>
        <w:rPr/>
        <w:t>civil emprenden</w:t>
      </w:r>
      <w:r>
        <w:rPr>
          <w:spacing w:val="-1"/>
        </w:rPr>
        <w:t> </w:t>
      </w:r>
      <w:r>
        <w:rPr/>
        <w:t>acciones coordinadas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efectivas.</w:t>
      </w:r>
    </w:p>
    <w:p>
      <w:pPr>
        <w:pStyle w:val="BodyText"/>
        <w:spacing w:line="254" w:lineRule="auto"/>
        <w:ind w:right="1583"/>
      </w:pPr>
      <w:r>
        <w:rPr>
          <w:w w:val="95"/>
        </w:rPr>
        <w:t>Las</w:t>
      </w:r>
      <w:r>
        <w:rPr>
          <w:spacing w:val="1"/>
          <w:w w:val="95"/>
        </w:rPr>
        <w:t> </w:t>
      </w:r>
      <w:r>
        <w:rPr>
          <w:w w:val="95"/>
        </w:rPr>
        <w:t>emisiones</w:t>
      </w:r>
      <w:r>
        <w:rPr>
          <w:spacing w:val="1"/>
          <w:w w:val="95"/>
        </w:rPr>
        <w:t> </w:t>
      </w:r>
      <w:r>
        <w:rPr>
          <w:w w:val="95"/>
        </w:rPr>
        <w:t>de</w:t>
      </w:r>
      <w:r>
        <w:rPr>
          <w:spacing w:val="1"/>
          <w:w w:val="95"/>
        </w:rPr>
        <w:t> </w:t>
      </w:r>
      <w:r>
        <w:rPr>
          <w:w w:val="95"/>
        </w:rPr>
        <w:t>GEI</w:t>
      </w:r>
      <w:r>
        <w:rPr>
          <w:spacing w:val="1"/>
          <w:w w:val="95"/>
        </w:rPr>
        <w:t> </w:t>
      </w:r>
      <w:r>
        <w:rPr>
          <w:w w:val="95"/>
        </w:rPr>
        <w:t>en</w:t>
      </w:r>
      <w:r>
        <w:rPr>
          <w:spacing w:val="1"/>
          <w:w w:val="95"/>
        </w:rPr>
        <w:t> </w:t>
      </w:r>
      <w:r>
        <w:rPr>
          <w:w w:val="95"/>
        </w:rPr>
        <w:t>la</w:t>
      </w:r>
      <w:r>
        <w:rPr>
          <w:spacing w:val="1"/>
          <w:w w:val="95"/>
        </w:rPr>
        <w:t> </w:t>
      </w:r>
      <w:r>
        <w:rPr>
          <w:w w:val="95"/>
        </w:rPr>
        <w:t>Unión</w:t>
      </w:r>
      <w:r>
        <w:rPr>
          <w:spacing w:val="47"/>
        </w:rPr>
        <w:t> </w:t>
      </w:r>
      <w:r>
        <w:rPr>
          <w:w w:val="95"/>
        </w:rPr>
        <w:t>Europea</w:t>
      </w:r>
      <w:r>
        <w:rPr>
          <w:spacing w:val="48"/>
        </w:rPr>
        <w:t> </w:t>
      </w:r>
      <w:r>
        <w:rPr>
          <w:w w:val="95"/>
        </w:rPr>
        <w:t>se</w:t>
      </w:r>
      <w:r>
        <w:rPr>
          <w:spacing w:val="48"/>
        </w:rPr>
        <w:t> </w:t>
      </w:r>
      <w:r>
        <w:rPr>
          <w:w w:val="95"/>
        </w:rPr>
        <w:t>redujeron</w:t>
      </w:r>
      <w:r>
        <w:rPr>
          <w:spacing w:val="48"/>
        </w:rPr>
        <w:t> </w:t>
      </w:r>
      <w:r>
        <w:rPr>
          <w:w w:val="95"/>
        </w:rPr>
        <w:t>un</w:t>
      </w:r>
      <w:r>
        <w:rPr>
          <w:spacing w:val="48"/>
        </w:rPr>
        <w:t> </w:t>
      </w:r>
      <w:r>
        <w:rPr>
          <w:w w:val="95"/>
        </w:rPr>
        <w:t>21,9 %</w:t>
      </w:r>
      <w:r>
        <w:rPr>
          <w:spacing w:val="47"/>
        </w:rPr>
        <w:t> </w:t>
      </w:r>
      <w:r>
        <w:rPr>
          <w:w w:val="95"/>
        </w:rPr>
        <w:t>en</w:t>
      </w:r>
      <w:r>
        <w:rPr>
          <w:spacing w:val="48"/>
        </w:rPr>
        <w:t> </w:t>
      </w:r>
      <w:r>
        <w:rPr>
          <w:w w:val="95"/>
        </w:rPr>
        <w:t>veintisiete</w:t>
      </w:r>
      <w:r>
        <w:rPr>
          <w:spacing w:val="1"/>
          <w:w w:val="95"/>
        </w:rPr>
        <w:t> </w:t>
      </w:r>
      <w:r>
        <w:rPr/>
        <w:t>años,</w:t>
      </w:r>
      <w:r>
        <w:rPr>
          <w:spacing w:val="23"/>
        </w:rPr>
        <w:t> </w:t>
      </w:r>
      <w:r>
        <w:rPr/>
        <w:t>entre</w:t>
      </w:r>
      <w:r>
        <w:rPr>
          <w:spacing w:val="24"/>
        </w:rPr>
        <w:t> </w:t>
      </w:r>
      <w:r>
        <w:rPr/>
        <w:t>1990</w:t>
      </w:r>
      <w:r>
        <w:rPr>
          <w:spacing w:val="24"/>
        </w:rPr>
        <w:t> </w:t>
      </w:r>
      <w:r>
        <w:rPr/>
        <w:t>y</w:t>
      </w:r>
      <w:r>
        <w:rPr>
          <w:spacing w:val="24"/>
        </w:rPr>
        <w:t> </w:t>
      </w:r>
      <w:r>
        <w:rPr/>
        <w:t>2017,</w:t>
      </w:r>
      <w:r>
        <w:rPr>
          <w:spacing w:val="24"/>
        </w:rPr>
        <w:t> </w:t>
      </w:r>
      <w:r>
        <w:rPr/>
        <w:t>mientras</w:t>
      </w:r>
      <w:r>
        <w:rPr>
          <w:spacing w:val="24"/>
        </w:rPr>
        <w:t> </w:t>
      </w:r>
      <w:r>
        <w:rPr/>
        <w:t>las</w:t>
      </w:r>
      <w:r>
        <w:rPr>
          <w:spacing w:val="24"/>
        </w:rPr>
        <w:t> </w:t>
      </w:r>
      <w:r>
        <w:rPr/>
        <w:t>de</w:t>
      </w:r>
      <w:r>
        <w:rPr>
          <w:spacing w:val="24"/>
        </w:rPr>
        <w:t> </w:t>
      </w:r>
      <w:r>
        <w:rPr/>
        <w:t>España,</w:t>
      </w:r>
      <w:r>
        <w:rPr>
          <w:spacing w:val="24"/>
        </w:rPr>
        <w:t> </w:t>
      </w:r>
      <w:r>
        <w:rPr/>
        <w:t>en</w:t>
      </w:r>
      <w:r>
        <w:rPr>
          <w:spacing w:val="24"/>
        </w:rPr>
        <w:t> </w:t>
      </w:r>
      <w:r>
        <w:rPr/>
        <w:t>ese</w:t>
      </w:r>
      <w:r>
        <w:rPr>
          <w:spacing w:val="24"/>
        </w:rPr>
        <w:t> </w:t>
      </w:r>
      <w:r>
        <w:rPr/>
        <w:t>mismo</w:t>
      </w:r>
      <w:r>
        <w:rPr>
          <w:spacing w:val="24"/>
        </w:rPr>
        <w:t> </w:t>
      </w:r>
      <w:r>
        <w:rPr/>
        <w:t>periodo,</w:t>
      </w:r>
      <w:r>
        <w:rPr>
          <w:spacing w:val="24"/>
        </w:rPr>
        <w:t> </w:t>
      </w:r>
      <w:r>
        <w:rPr/>
        <w:t>aumentaron</w:t>
      </w:r>
      <w:r>
        <w:rPr>
          <w:spacing w:val="-51"/>
        </w:rPr>
        <w:t> </w:t>
      </w:r>
      <w:r>
        <w:rPr>
          <w:spacing w:val="-1"/>
        </w:rPr>
        <w:t>un</w:t>
      </w:r>
      <w:r>
        <w:rPr>
          <w:spacing w:val="2"/>
        </w:rPr>
        <w:t> </w:t>
      </w:r>
      <w:r>
        <w:rPr>
          <w:spacing w:val="-1"/>
        </w:rPr>
        <w:t>17,9</w:t>
      </w:r>
      <w:r>
        <w:rPr>
          <w:spacing w:val="-14"/>
        </w:rPr>
        <w:t> </w:t>
      </w:r>
      <w:r>
        <w:rPr>
          <w:spacing w:val="-1"/>
        </w:rPr>
        <w:t>%.</w:t>
      </w:r>
      <w:r>
        <w:rPr>
          <w:spacing w:val="2"/>
        </w:rPr>
        <w:t> </w:t>
      </w:r>
      <w:r>
        <w:rPr>
          <w:spacing w:val="-1"/>
        </w:rPr>
        <w:t>Esta</w:t>
      </w:r>
      <w:r>
        <w:rPr>
          <w:spacing w:val="2"/>
        </w:rPr>
        <w:t> </w:t>
      </w:r>
      <w:r>
        <w:rPr>
          <w:spacing w:val="-1"/>
        </w:rPr>
        <w:t>ratio</w:t>
      </w:r>
      <w:r>
        <w:rPr>
          <w:spacing w:val="2"/>
        </w:rPr>
        <w:t> </w:t>
      </w:r>
      <w:r>
        <w:rPr>
          <w:spacing w:val="-1"/>
        </w:rPr>
        <w:t>se</w:t>
      </w:r>
      <w:r>
        <w:rPr>
          <w:spacing w:val="2"/>
        </w:rPr>
        <w:t> </w:t>
      </w:r>
      <w:r>
        <w:rPr>
          <w:spacing w:val="-1"/>
        </w:rPr>
        <w:t>incrementó</w:t>
      </w:r>
      <w:r>
        <w:rPr>
          <w:spacing w:val="2"/>
        </w:rPr>
        <w:t> </w:t>
      </w:r>
      <w:r>
        <w:rPr/>
        <w:t>un</w:t>
      </w:r>
      <w:r>
        <w:rPr>
          <w:spacing w:val="2"/>
        </w:rPr>
        <w:t> </w:t>
      </w:r>
      <w:r>
        <w:rPr/>
        <w:t>10</w:t>
      </w:r>
      <w:r>
        <w:rPr>
          <w:spacing w:val="-14"/>
        </w:rPr>
        <w:t> </w:t>
      </w:r>
      <w:r>
        <w:rPr/>
        <w:t>%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2016</w:t>
      </w:r>
      <w:r>
        <w:rPr>
          <w:spacing w:val="2"/>
        </w:rPr>
        <w:t> </w:t>
      </w:r>
      <w:r>
        <w:rPr/>
        <w:t>a</w:t>
      </w:r>
      <w:r>
        <w:rPr>
          <w:spacing w:val="2"/>
        </w:rPr>
        <w:t> </w:t>
      </w:r>
      <w:r>
        <w:rPr/>
        <w:t>2017.</w:t>
      </w:r>
    </w:p>
    <w:p>
      <w:pPr>
        <w:pStyle w:val="BodyText"/>
        <w:spacing w:line="254" w:lineRule="auto"/>
        <w:ind w:right="1582"/>
      </w:pPr>
      <w:r>
        <w:rPr/>
        <w:pict>
          <v:shape style="position:absolute;margin-left:562.533997pt;margin-top:71.411423pt;width:18.25pt;height:104.7pt;mso-position-horizontal-relative:page;mso-position-vertical-relative:paragraph;z-index:15738880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Creemos</w:t>
      </w:r>
      <w:r>
        <w:rPr>
          <w:spacing w:val="19"/>
        </w:rPr>
        <w:t> </w:t>
      </w:r>
      <w:r>
        <w:rPr/>
        <w:t>que</w:t>
      </w:r>
      <w:r>
        <w:rPr>
          <w:spacing w:val="19"/>
        </w:rPr>
        <w:t> </w:t>
      </w:r>
      <w:r>
        <w:rPr/>
        <w:t>todos</w:t>
      </w:r>
      <w:r>
        <w:rPr>
          <w:spacing w:val="20"/>
        </w:rPr>
        <w:t> </w:t>
      </w:r>
      <w:r>
        <w:rPr/>
        <w:t>los</w:t>
      </w:r>
      <w:r>
        <w:rPr>
          <w:spacing w:val="19"/>
        </w:rPr>
        <w:t> </w:t>
      </w:r>
      <w:r>
        <w:rPr/>
        <w:t>gobiernos,</w:t>
      </w:r>
      <w:r>
        <w:rPr>
          <w:spacing w:val="19"/>
        </w:rPr>
        <w:t> </w:t>
      </w:r>
      <w:r>
        <w:rPr/>
        <w:t>nacionales,</w:t>
      </w:r>
      <w:r>
        <w:rPr>
          <w:spacing w:val="20"/>
        </w:rPr>
        <w:t> </w:t>
      </w:r>
      <w:r>
        <w:rPr/>
        <w:t>regionales</w:t>
      </w:r>
      <w:r>
        <w:rPr>
          <w:spacing w:val="19"/>
        </w:rPr>
        <w:t> </w:t>
      </w:r>
      <w:r>
        <w:rPr/>
        <w:t>y</w:t>
      </w:r>
      <w:r>
        <w:rPr>
          <w:spacing w:val="20"/>
        </w:rPr>
        <w:t> </w:t>
      </w:r>
      <w:r>
        <w:rPr/>
        <w:t>locales,</w:t>
      </w:r>
      <w:r>
        <w:rPr>
          <w:spacing w:val="19"/>
        </w:rPr>
        <w:t> </w:t>
      </w:r>
      <w:r>
        <w:rPr/>
        <w:t>tienen</w:t>
      </w:r>
      <w:r>
        <w:rPr>
          <w:spacing w:val="19"/>
        </w:rPr>
        <w:t> </w:t>
      </w:r>
      <w:r>
        <w:rPr/>
        <w:t>el</w:t>
      </w:r>
      <w:r>
        <w:rPr>
          <w:spacing w:val="20"/>
        </w:rPr>
        <w:t> </w:t>
      </w:r>
      <w:r>
        <w:rPr/>
        <w:t>deber</w:t>
      </w:r>
      <w:r>
        <w:rPr>
          <w:spacing w:val="-51"/>
        </w:rPr>
        <w:t> </w:t>
      </w:r>
      <w:r>
        <w:rPr/>
        <w:t>de</w:t>
      </w:r>
      <w:r>
        <w:rPr>
          <w:spacing w:val="1"/>
        </w:rPr>
        <w:t> </w:t>
      </w:r>
      <w:r>
        <w:rPr/>
        <w:t>reconocer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gravedad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amenaza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adoptar</w:t>
      </w:r>
      <w:r>
        <w:rPr>
          <w:spacing w:val="1"/>
        </w:rPr>
        <w:t> </w:t>
      </w:r>
      <w:r>
        <w:rPr/>
        <w:t>compromisos</w:t>
      </w:r>
      <w:r>
        <w:rPr>
          <w:spacing w:val="1"/>
        </w:rPr>
        <w:t> </w:t>
      </w:r>
      <w:r>
        <w:rPr/>
        <w:t>vinculantes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efectivos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reducir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causas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impactos.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problema</w:t>
      </w:r>
      <w:r>
        <w:rPr>
          <w:spacing w:val="1"/>
        </w:rPr>
        <w:t> </w:t>
      </w:r>
      <w:r>
        <w:rPr/>
        <w:t>meramente</w:t>
      </w:r>
      <w:r>
        <w:rPr>
          <w:spacing w:val="-51"/>
        </w:rPr>
        <w:t> </w:t>
      </w:r>
      <w:r>
        <w:rPr/>
        <w:t>tecnológico o ambiental, sino de orden político que afecta de manera transversal a todos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sectores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sociedad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generaciones</w:t>
      </w:r>
      <w:r>
        <w:rPr>
          <w:spacing w:val="1"/>
        </w:rPr>
        <w:t> </w:t>
      </w:r>
      <w:r>
        <w:rPr/>
        <w:t>futuras,</w:t>
      </w:r>
      <w:r>
        <w:rPr>
          <w:spacing w:val="1"/>
        </w:rPr>
        <w:t> </w:t>
      </w:r>
      <w:r>
        <w:rPr/>
        <w:t>conforme</w:t>
      </w:r>
      <w:r>
        <w:rPr>
          <w:spacing w:val="1"/>
        </w:rPr>
        <w:t> </w:t>
      </w:r>
      <w:r>
        <w:rPr/>
        <w:t>reconoce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Declaración</w:t>
      </w:r>
      <w:r>
        <w:rPr>
          <w:spacing w:val="1"/>
        </w:rPr>
        <w:t> </w:t>
      </w:r>
      <w:r>
        <w:rPr/>
        <w:t>Universal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Derechos</w:t>
      </w:r>
      <w:r>
        <w:rPr>
          <w:spacing w:val="1"/>
        </w:rPr>
        <w:t> </w:t>
      </w:r>
      <w:r>
        <w:rPr/>
        <w:t>Humanos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Generaciones</w:t>
      </w:r>
      <w:r>
        <w:rPr>
          <w:spacing w:val="1"/>
        </w:rPr>
        <w:t> </w:t>
      </w:r>
      <w:r>
        <w:rPr/>
        <w:t>Futuras</w:t>
      </w:r>
      <w:r>
        <w:rPr>
          <w:spacing w:val="1"/>
        </w:rPr>
        <w:t> </w:t>
      </w:r>
      <w:r>
        <w:rPr/>
        <w:t>(La</w:t>
      </w:r>
      <w:r>
        <w:rPr>
          <w:spacing w:val="1"/>
        </w:rPr>
        <w:t> </w:t>
      </w:r>
      <w:r>
        <w:rPr/>
        <w:t>Laguna,</w:t>
      </w:r>
      <w:r>
        <w:rPr>
          <w:spacing w:val="1"/>
        </w:rPr>
        <w:t> </w:t>
      </w:r>
      <w:r>
        <w:rPr/>
        <w:t>25</w:t>
      </w:r>
      <w:r>
        <w:rPr>
          <w:spacing w:val="2"/>
        </w:rPr>
        <w:t> </w:t>
      </w:r>
      <w:r>
        <w:rPr/>
        <w:t>y</w:t>
      </w:r>
      <w:r>
        <w:rPr>
          <w:spacing w:val="2"/>
        </w:rPr>
        <w:t> </w:t>
      </w:r>
      <w:r>
        <w:rPr/>
        <w:t>26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febrero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/>
        <w:t>1994).</w:t>
      </w:r>
    </w:p>
    <w:p>
      <w:pPr>
        <w:pStyle w:val="BodyText"/>
        <w:spacing w:line="254" w:lineRule="auto" w:before="1"/>
        <w:ind w:right="1583"/>
      </w:pPr>
      <w:r>
        <w:rPr/>
        <w:t>En este sentido, Canarias está convencida de la realidad de la crisis climática y</w:t>
      </w:r>
      <w:r>
        <w:rPr>
          <w:spacing w:val="1"/>
        </w:rPr>
        <w:t> </w:t>
      </w:r>
      <w:r>
        <w:rPr/>
        <w:t>asume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gravedad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situación.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eso</w:t>
      </w:r>
      <w:r>
        <w:rPr>
          <w:spacing w:val="1"/>
        </w:rPr>
        <w:t> </w:t>
      </w:r>
      <w:r>
        <w:rPr/>
        <w:t>considera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admitir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evidencias</w:t>
      </w:r>
      <w:r>
        <w:rPr>
          <w:spacing w:val="1"/>
        </w:rPr>
        <w:t> </w:t>
      </w:r>
      <w:r>
        <w:rPr/>
        <w:t>científicas, así como el camino de la reducción de las emisiones propuesto es la única</w:t>
      </w:r>
      <w:r>
        <w:rPr>
          <w:spacing w:val="1"/>
        </w:rPr>
        <w:t> </w:t>
      </w:r>
      <w:r>
        <w:rPr/>
        <w:t>forma de proteger la existencia de un futuro para nuestras islas. La ciudadanía debe</w:t>
      </w:r>
      <w:r>
        <w:rPr>
          <w:spacing w:val="1"/>
        </w:rPr>
        <w:t> </w:t>
      </w:r>
      <w:r>
        <w:rPr/>
        <w:t>entender la urgencia e irreversibilidad de esta lucha y las administraciones públicas</w:t>
      </w:r>
      <w:r>
        <w:rPr>
          <w:spacing w:val="1"/>
        </w:rPr>
        <w:t> </w:t>
      </w:r>
      <w:r>
        <w:rPr/>
        <w:t>canarias</w:t>
      </w:r>
      <w:r>
        <w:rPr>
          <w:spacing w:val="1"/>
        </w:rPr>
        <w:t> </w:t>
      </w:r>
      <w:r>
        <w:rPr/>
        <w:t>tienen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desempeñar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papel</w:t>
      </w:r>
      <w:r>
        <w:rPr>
          <w:spacing w:val="1"/>
        </w:rPr>
        <w:t> </w:t>
      </w:r>
      <w:r>
        <w:rPr/>
        <w:t>clave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formación,</w:t>
      </w:r>
      <w:r>
        <w:rPr>
          <w:spacing w:val="1"/>
        </w:rPr>
        <w:t> </w:t>
      </w:r>
      <w:r>
        <w:rPr/>
        <w:t>educación</w:t>
      </w:r>
      <w:r>
        <w:rPr>
          <w:spacing w:val="53"/>
        </w:rPr>
        <w:t> </w:t>
      </w:r>
      <w:r>
        <w:rPr/>
        <w:t>e</w:t>
      </w:r>
      <w:r>
        <w:rPr>
          <w:spacing w:val="1"/>
        </w:rPr>
        <w:t> </w:t>
      </w:r>
      <w:r>
        <w:rPr/>
        <w:t>información</w:t>
      </w:r>
      <w:r>
        <w:rPr>
          <w:spacing w:val="4"/>
        </w:rPr>
        <w:t> </w:t>
      </w:r>
      <w:r>
        <w:rPr/>
        <w:t>sobre</w:t>
      </w:r>
      <w:r>
        <w:rPr>
          <w:spacing w:val="4"/>
        </w:rPr>
        <w:t> </w:t>
      </w:r>
      <w:r>
        <w:rPr/>
        <w:t>el</w:t>
      </w:r>
      <w:r>
        <w:rPr>
          <w:spacing w:val="4"/>
        </w:rPr>
        <w:t> </w:t>
      </w:r>
      <w:r>
        <w:rPr/>
        <w:t>necesario</w:t>
      </w:r>
      <w:r>
        <w:rPr>
          <w:spacing w:val="4"/>
        </w:rPr>
        <w:t> </w:t>
      </w:r>
      <w:r>
        <w:rPr/>
        <w:t>freno</w:t>
      </w:r>
      <w:r>
        <w:rPr>
          <w:spacing w:val="4"/>
        </w:rPr>
        <w:t> </w:t>
      </w:r>
      <w:r>
        <w:rPr/>
        <w:t>a</w:t>
      </w:r>
      <w:r>
        <w:rPr>
          <w:spacing w:val="4"/>
        </w:rPr>
        <w:t> </w:t>
      </w:r>
      <w:r>
        <w:rPr/>
        <w:t>las</w:t>
      </w:r>
      <w:r>
        <w:rPr>
          <w:spacing w:val="4"/>
        </w:rPr>
        <w:t> </w:t>
      </w:r>
      <w:r>
        <w:rPr/>
        <w:t>emisiones</w:t>
      </w:r>
      <w:r>
        <w:rPr>
          <w:spacing w:val="4"/>
        </w:rPr>
        <w:t> </w:t>
      </w:r>
      <w:r>
        <w:rPr/>
        <w:t>y</w:t>
      </w:r>
      <w:r>
        <w:rPr>
          <w:spacing w:val="5"/>
        </w:rPr>
        <w:t> </w:t>
      </w:r>
      <w:r>
        <w:rPr/>
        <w:t>realizar</w:t>
      </w:r>
      <w:r>
        <w:rPr>
          <w:spacing w:val="4"/>
        </w:rPr>
        <w:t> </w:t>
      </w:r>
      <w:r>
        <w:rPr/>
        <w:t>una</w:t>
      </w:r>
      <w:r>
        <w:rPr>
          <w:spacing w:val="4"/>
        </w:rPr>
        <w:t> </w:t>
      </w:r>
      <w:r>
        <w:rPr/>
        <w:t>vital</w:t>
      </w:r>
      <w:r>
        <w:rPr>
          <w:spacing w:val="4"/>
        </w:rPr>
        <w:t> </w:t>
      </w:r>
      <w:r>
        <w:rPr/>
        <w:t>adaptación</w:t>
      </w:r>
      <w:r>
        <w:rPr>
          <w:spacing w:val="4"/>
        </w:rPr>
        <w:t> </w:t>
      </w:r>
      <w:r>
        <w:rPr/>
        <w:t>a</w:t>
      </w:r>
      <w:r>
        <w:rPr>
          <w:spacing w:val="4"/>
        </w:rPr>
        <w:t> </w:t>
      </w:r>
      <w:r>
        <w:rPr/>
        <w:t>las</w:t>
      </w:r>
    </w:p>
    <w:p>
      <w:pPr>
        <w:spacing w:after="0" w:line="254" w:lineRule="auto"/>
        <w:sectPr>
          <w:headerReference w:type="default" r:id="rId12"/>
          <w:headerReference w:type="even" r:id="rId13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7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96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717376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30</w:t>
        <w:tab/>
        <w:t>Sábado 4</w:t>
      </w:r>
      <w:r>
        <w:rPr>
          <w:color w:val="004479"/>
          <w:spacing w:val="-2"/>
        </w:rPr>
        <w:t> </w:t>
      </w:r>
      <w:r>
        <w:rPr>
          <w:color w:val="004479"/>
        </w:rPr>
        <w:t>de febrero de</w:t>
      </w:r>
      <w:r>
        <w:rPr>
          <w:color w:val="004479"/>
          <w:spacing w:val="-1"/>
        </w:rPr>
        <w:t> </w:t>
      </w:r>
      <w:r>
        <w:rPr>
          <w:color w:val="004479"/>
        </w:rPr>
        <w:t>2023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1"/>
        </w:rPr>
        <w:t> </w:t>
      </w:r>
      <w:r>
        <w:rPr>
          <w:color w:val="004479"/>
        </w:rPr>
        <w:t>16186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BodyText"/>
        <w:spacing w:line="254" w:lineRule="auto" w:before="97"/>
        <w:ind w:right="1582" w:firstLine="0"/>
      </w:pPr>
      <w:r>
        <w:rPr/>
        <w:t>consecuencias del incremento de la temperatura global. Esta no es una lucha de nadie</w:t>
      </w:r>
      <w:r>
        <w:rPr>
          <w:spacing w:val="1"/>
        </w:rPr>
        <w:t> </w:t>
      </w:r>
      <w:r>
        <w:rPr/>
        <w:t>contra nadie, sino que es una lucha de toda la humanidad por la supervivencia de la</w:t>
      </w:r>
      <w:r>
        <w:rPr>
          <w:spacing w:val="1"/>
        </w:rPr>
        <w:t> </w:t>
      </w:r>
      <w:r>
        <w:rPr/>
        <w:t>Tierra tal y como la conocemos. En nuestro caso, se trata, ante todo, de una lucha por</w:t>
      </w:r>
      <w:r>
        <w:rPr>
          <w:spacing w:val="1"/>
        </w:rPr>
        <w:t> </w:t>
      </w:r>
      <w:r>
        <w:rPr/>
        <w:t>nuestra</w:t>
      </w:r>
      <w:r>
        <w:rPr>
          <w:spacing w:val="1"/>
        </w:rPr>
        <w:t> </w:t>
      </w:r>
      <w:r>
        <w:rPr/>
        <w:t>tierra</w:t>
      </w:r>
      <w:r>
        <w:rPr>
          <w:spacing w:val="1"/>
        </w:rPr>
        <w:t> </w:t>
      </w:r>
      <w:r>
        <w:rPr/>
        <w:t>tal</w:t>
      </w:r>
      <w:r>
        <w:rPr>
          <w:spacing w:val="2"/>
        </w:rPr>
        <w:t> </w:t>
      </w:r>
      <w:r>
        <w:rPr/>
        <w:t>y</w:t>
      </w:r>
      <w:r>
        <w:rPr>
          <w:spacing w:val="1"/>
        </w:rPr>
        <w:t> </w:t>
      </w:r>
      <w:r>
        <w:rPr/>
        <w:t>como</w:t>
      </w:r>
      <w:r>
        <w:rPr>
          <w:spacing w:val="2"/>
        </w:rPr>
        <w:t> </w:t>
      </w:r>
      <w:r>
        <w:rPr/>
        <w:t>la</w:t>
      </w:r>
      <w:r>
        <w:rPr>
          <w:spacing w:val="1"/>
        </w:rPr>
        <w:t> </w:t>
      </w:r>
      <w:r>
        <w:rPr/>
        <w:t>hemos</w:t>
      </w:r>
      <w:r>
        <w:rPr>
          <w:spacing w:val="2"/>
        </w:rPr>
        <w:t> </w:t>
      </w:r>
      <w:r>
        <w:rPr/>
        <w:t>vivido</w:t>
      </w:r>
      <w:r>
        <w:rPr>
          <w:spacing w:val="1"/>
        </w:rPr>
        <w:t> </w:t>
      </w:r>
      <w:r>
        <w:rPr/>
        <w:t>y</w:t>
      </w:r>
      <w:r>
        <w:rPr>
          <w:spacing w:val="2"/>
        </w:rPr>
        <w:t> </w:t>
      </w:r>
      <w:r>
        <w:rPr/>
        <w:t>tal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como</w:t>
      </w:r>
      <w:r>
        <w:rPr>
          <w:spacing w:val="2"/>
        </w:rPr>
        <w:t> </w:t>
      </w:r>
      <w:r>
        <w:rPr/>
        <w:t>la</w:t>
      </w:r>
      <w:r>
        <w:rPr>
          <w:spacing w:val="1"/>
        </w:rPr>
        <w:t> </w:t>
      </w:r>
      <w:r>
        <w:rPr/>
        <w:t>hemos</w:t>
      </w:r>
      <w:r>
        <w:rPr>
          <w:spacing w:val="2"/>
        </w:rPr>
        <w:t> </w:t>
      </w:r>
      <w:r>
        <w:rPr/>
        <w:t>soñado.</w:t>
      </w:r>
    </w:p>
    <w:p>
      <w:pPr>
        <w:pStyle w:val="BodyText"/>
        <w:spacing w:line="254" w:lineRule="auto"/>
        <w:ind w:right="1582"/>
      </w:pPr>
      <w:r>
        <w:rPr/>
        <w:t>En</w:t>
      </w:r>
      <w:r>
        <w:rPr>
          <w:spacing w:val="40"/>
        </w:rPr>
        <w:t> </w:t>
      </w:r>
      <w:r>
        <w:rPr/>
        <w:t>Canarias,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acuerdo</w:t>
      </w:r>
      <w:r>
        <w:rPr>
          <w:spacing w:val="40"/>
        </w:rPr>
        <w:t> </w:t>
      </w:r>
      <w:r>
        <w:rPr/>
        <w:t>con</w:t>
      </w:r>
      <w:r>
        <w:rPr>
          <w:spacing w:val="40"/>
        </w:rPr>
        <w:t> </w:t>
      </w:r>
      <w:r>
        <w:rPr/>
        <w:t>las</w:t>
      </w:r>
      <w:r>
        <w:rPr>
          <w:spacing w:val="41"/>
        </w:rPr>
        <w:t> </w:t>
      </w:r>
      <w:r>
        <w:rPr/>
        <w:t>evidencias</w:t>
      </w:r>
      <w:r>
        <w:rPr>
          <w:spacing w:val="40"/>
        </w:rPr>
        <w:t> </w:t>
      </w:r>
      <w:r>
        <w:rPr/>
        <w:t>científicas</w:t>
      </w:r>
      <w:r>
        <w:rPr>
          <w:spacing w:val="40"/>
        </w:rPr>
        <w:t> </w:t>
      </w:r>
      <w:r>
        <w:rPr/>
        <w:t>disponibles,</w:t>
      </w:r>
      <w:r>
        <w:rPr>
          <w:spacing w:val="40"/>
        </w:rPr>
        <w:t> </w:t>
      </w:r>
      <w:r>
        <w:rPr/>
        <w:t>reconocemos</w:t>
      </w:r>
      <w:r>
        <w:rPr>
          <w:spacing w:val="-51"/>
        </w:rPr>
        <w:t> </w:t>
      </w:r>
      <w:r>
        <w:rPr/>
        <w:t>que el planeta, así como los seres vivos y los ecosistemas, se encuentran en grave</w:t>
      </w:r>
      <w:r>
        <w:rPr>
          <w:spacing w:val="1"/>
        </w:rPr>
        <w:t> </w:t>
      </w:r>
      <w:r>
        <w:rPr/>
        <w:t>peligro y prueba de ello son los recientes informes sobre el estado de la biodiversidad de</w:t>
      </w:r>
      <w:r>
        <w:rPr>
          <w:spacing w:val="1"/>
        </w:rPr>
        <w:t> </w:t>
      </w:r>
      <w:r>
        <w:rPr/>
        <w:t>la Plataforma Intergubernamental de Biodiversidad y Servicios Ecosistémicos (Ipbes), un</w:t>
      </w:r>
      <w:r>
        <w:rPr>
          <w:spacing w:val="1"/>
        </w:rPr>
        <w:t> </w:t>
      </w:r>
      <w:r>
        <w:rPr/>
        <w:t>organismo dependiente de las Naciones Unidas, alertando de un rumbo que lleva a la</w:t>
      </w:r>
      <w:r>
        <w:rPr>
          <w:spacing w:val="1"/>
        </w:rPr>
        <w:t> </w:t>
      </w:r>
      <w:r>
        <w:rPr/>
        <w:t>extinción de una gran parte de los ecosistemas terrestres. Un millón de especies están</w:t>
      </w:r>
      <w:r>
        <w:rPr>
          <w:spacing w:val="1"/>
        </w:rPr>
        <w:t> </w:t>
      </w:r>
      <w:r>
        <w:rPr/>
        <w:t>amenazadas</w:t>
      </w:r>
      <w:r>
        <w:rPr>
          <w:spacing w:val="1"/>
        </w:rPr>
        <w:t> </w:t>
      </w:r>
      <w:r>
        <w:rPr/>
        <w:t>por</w:t>
      </w:r>
      <w:r>
        <w:rPr>
          <w:spacing w:val="2"/>
        </w:rPr>
        <w:t> </w:t>
      </w:r>
      <w:r>
        <w:rPr/>
        <w:t>la</w:t>
      </w:r>
      <w:r>
        <w:rPr>
          <w:spacing w:val="1"/>
        </w:rPr>
        <w:t> </w:t>
      </w:r>
      <w:r>
        <w:rPr/>
        <w:t>actividad</w:t>
      </w:r>
      <w:r>
        <w:rPr>
          <w:spacing w:val="2"/>
        </w:rPr>
        <w:t> </w:t>
      </w:r>
      <w:r>
        <w:rPr/>
        <w:t>humana.</w:t>
      </w:r>
    </w:p>
    <w:p>
      <w:pPr>
        <w:pStyle w:val="BodyText"/>
        <w:spacing w:line="254" w:lineRule="auto"/>
        <w:ind w:right="1582"/>
      </w:pPr>
      <w:r>
        <w:rPr/>
        <w:t>El presente texto supone, por encima de todo, un verdadero proceso de educación,</w:t>
      </w:r>
      <w:r>
        <w:rPr>
          <w:spacing w:val="1"/>
        </w:rPr>
        <w:t> </w:t>
      </w:r>
      <w:r>
        <w:rPr/>
        <w:t>formación y concienciación a toda la población sobre la verdad de la crisis ecológica y la</w:t>
      </w:r>
      <w:r>
        <w:rPr>
          <w:spacing w:val="1"/>
        </w:rPr>
        <w:t> </w:t>
      </w:r>
      <w:r>
        <w:rPr>
          <w:spacing w:val="-1"/>
        </w:rPr>
        <w:t>necesidad</w:t>
      </w:r>
      <w:r>
        <w:rPr>
          <w:spacing w:val="-13"/>
        </w:rPr>
        <w:t> </w:t>
      </w:r>
      <w:r>
        <w:rPr>
          <w:spacing w:val="-1"/>
        </w:rPr>
        <w:t>de</w:t>
      </w:r>
      <w:r>
        <w:rPr>
          <w:spacing w:val="-12"/>
        </w:rPr>
        <w:t> </w:t>
      </w:r>
      <w:r>
        <w:rPr>
          <w:spacing w:val="-1"/>
        </w:rPr>
        <w:t>avanzar</w:t>
      </w:r>
      <w:r>
        <w:rPr>
          <w:spacing w:val="-12"/>
        </w:rPr>
        <w:t> </w:t>
      </w:r>
      <w:r>
        <w:rPr>
          <w:spacing w:val="-1"/>
        </w:rPr>
        <w:t>hacia</w:t>
      </w:r>
      <w:r>
        <w:rPr>
          <w:spacing w:val="-12"/>
        </w:rPr>
        <w:t> </w:t>
      </w:r>
      <w:r>
        <w:rPr>
          <w:spacing w:val="-1"/>
        </w:rPr>
        <w:t>un</w:t>
      </w:r>
      <w:r>
        <w:rPr>
          <w:spacing w:val="-12"/>
        </w:rPr>
        <w:t> </w:t>
      </w:r>
      <w:r>
        <w:rPr>
          <w:spacing w:val="-1"/>
        </w:rPr>
        <w:t>nuevo</w:t>
      </w:r>
      <w:r>
        <w:rPr>
          <w:spacing w:val="-12"/>
        </w:rPr>
        <w:t> </w:t>
      </w:r>
      <w:r>
        <w:rPr>
          <w:spacing w:val="-1"/>
        </w:rPr>
        <w:t>estilo</w:t>
      </w:r>
      <w:r>
        <w:rPr>
          <w:spacing w:val="-12"/>
        </w:rPr>
        <w:t> </w:t>
      </w:r>
      <w:r>
        <w:rPr>
          <w:spacing w:val="-1"/>
        </w:rPr>
        <w:t>de</w:t>
      </w:r>
      <w:r>
        <w:rPr>
          <w:spacing w:val="-12"/>
        </w:rPr>
        <w:t> </w:t>
      </w:r>
      <w:r>
        <w:rPr>
          <w:spacing w:val="-1"/>
        </w:rPr>
        <w:t>vida,</w:t>
      </w:r>
      <w:r>
        <w:rPr>
          <w:spacing w:val="-12"/>
        </w:rPr>
        <w:t> </w:t>
      </w:r>
      <w:r>
        <w:rPr>
          <w:spacing w:val="-1"/>
        </w:rPr>
        <w:t>así</w:t>
      </w:r>
      <w:r>
        <w:rPr>
          <w:spacing w:val="-12"/>
        </w:rPr>
        <w:t> </w:t>
      </w:r>
      <w:r>
        <w:rPr>
          <w:spacing w:val="-1"/>
        </w:rPr>
        <w:t>como</w:t>
      </w:r>
      <w:r>
        <w:rPr>
          <w:spacing w:val="-12"/>
        </w:rPr>
        <w:t> </w:t>
      </w:r>
      <w:r>
        <w:rPr>
          <w:spacing w:val="-1"/>
        </w:rPr>
        <w:t>hacia</w:t>
      </w:r>
      <w:r>
        <w:rPr>
          <w:spacing w:val="-12"/>
        </w:rPr>
        <w:t> </w:t>
      </w:r>
      <w:r>
        <w:rPr>
          <w:spacing w:val="-1"/>
        </w:rPr>
        <w:t>formas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producción</w:t>
      </w:r>
      <w:r>
        <w:rPr>
          <w:spacing w:val="-13"/>
        </w:rPr>
        <w:t> </w:t>
      </w:r>
      <w:r>
        <w:rPr/>
        <w:t>y</w:t>
      </w:r>
      <w:r>
        <w:rPr>
          <w:spacing w:val="-50"/>
        </w:rPr>
        <w:t> </w:t>
      </w:r>
      <w:r>
        <w:rPr>
          <w:spacing w:val="-1"/>
        </w:rPr>
        <w:t>de</w:t>
      </w:r>
      <w:r>
        <w:rPr>
          <w:spacing w:val="-12"/>
        </w:rPr>
        <w:t> </w:t>
      </w:r>
      <w:r>
        <w:rPr>
          <w:spacing w:val="-1"/>
        </w:rPr>
        <w:t>consumo</w:t>
      </w:r>
      <w:r>
        <w:rPr>
          <w:spacing w:val="-12"/>
        </w:rPr>
        <w:t> </w:t>
      </w:r>
      <w:r>
        <w:rPr>
          <w:spacing w:val="-1"/>
        </w:rPr>
        <w:t>responsables.</w:t>
      </w:r>
      <w:r>
        <w:rPr>
          <w:spacing w:val="-11"/>
        </w:rPr>
        <w:t> </w:t>
      </w:r>
      <w:r>
        <w:rPr>
          <w:spacing w:val="-1"/>
        </w:rPr>
        <w:t>Pero</w:t>
      </w:r>
      <w:r>
        <w:rPr>
          <w:spacing w:val="-12"/>
        </w:rPr>
        <w:t> </w:t>
      </w:r>
      <w:r>
        <w:rPr>
          <w:spacing w:val="-1"/>
        </w:rPr>
        <w:t>supone,</w:t>
      </w:r>
      <w:r>
        <w:rPr>
          <w:spacing w:val="-12"/>
        </w:rPr>
        <w:t> </w:t>
      </w:r>
      <w:r>
        <w:rPr>
          <w:spacing w:val="-1"/>
        </w:rPr>
        <w:t>también,</w:t>
      </w:r>
      <w:r>
        <w:rPr>
          <w:spacing w:val="-11"/>
        </w:rPr>
        <w:t> </w:t>
      </w:r>
      <w:r>
        <w:rPr/>
        <w:t>asumir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cumplimiento</w:t>
      </w:r>
      <w:r>
        <w:rPr>
          <w:spacing w:val="-11"/>
        </w:rPr>
        <w:t> </w:t>
      </w:r>
      <w:r>
        <w:rPr/>
        <w:t>de</w:t>
      </w:r>
      <w:r>
        <w:rPr>
          <w:spacing w:val="-12"/>
        </w:rPr>
        <w:t> </w:t>
      </w:r>
      <w:r>
        <w:rPr/>
        <w:t>compromisos</w:t>
      </w:r>
      <w:r>
        <w:rPr>
          <w:spacing w:val="-51"/>
        </w:rPr>
        <w:t> </w:t>
      </w:r>
      <w:r>
        <w:rPr/>
        <w:t>políticos</w:t>
      </w:r>
      <w:r>
        <w:rPr>
          <w:spacing w:val="-12"/>
        </w:rPr>
        <w:t> </w:t>
      </w:r>
      <w:r>
        <w:rPr/>
        <w:t>reales</w:t>
      </w:r>
      <w:r>
        <w:rPr>
          <w:spacing w:val="-11"/>
        </w:rPr>
        <w:t> </w:t>
      </w:r>
      <w:r>
        <w:rPr/>
        <w:t>y</w:t>
      </w:r>
      <w:r>
        <w:rPr>
          <w:spacing w:val="-12"/>
        </w:rPr>
        <w:t> </w:t>
      </w:r>
      <w:r>
        <w:rPr/>
        <w:t>vinculantes,</w:t>
      </w:r>
      <w:r>
        <w:rPr>
          <w:spacing w:val="-11"/>
        </w:rPr>
        <w:t> </w:t>
      </w:r>
      <w:r>
        <w:rPr/>
        <w:t>mucho</w:t>
      </w:r>
      <w:r>
        <w:rPr>
          <w:spacing w:val="-12"/>
        </w:rPr>
        <w:t> </w:t>
      </w:r>
      <w:r>
        <w:rPr/>
        <w:t>más</w:t>
      </w:r>
      <w:r>
        <w:rPr>
          <w:spacing w:val="-11"/>
        </w:rPr>
        <w:t> </w:t>
      </w:r>
      <w:r>
        <w:rPr/>
        <w:t>ambiciosos</w:t>
      </w:r>
      <w:r>
        <w:rPr>
          <w:spacing w:val="-12"/>
        </w:rPr>
        <w:t> </w:t>
      </w:r>
      <w:r>
        <w:rPr/>
        <w:t>que</w:t>
      </w:r>
      <w:r>
        <w:rPr>
          <w:spacing w:val="-11"/>
        </w:rPr>
        <w:t> </w:t>
      </w:r>
      <w:r>
        <w:rPr/>
        <w:t>los</w:t>
      </w:r>
      <w:r>
        <w:rPr>
          <w:spacing w:val="-11"/>
        </w:rPr>
        <w:t> </w:t>
      </w:r>
      <w:r>
        <w:rPr/>
        <w:t>actuales,</w:t>
      </w:r>
      <w:r>
        <w:rPr>
          <w:spacing w:val="-12"/>
        </w:rPr>
        <w:t> </w:t>
      </w:r>
      <w:r>
        <w:rPr/>
        <w:t>con</w:t>
      </w:r>
      <w:r>
        <w:rPr>
          <w:spacing w:val="-11"/>
        </w:rPr>
        <w:t> </w:t>
      </w:r>
      <w:r>
        <w:rPr/>
        <w:t>la</w:t>
      </w:r>
      <w:r>
        <w:rPr>
          <w:spacing w:val="-12"/>
        </w:rPr>
        <w:t> </w:t>
      </w:r>
      <w:r>
        <w:rPr/>
        <w:t>consiguiente</w:t>
      </w:r>
      <w:r>
        <w:rPr>
          <w:spacing w:val="-51"/>
        </w:rPr>
        <w:t> </w:t>
      </w:r>
      <w:r>
        <w:rPr/>
        <w:t>asignación de recursos para hacer frente a esta crisis y transformar una amenaza en una</w:t>
      </w:r>
      <w:r>
        <w:rPr>
          <w:spacing w:val="1"/>
        </w:rPr>
        <w:t> </w:t>
      </w:r>
      <w:r>
        <w:rPr>
          <w:spacing w:val="-1"/>
        </w:rPr>
        <w:t>oportunidad.</w:t>
      </w:r>
      <w:r>
        <w:rPr>
          <w:spacing w:val="-13"/>
        </w:rPr>
        <w:t> </w:t>
      </w:r>
      <w:r>
        <w:rPr>
          <w:spacing w:val="-1"/>
        </w:rPr>
        <w:t>Supone,</w:t>
      </w:r>
      <w:r>
        <w:rPr>
          <w:spacing w:val="-12"/>
        </w:rPr>
        <w:t> </w:t>
      </w:r>
      <w:r>
        <w:rPr>
          <w:spacing w:val="-1"/>
        </w:rPr>
        <w:t>por</w:t>
      </w:r>
      <w:r>
        <w:rPr>
          <w:spacing w:val="-12"/>
        </w:rPr>
        <w:t> </w:t>
      </w:r>
      <w:r>
        <w:rPr>
          <w:spacing w:val="-1"/>
        </w:rPr>
        <w:t>lo</w:t>
      </w:r>
      <w:r>
        <w:rPr>
          <w:spacing w:val="-12"/>
        </w:rPr>
        <w:t> </w:t>
      </w:r>
      <w:r>
        <w:rPr>
          <w:spacing w:val="-1"/>
        </w:rPr>
        <w:t>tanto,</w:t>
      </w:r>
      <w:r>
        <w:rPr>
          <w:spacing w:val="-12"/>
        </w:rPr>
        <w:t> </w:t>
      </w:r>
      <w:r>
        <w:rPr>
          <w:spacing w:val="-1"/>
        </w:rPr>
        <w:t>pasar</w:t>
      </w:r>
      <w:r>
        <w:rPr>
          <w:spacing w:val="-12"/>
        </w:rPr>
        <w:t> </w:t>
      </w:r>
      <w:r>
        <w:rPr/>
        <w:t>a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acción</w:t>
      </w:r>
      <w:r>
        <w:rPr>
          <w:spacing w:val="-12"/>
        </w:rPr>
        <w:t> </w:t>
      </w:r>
      <w:r>
        <w:rPr/>
        <w:t>con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instrumento</w:t>
      </w:r>
      <w:r>
        <w:rPr>
          <w:spacing w:val="-12"/>
        </w:rPr>
        <w:t> </w:t>
      </w:r>
      <w:r>
        <w:rPr/>
        <w:t>más</w:t>
      </w:r>
      <w:r>
        <w:rPr>
          <w:spacing w:val="-12"/>
        </w:rPr>
        <w:t> </w:t>
      </w:r>
      <w:r>
        <w:rPr/>
        <w:t>potente</w:t>
      </w:r>
      <w:r>
        <w:rPr>
          <w:spacing w:val="-12"/>
        </w:rPr>
        <w:t> </w:t>
      </w:r>
      <w:r>
        <w:rPr/>
        <w:t>del</w:t>
      </w:r>
      <w:r>
        <w:rPr>
          <w:spacing w:val="-12"/>
        </w:rPr>
        <w:t> </w:t>
      </w:r>
      <w:r>
        <w:rPr/>
        <w:t>que</w:t>
      </w:r>
      <w:r>
        <w:rPr>
          <w:spacing w:val="-50"/>
        </w:rPr>
        <w:t> </w:t>
      </w:r>
      <w:r>
        <w:rPr/>
        <w:t>podamos</w:t>
      </w:r>
      <w:r>
        <w:rPr>
          <w:spacing w:val="-12"/>
        </w:rPr>
        <w:t> </w:t>
      </w:r>
      <w:r>
        <w:rPr/>
        <w:t>disponer,</w:t>
      </w:r>
      <w:r>
        <w:rPr>
          <w:spacing w:val="-11"/>
        </w:rPr>
        <w:t> </w:t>
      </w:r>
      <w:r>
        <w:rPr/>
        <w:t>un</w:t>
      </w:r>
      <w:r>
        <w:rPr>
          <w:spacing w:val="-11"/>
        </w:rPr>
        <w:t> </w:t>
      </w:r>
      <w:r>
        <w:rPr/>
        <w:t>texto</w:t>
      </w:r>
      <w:r>
        <w:rPr>
          <w:spacing w:val="-11"/>
        </w:rPr>
        <w:t> </w:t>
      </w:r>
      <w:r>
        <w:rPr/>
        <w:t>legal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con</w:t>
      </w:r>
      <w:r>
        <w:rPr>
          <w:spacing w:val="-12"/>
        </w:rPr>
        <w:t> </w:t>
      </w:r>
      <w:r>
        <w:rPr/>
        <w:t>rango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ley</w:t>
      </w:r>
      <w:r>
        <w:rPr>
          <w:spacing w:val="-11"/>
        </w:rPr>
        <w:t> </w:t>
      </w:r>
      <w:r>
        <w:rPr/>
        <w:t>genera</w:t>
      </w:r>
      <w:r>
        <w:rPr>
          <w:spacing w:val="-11"/>
        </w:rPr>
        <w:t> </w:t>
      </w:r>
      <w:r>
        <w:rPr/>
        <w:t>un</w:t>
      </w:r>
      <w:r>
        <w:rPr>
          <w:spacing w:val="-12"/>
        </w:rPr>
        <w:t> </w:t>
      </w:r>
      <w:r>
        <w:rPr/>
        <w:t>conjunto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obligaciones</w:t>
      </w:r>
      <w:r>
        <w:rPr>
          <w:spacing w:val="-51"/>
        </w:rPr>
        <w:t> </w:t>
      </w:r>
      <w:r>
        <w:rPr/>
        <w:t>y</w:t>
      </w:r>
      <w:r>
        <w:rPr>
          <w:spacing w:val="-4"/>
        </w:rPr>
        <w:t> </w:t>
      </w:r>
      <w:r>
        <w:rPr/>
        <w:t>deberes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acción</w:t>
      </w:r>
      <w:r>
        <w:rPr>
          <w:spacing w:val="-4"/>
        </w:rPr>
        <w:t> </w:t>
      </w:r>
      <w:r>
        <w:rPr/>
        <w:t>climática</w:t>
      </w:r>
      <w:r>
        <w:rPr>
          <w:spacing w:val="-4"/>
        </w:rPr>
        <w:t> </w:t>
      </w:r>
      <w:r>
        <w:rPr/>
        <w:t>que</w:t>
      </w:r>
      <w:r>
        <w:rPr>
          <w:spacing w:val="-3"/>
        </w:rPr>
        <w:t> </w:t>
      </w:r>
      <w:r>
        <w:rPr/>
        <w:t>supondrán</w:t>
      </w:r>
      <w:r>
        <w:rPr>
          <w:spacing w:val="-4"/>
        </w:rPr>
        <w:t> </w:t>
      </w:r>
      <w:r>
        <w:rPr/>
        <w:t>un</w:t>
      </w:r>
      <w:r>
        <w:rPr>
          <w:spacing w:val="-4"/>
        </w:rPr>
        <w:t> </w:t>
      </w:r>
      <w:r>
        <w:rPr/>
        <w:t>antes</w:t>
      </w:r>
      <w:r>
        <w:rPr>
          <w:spacing w:val="-4"/>
        </w:rPr>
        <w:t> </w:t>
      </w:r>
      <w:r>
        <w:rPr/>
        <w:t>y</w:t>
      </w:r>
      <w:r>
        <w:rPr>
          <w:spacing w:val="-4"/>
        </w:rPr>
        <w:t> </w:t>
      </w:r>
      <w:r>
        <w:rPr/>
        <w:t>un</w:t>
      </w:r>
      <w:r>
        <w:rPr>
          <w:spacing w:val="-4"/>
        </w:rPr>
        <w:t> </w:t>
      </w:r>
      <w:r>
        <w:rPr/>
        <w:t>después</w:t>
      </w:r>
      <w:r>
        <w:rPr>
          <w:spacing w:val="-3"/>
        </w:rPr>
        <w:t> </w:t>
      </w:r>
      <w:r>
        <w:rPr/>
        <w:t>en</w:t>
      </w:r>
      <w:r>
        <w:rPr>
          <w:spacing w:val="-4"/>
        </w:rPr>
        <w:t> </w:t>
      </w:r>
      <w:r>
        <w:rPr/>
        <w:t>el</w:t>
      </w:r>
      <w:r>
        <w:rPr>
          <w:spacing w:val="-4"/>
        </w:rPr>
        <w:t> </w:t>
      </w:r>
      <w:r>
        <w:rPr/>
        <w:t>compromiso</w:t>
      </w:r>
      <w:r>
        <w:rPr>
          <w:spacing w:val="-4"/>
        </w:rPr>
        <w:t> </w:t>
      </w:r>
      <w:r>
        <w:rPr/>
        <w:t>de</w:t>
      </w:r>
      <w:r>
        <w:rPr>
          <w:spacing w:val="-51"/>
        </w:rPr>
        <w:t> </w:t>
      </w:r>
      <w:r>
        <w:rPr/>
        <w:t>estas</w:t>
      </w:r>
      <w:r>
        <w:rPr>
          <w:spacing w:val="-6"/>
        </w:rPr>
        <w:t> </w:t>
      </w:r>
      <w:r>
        <w:rPr/>
        <w:t>islas</w:t>
      </w:r>
      <w:r>
        <w:rPr>
          <w:spacing w:val="-6"/>
        </w:rPr>
        <w:t> </w:t>
      </w:r>
      <w:r>
        <w:rPr/>
        <w:t>en</w:t>
      </w:r>
      <w:r>
        <w:rPr>
          <w:spacing w:val="-5"/>
        </w:rPr>
        <w:t> </w:t>
      </w:r>
      <w:r>
        <w:rPr/>
        <w:t>la</w:t>
      </w:r>
      <w:r>
        <w:rPr>
          <w:spacing w:val="-6"/>
        </w:rPr>
        <w:t> </w:t>
      </w:r>
      <w:r>
        <w:rPr/>
        <w:t>lucha</w:t>
      </w:r>
      <w:r>
        <w:rPr>
          <w:spacing w:val="-5"/>
        </w:rPr>
        <w:t> </w:t>
      </w:r>
      <w:r>
        <w:rPr/>
        <w:t>contra</w:t>
      </w:r>
      <w:r>
        <w:rPr>
          <w:spacing w:val="-6"/>
        </w:rPr>
        <w:t> </w:t>
      </w:r>
      <w:r>
        <w:rPr/>
        <w:t>el</w:t>
      </w:r>
      <w:r>
        <w:rPr>
          <w:spacing w:val="-5"/>
        </w:rPr>
        <w:t> </w:t>
      </w:r>
      <w:r>
        <w:rPr/>
        <w:t>cambio</w:t>
      </w:r>
      <w:r>
        <w:rPr>
          <w:spacing w:val="-6"/>
        </w:rPr>
        <w:t> </w:t>
      </w:r>
      <w:r>
        <w:rPr/>
        <w:t>climático.</w:t>
      </w:r>
    </w:p>
    <w:p>
      <w:pPr>
        <w:pStyle w:val="BodyText"/>
        <w:spacing w:line="254" w:lineRule="auto" w:before="1"/>
        <w:ind w:right="1582"/>
      </w:pPr>
      <w:r>
        <w:rPr/>
        <w:t>Somos conscientes de que necesitamos definir una estrategia vinculante capaz de</w:t>
      </w:r>
      <w:r>
        <w:rPr>
          <w:spacing w:val="1"/>
        </w:rPr>
        <w:t> </w:t>
      </w:r>
      <w:r>
        <w:rPr>
          <w:spacing w:val="-1"/>
        </w:rPr>
        <w:t>garantizar</w:t>
      </w:r>
      <w:r>
        <w:rPr>
          <w:spacing w:val="-11"/>
        </w:rPr>
        <w:t> </w:t>
      </w:r>
      <w:r>
        <w:rPr/>
        <w:t>las</w:t>
      </w:r>
      <w:r>
        <w:rPr>
          <w:spacing w:val="-10"/>
        </w:rPr>
        <w:t> </w:t>
      </w:r>
      <w:r>
        <w:rPr/>
        <w:t>reducciones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gases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efecto</w:t>
      </w:r>
      <w:r>
        <w:rPr>
          <w:spacing w:val="-10"/>
        </w:rPr>
        <w:t> </w:t>
      </w:r>
      <w:r>
        <w:rPr/>
        <w:t>invernadero</w:t>
      </w:r>
      <w:r>
        <w:rPr>
          <w:spacing w:val="-10"/>
        </w:rPr>
        <w:t> </w:t>
      </w:r>
      <w:r>
        <w:rPr/>
        <w:t>anuales</w:t>
      </w:r>
      <w:r>
        <w:rPr>
          <w:spacing w:val="-10"/>
        </w:rPr>
        <w:t> </w:t>
      </w:r>
      <w:r>
        <w:rPr/>
        <w:t>necesarios;</w:t>
      </w:r>
      <w:r>
        <w:rPr>
          <w:spacing w:val="-10"/>
        </w:rPr>
        <w:t> </w:t>
      </w:r>
      <w:r>
        <w:rPr/>
        <w:t>abandonar</w:t>
      </w:r>
      <w:r>
        <w:rPr>
          <w:spacing w:val="-51"/>
        </w:rPr>
        <w:t> </w:t>
      </w:r>
      <w:r>
        <w:rPr/>
        <w:t>los</w:t>
      </w:r>
      <w:r>
        <w:rPr>
          <w:spacing w:val="-11"/>
        </w:rPr>
        <w:t> </w:t>
      </w:r>
      <w:r>
        <w:rPr/>
        <w:t>combustibles</w:t>
      </w:r>
      <w:r>
        <w:rPr>
          <w:spacing w:val="-11"/>
        </w:rPr>
        <w:t> </w:t>
      </w:r>
      <w:r>
        <w:rPr/>
        <w:t>fósiles;</w:t>
      </w:r>
      <w:r>
        <w:rPr>
          <w:spacing w:val="-10"/>
        </w:rPr>
        <w:t> </w:t>
      </w:r>
      <w:r>
        <w:rPr/>
        <w:t>impulsar</w:t>
      </w:r>
      <w:r>
        <w:rPr>
          <w:spacing w:val="-11"/>
        </w:rPr>
        <w:t> </w:t>
      </w:r>
      <w:r>
        <w:rPr/>
        <w:t>un</w:t>
      </w:r>
      <w:r>
        <w:rPr>
          <w:spacing w:val="-11"/>
        </w:rPr>
        <w:t> </w:t>
      </w:r>
      <w:r>
        <w:rPr/>
        <w:t>modelo</w:t>
      </w:r>
      <w:r>
        <w:rPr>
          <w:spacing w:val="-10"/>
        </w:rPr>
        <w:t> </w:t>
      </w:r>
      <w:r>
        <w:rPr/>
        <w:t>de</w:t>
      </w:r>
      <w:r>
        <w:rPr>
          <w:spacing w:val="-11"/>
        </w:rPr>
        <w:t> </w:t>
      </w:r>
      <w:r>
        <w:rPr/>
        <w:t>desarrollo</w:t>
      </w:r>
      <w:r>
        <w:rPr>
          <w:spacing w:val="-11"/>
        </w:rPr>
        <w:t> </w:t>
      </w:r>
      <w:r>
        <w:rPr/>
        <w:t>basado</w:t>
      </w:r>
      <w:r>
        <w:rPr>
          <w:spacing w:val="-10"/>
        </w:rPr>
        <w:t> </w:t>
      </w:r>
      <w:r>
        <w:rPr/>
        <w:t>en</w:t>
      </w:r>
      <w:r>
        <w:rPr>
          <w:spacing w:val="-11"/>
        </w:rPr>
        <w:t> </w:t>
      </w:r>
      <w:r>
        <w:rPr/>
        <w:t>la</w:t>
      </w:r>
      <w:r>
        <w:rPr>
          <w:spacing w:val="-10"/>
        </w:rPr>
        <w:t> </w:t>
      </w:r>
      <w:r>
        <w:rPr/>
        <w:t>economía</w:t>
      </w:r>
      <w:r>
        <w:rPr>
          <w:spacing w:val="-11"/>
        </w:rPr>
        <w:t> </w:t>
      </w:r>
      <w:r>
        <w:rPr/>
        <w:t>circular,</w:t>
      </w:r>
      <w:r>
        <w:rPr>
          <w:spacing w:val="-51"/>
        </w:rPr>
        <w:t> </w:t>
      </w:r>
      <w:r>
        <w:rPr>
          <w:spacing w:val="-1"/>
        </w:rPr>
        <w:t>verde</w:t>
      </w:r>
      <w:r>
        <w:rPr>
          <w:spacing w:val="-13"/>
        </w:rPr>
        <w:t> </w:t>
      </w:r>
      <w:r>
        <w:rPr>
          <w:spacing w:val="-1"/>
        </w:rPr>
        <w:t>y</w:t>
      </w:r>
      <w:r>
        <w:rPr>
          <w:spacing w:val="-12"/>
        </w:rPr>
        <w:t> </w:t>
      </w:r>
      <w:r>
        <w:rPr>
          <w:spacing w:val="-1"/>
        </w:rPr>
        <w:t>azul;</w:t>
      </w:r>
      <w:r>
        <w:rPr>
          <w:spacing w:val="-12"/>
        </w:rPr>
        <w:t> </w:t>
      </w:r>
      <w:r>
        <w:rPr>
          <w:spacing w:val="-1"/>
        </w:rPr>
        <w:t>avanzar</w:t>
      </w:r>
      <w:r>
        <w:rPr>
          <w:spacing w:val="-12"/>
        </w:rPr>
        <w:t> </w:t>
      </w:r>
      <w:r>
        <w:rPr>
          <w:spacing w:val="-1"/>
        </w:rPr>
        <w:t>hacia</w:t>
      </w:r>
      <w:r>
        <w:rPr>
          <w:spacing w:val="-12"/>
        </w:rPr>
        <w:t> </w:t>
      </w:r>
      <w:r>
        <w:rPr>
          <w:spacing w:val="-1"/>
        </w:rPr>
        <w:t>una</w:t>
      </w:r>
      <w:r>
        <w:rPr>
          <w:spacing w:val="-12"/>
        </w:rPr>
        <w:t> </w:t>
      </w:r>
      <w:r>
        <w:rPr>
          <w:spacing w:val="-1"/>
        </w:rPr>
        <w:t>producción</w:t>
      </w:r>
      <w:r>
        <w:rPr>
          <w:spacing w:val="-12"/>
        </w:rPr>
        <w:t> </w:t>
      </w:r>
      <w:r>
        <w:rPr>
          <w:spacing w:val="-1"/>
        </w:rPr>
        <w:t>energética</w:t>
      </w:r>
      <w:r>
        <w:rPr>
          <w:spacing w:val="-12"/>
        </w:rPr>
        <w:t> </w:t>
      </w:r>
      <w:r>
        <w:rPr>
          <w:spacing w:val="-1"/>
        </w:rPr>
        <w:t>cien</w:t>
      </w:r>
      <w:r>
        <w:rPr>
          <w:spacing w:val="-13"/>
        </w:rPr>
        <w:t> </w:t>
      </w:r>
      <w:r>
        <w:rPr>
          <w:spacing w:val="-1"/>
        </w:rPr>
        <w:t>por</w:t>
      </w:r>
      <w:r>
        <w:rPr>
          <w:spacing w:val="-12"/>
        </w:rPr>
        <w:t> </w:t>
      </w:r>
      <w:r>
        <w:rPr>
          <w:spacing w:val="-1"/>
        </w:rPr>
        <w:t>cien</w:t>
      </w:r>
      <w:r>
        <w:rPr>
          <w:spacing w:val="-12"/>
        </w:rPr>
        <w:t> </w:t>
      </w:r>
      <w:r>
        <w:rPr>
          <w:spacing w:val="-1"/>
        </w:rPr>
        <w:t>renovable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distribuida;</w:t>
      </w:r>
      <w:r>
        <w:rPr>
          <w:spacing w:val="-51"/>
        </w:rPr>
        <w:t> </w:t>
      </w:r>
      <w:r>
        <w:rPr>
          <w:spacing w:val="-1"/>
        </w:rPr>
        <w:t>mejorar</w:t>
      </w:r>
      <w:r>
        <w:rPr>
          <w:spacing w:val="-12"/>
        </w:rPr>
        <w:t> </w:t>
      </w:r>
      <w:r>
        <w:rPr>
          <w:spacing w:val="-1"/>
        </w:rPr>
        <w:t>especialmente</w:t>
      </w:r>
      <w:r>
        <w:rPr>
          <w:spacing w:val="-12"/>
        </w:rPr>
        <w:t> </w:t>
      </w:r>
      <w:r>
        <w:rPr>
          <w:spacing w:val="-1"/>
        </w:rPr>
        <w:t>la</w:t>
      </w:r>
      <w:r>
        <w:rPr>
          <w:spacing w:val="-12"/>
        </w:rPr>
        <w:t> </w:t>
      </w:r>
      <w:r>
        <w:rPr>
          <w:spacing w:val="-1"/>
        </w:rPr>
        <w:t>gestión</w:t>
      </w:r>
      <w:r>
        <w:rPr>
          <w:spacing w:val="-12"/>
        </w:rPr>
        <w:t> </w:t>
      </w:r>
      <w:r>
        <w:rPr>
          <w:spacing w:val="-1"/>
        </w:rPr>
        <w:t>hídrica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residuos;</w:t>
      </w:r>
      <w:r>
        <w:rPr>
          <w:spacing w:val="-12"/>
        </w:rPr>
        <w:t> </w:t>
      </w:r>
      <w:r>
        <w:rPr/>
        <w:t>y</w:t>
      </w:r>
      <w:r>
        <w:rPr>
          <w:spacing w:val="-11"/>
        </w:rPr>
        <w:t> </w:t>
      </w:r>
      <w:r>
        <w:rPr/>
        <w:t>reducir</w:t>
      </w:r>
      <w:r>
        <w:rPr>
          <w:spacing w:val="-12"/>
        </w:rPr>
        <w:t> </w:t>
      </w:r>
      <w:r>
        <w:rPr/>
        <w:t>a</w:t>
      </w:r>
      <w:r>
        <w:rPr>
          <w:spacing w:val="-12"/>
        </w:rPr>
        <w:t> </w:t>
      </w:r>
      <w:r>
        <w:rPr/>
        <w:t>cero</w:t>
      </w:r>
      <w:r>
        <w:rPr>
          <w:spacing w:val="-12"/>
        </w:rPr>
        <w:t> </w:t>
      </w:r>
      <w:r>
        <w:rPr/>
        <w:t>las</w:t>
      </w:r>
      <w:r>
        <w:rPr>
          <w:spacing w:val="-12"/>
        </w:rPr>
        <w:t> </w:t>
      </w:r>
      <w:r>
        <w:rPr/>
        <w:t>emisiones</w:t>
      </w:r>
      <w:r>
        <w:rPr>
          <w:spacing w:val="-12"/>
        </w:rPr>
        <w:t> </w:t>
      </w:r>
      <w:r>
        <w:rPr/>
        <w:t>netas</w:t>
      </w:r>
      <w:r>
        <w:rPr>
          <w:spacing w:val="-51"/>
        </w:rPr>
        <w:t> </w:t>
      </w:r>
      <w:r>
        <w:rPr/>
        <w:t>de carbono lo antes posible, de manera urgente y prioritaria, en línea con las indicaciones</w:t>
      </w:r>
      <w:r>
        <w:rPr>
          <w:spacing w:val="-51"/>
        </w:rPr>
        <w:t> </w:t>
      </w:r>
      <w:r>
        <w:rPr/>
        <w:t>del informe IPCC para limitar el aumento de la temperatura global a 1,5 °C. En suma,</w:t>
      </w:r>
      <w:r>
        <w:rPr>
          <w:spacing w:val="1"/>
        </w:rPr>
        <w:t> </w:t>
      </w:r>
      <w:r>
        <w:rPr/>
        <w:t>desarrollar cuantas acciones sean necesarias para asegurar la seguridad y el bienestar</w:t>
      </w:r>
      <w:r>
        <w:rPr>
          <w:spacing w:val="1"/>
        </w:rPr>
        <w:t> </w:t>
      </w:r>
      <w:r>
        <w:rPr/>
        <w:t>social, llevar a cabo acciones para asegurar la conservación de nuestros ecosistemas e</w:t>
      </w:r>
      <w:r>
        <w:rPr>
          <w:spacing w:val="1"/>
        </w:rPr>
        <w:t> </w:t>
      </w:r>
      <w:r>
        <w:rPr/>
        <w:t>invertir en educación para que dispongamos de una sociedad dotada del conocimiento</w:t>
      </w:r>
      <w:r>
        <w:rPr>
          <w:spacing w:val="1"/>
        </w:rPr>
        <w:t> </w:t>
      </w:r>
      <w:r>
        <w:rPr/>
        <w:t>necesario para implementar el desarrollo de forma sostenible. Esta ley pretende redirigir</w:t>
      </w:r>
      <w:r>
        <w:rPr>
          <w:spacing w:val="1"/>
        </w:rPr>
        <w:t> </w:t>
      </w:r>
      <w:r>
        <w:rPr/>
        <w:t>todos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/>
        <w:t>recursos</w:t>
      </w:r>
      <w:r>
        <w:rPr>
          <w:spacing w:val="-12"/>
        </w:rPr>
        <w:t> </w:t>
      </w:r>
      <w:r>
        <w:rPr/>
        <w:t>disponibles</w:t>
      </w:r>
      <w:r>
        <w:rPr>
          <w:spacing w:val="-12"/>
        </w:rPr>
        <w:t> </w:t>
      </w:r>
      <w:r>
        <w:rPr/>
        <w:t>para</w:t>
      </w:r>
      <w:r>
        <w:rPr>
          <w:spacing w:val="-12"/>
        </w:rPr>
        <w:t> </w:t>
      </w:r>
      <w:r>
        <w:rPr/>
        <w:t>afrontar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crisis</w:t>
      </w:r>
      <w:r>
        <w:rPr>
          <w:spacing w:val="-12"/>
        </w:rPr>
        <w:t> </w:t>
      </w:r>
      <w:r>
        <w:rPr/>
        <w:t>climática</w:t>
      </w:r>
      <w:r>
        <w:rPr>
          <w:spacing w:val="-12"/>
        </w:rPr>
        <w:t> </w:t>
      </w:r>
      <w:r>
        <w:rPr/>
        <w:t>con</w:t>
      </w:r>
      <w:r>
        <w:rPr>
          <w:spacing w:val="-12"/>
        </w:rPr>
        <w:t> </w:t>
      </w:r>
      <w:r>
        <w:rPr/>
        <w:t>los</w:t>
      </w:r>
      <w:r>
        <w:rPr>
          <w:spacing w:val="-13"/>
        </w:rPr>
        <w:t> </w:t>
      </w:r>
      <w:r>
        <w:rPr/>
        <w:t>problemas</w:t>
      </w:r>
      <w:r>
        <w:rPr>
          <w:spacing w:val="-12"/>
        </w:rPr>
        <w:t> </w:t>
      </w:r>
      <w:r>
        <w:rPr/>
        <w:t>asociados</w:t>
      </w:r>
      <w:r>
        <w:rPr>
          <w:spacing w:val="-51"/>
        </w:rPr>
        <w:t> </w:t>
      </w:r>
      <w:r>
        <w:rPr/>
        <w:t>que</w:t>
      </w:r>
      <w:r>
        <w:rPr>
          <w:spacing w:val="-12"/>
        </w:rPr>
        <w:t> </w:t>
      </w:r>
      <w:r>
        <w:rPr/>
        <w:t>conlleva,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su</w:t>
      </w:r>
      <w:r>
        <w:rPr>
          <w:spacing w:val="-11"/>
        </w:rPr>
        <w:t> </w:t>
      </w:r>
      <w:r>
        <w:rPr/>
        <w:t>máxima</w:t>
      </w:r>
      <w:r>
        <w:rPr>
          <w:spacing w:val="-11"/>
        </w:rPr>
        <w:t> </w:t>
      </w:r>
      <w:r>
        <w:rPr/>
        <w:t>prioridad</w:t>
      </w:r>
      <w:r>
        <w:rPr>
          <w:spacing w:val="-11"/>
        </w:rPr>
        <w:t> </w:t>
      </w:r>
      <w:r>
        <w:rPr/>
        <w:t>no</w:t>
      </w:r>
      <w:r>
        <w:rPr>
          <w:spacing w:val="-11"/>
        </w:rPr>
        <w:t> </w:t>
      </w:r>
      <w:r>
        <w:rPr/>
        <w:t>es</w:t>
      </w:r>
      <w:r>
        <w:rPr>
          <w:spacing w:val="-11"/>
        </w:rPr>
        <w:t> </w:t>
      </w:r>
      <w:r>
        <w:rPr/>
        <w:t>otra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proteger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las</w:t>
      </w:r>
      <w:r>
        <w:rPr>
          <w:spacing w:val="-11"/>
        </w:rPr>
        <w:t> </w:t>
      </w:r>
      <w:r>
        <w:rPr/>
        <w:t>personas,</w:t>
      </w:r>
      <w:r>
        <w:rPr>
          <w:spacing w:val="-11"/>
        </w:rPr>
        <w:t> </w:t>
      </w:r>
      <w:r>
        <w:rPr/>
        <w:t>sus</w:t>
      </w:r>
      <w:r>
        <w:rPr>
          <w:spacing w:val="-11"/>
        </w:rPr>
        <w:t> </w:t>
      </w:r>
      <w:r>
        <w:rPr/>
        <w:t>bienes,</w:t>
      </w:r>
      <w:r>
        <w:rPr>
          <w:spacing w:val="-11"/>
        </w:rPr>
        <w:t> </w:t>
      </w:r>
      <w:r>
        <w:rPr/>
        <w:t>los</w:t>
      </w:r>
      <w:r>
        <w:rPr>
          <w:spacing w:val="-51"/>
        </w:rPr>
        <w:t> </w:t>
      </w:r>
      <w:r>
        <w:rPr>
          <w:spacing w:val="-1"/>
        </w:rPr>
        <w:t>sectores</w:t>
      </w:r>
      <w:r>
        <w:rPr>
          <w:spacing w:val="-12"/>
        </w:rPr>
        <w:t> </w:t>
      </w:r>
      <w:r>
        <w:rPr>
          <w:spacing w:val="-1"/>
        </w:rPr>
        <w:t>productivos,</w:t>
      </w:r>
      <w:r>
        <w:rPr>
          <w:spacing w:val="-11"/>
        </w:rPr>
        <w:t> </w:t>
      </w:r>
      <w:r>
        <w:rPr>
          <w:spacing w:val="-1"/>
        </w:rPr>
        <w:t>las</w:t>
      </w:r>
      <w:r>
        <w:rPr>
          <w:spacing w:val="-12"/>
        </w:rPr>
        <w:t> </w:t>
      </w:r>
      <w:r>
        <w:rPr>
          <w:spacing w:val="-1"/>
        </w:rPr>
        <w:t>infraestructuras</w:t>
      </w:r>
      <w:r>
        <w:rPr>
          <w:spacing w:val="-11"/>
        </w:rPr>
        <w:t> </w:t>
      </w:r>
      <w:r>
        <w:rPr>
          <w:spacing w:val="-1"/>
        </w:rPr>
        <w:t>y</w:t>
      </w:r>
      <w:r>
        <w:rPr>
          <w:spacing w:val="-12"/>
        </w:rPr>
        <w:t> </w:t>
      </w:r>
      <w:r>
        <w:rPr>
          <w:spacing w:val="-1"/>
        </w:rPr>
        <w:t>el</w:t>
      </w:r>
      <w:r>
        <w:rPr>
          <w:spacing w:val="-11"/>
        </w:rPr>
        <w:t> </w:t>
      </w:r>
      <w:r>
        <w:rPr>
          <w:spacing w:val="-1"/>
        </w:rPr>
        <w:t>territorio</w:t>
      </w:r>
      <w:r>
        <w:rPr>
          <w:spacing w:val="-12"/>
        </w:rPr>
        <w:t> </w:t>
      </w:r>
      <w:r>
        <w:rPr>
          <w:spacing w:val="-1"/>
        </w:rPr>
        <w:t>que</w:t>
      </w:r>
      <w:r>
        <w:rPr>
          <w:spacing w:val="-11"/>
        </w:rPr>
        <w:t> </w:t>
      </w:r>
      <w:r>
        <w:rPr>
          <w:spacing w:val="-1"/>
        </w:rPr>
        <w:t>habitamos.</w:t>
      </w:r>
      <w:r>
        <w:rPr>
          <w:spacing w:val="-12"/>
        </w:rPr>
        <w:t> </w:t>
      </w:r>
      <w:r>
        <w:rPr/>
        <w:t>La</w:t>
      </w:r>
      <w:r>
        <w:rPr>
          <w:spacing w:val="-11"/>
        </w:rPr>
        <w:t> </w:t>
      </w:r>
      <w:r>
        <w:rPr/>
        <w:t>descarbonización</w:t>
      </w:r>
      <w:r>
        <w:rPr>
          <w:spacing w:val="-51"/>
        </w:rPr>
        <w:t> </w:t>
      </w:r>
      <w:r>
        <w:rPr/>
        <w:t>de la economía debe llevarse a cabo pensando siempre en todos los sectores de la</w:t>
      </w:r>
      <w:r>
        <w:rPr>
          <w:spacing w:val="1"/>
        </w:rPr>
        <w:t> </w:t>
      </w:r>
      <w:r>
        <w:rPr/>
        <w:t>sociedad,</w:t>
      </w:r>
      <w:r>
        <w:rPr>
          <w:spacing w:val="-6"/>
        </w:rPr>
        <w:t> </w:t>
      </w:r>
      <w:r>
        <w:rPr/>
        <w:t>especialmente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los</w:t>
      </w:r>
      <w:r>
        <w:rPr>
          <w:spacing w:val="-5"/>
        </w:rPr>
        <w:t> </w:t>
      </w:r>
      <w:r>
        <w:rPr/>
        <w:t>más</w:t>
      </w:r>
      <w:r>
        <w:rPr>
          <w:spacing w:val="-6"/>
        </w:rPr>
        <w:t> </w:t>
      </w:r>
      <w:r>
        <w:rPr/>
        <w:t>vulnerables.</w:t>
      </w:r>
    </w:p>
    <w:p>
      <w:pPr>
        <w:pStyle w:val="BodyText"/>
        <w:spacing w:line="254" w:lineRule="auto" w:before="1"/>
        <w:ind w:right="1582"/>
      </w:pPr>
      <w:r>
        <w:rPr/>
        <w:t>Cobra así especial transcendencia la necesidad de que la transición ecológica, de la</w:t>
      </w:r>
      <w:r>
        <w:rPr>
          <w:spacing w:val="1"/>
        </w:rPr>
        <w:t> </w:t>
      </w:r>
      <w:r>
        <w:rPr/>
        <w:t>que esta ley es su primer paso, sea inclusiva, para que nadie se quede atrás a la hora de</w:t>
      </w:r>
      <w:r>
        <w:rPr>
          <w:spacing w:val="1"/>
        </w:rPr>
        <w:t> </w:t>
      </w:r>
      <w:r>
        <w:rPr/>
        <w:t>afrontar</w:t>
      </w:r>
      <w:r>
        <w:rPr>
          <w:spacing w:val="1"/>
        </w:rPr>
        <w:t> </w:t>
      </w:r>
      <w:r>
        <w:rPr/>
        <w:t>los</w:t>
      </w:r>
      <w:r>
        <w:rPr>
          <w:spacing w:val="2"/>
        </w:rPr>
        <w:t> </w:t>
      </w:r>
      <w:r>
        <w:rPr/>
        <w:t>retos</w:t>
      </w:r>
      <w:r>
        <w:rPr>
          <w:spacing w:val="2"/>
        </w:rPr>
        <w:t> </w:t>
      </w:r>
      <w:r>
        <w:rPr/>
        <w:t>climáticos.</w:t>
      </w:r>
    </w:p>
    <w:p>
      <w:pPr>
        <w:pStyle w:val="BodyText"/>
        <w:spacing w:line="254" w:lineRule="auto"/>
        <w:ind w:right="1581"/>
      </w:pPr>
      <w:r>
        <w:rPr/>
        <w:pict>
          <v:shape style="position:absolute;margin-left:562.533997pt;margin-top:85.028122pt;width:18.25pt;height:104.7pt;mso-position-horizontal-relative:page;mso-position-vertical-relative:paragraph;z-index:15740416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Por su posición geográfica, que lo hace dependiente de las comunicaciones aéreas y</w:t>
      </w:r>
      <w:r>
        <w:rPr>
          <w:spacing w:val="1"/>
        </w:rPr>
        <w:t> </w:t>
      </w:r>
      <w:r>
        <w:rPr/>
        <w:t>marítimas, el régimen de vientos y las corrientes marinas que condicionan su clima y el</w:t>
      </w:r>
      <w:r>
        <w:rPr>
          <w:spacing w:val="1"/>
        </w:rPr>
        <w:t> </w:t>
      </w:r>
      <w:r>
        <w:rPr/>
        <w:t>carácter</w:t>
      </w:r>
      <w:r>
        <w:rPr>
          <w:spacing w:val="1"/>
        </w:rPr>
        <w:t> </w:t>
      </w:r>
      <w:r>
        <w:rPr/>
        <w:t>insular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territorio,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determina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existencia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microclimas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diferentes</w:t>
      </w:r>
      <w:r>
        <w:rPr>
          <w:spacing w:val="1"/>
        </w:rPr>
        <w:t> </w:t>
      </w:r>
      <w:r>
        <w:rPr/>
        <w:t>islas,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archipiélago</w:t>
      </w:r>
      <w:r>
        <w:rPr>
          <w:spacing w:val="1"/>
        </w:rPr>
        <w:t> </w:t>
      </w:r>
      <w:r>
        <w:rPr/>
        <w:t>canario</w:t>
      </w:r>
      <w:r>
        <w:rPr>
          <w:spacing w:val="1"/>
        </w:rPr>
        <w:t> </w:t>
      </w:r>
      <w:r>
        <w:rPr/>
        <w:t>está</w:t>
      </w:r>
      <w:r>
        <w:rPr>
          <w:spacing w:val="1"/>
        </w:rPr>
        <w:t> </w:t>
      </w:r>
      <w:r>
        <w:rPr/>
        <w:t>especialmente</w:t>
      </w:r>
      <w:r>
        <w:rPr>
          <w:spacing w:val="1"/>
        </w:rPr>
        <w:t> </w:t>
      </w:r>
      <w:r>
        <w:rPr/>
        <w:t>expuesto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efectos</w:t>
      </w:r>
      <w:r>
        <w:rPr>
          <w:spacing w:val="1"/>
        </w:rPr>
        <w:t> </w:t>
      </w:r>
      <w:r>
        <w:rPr/>
        <w:t>adversos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perturbación</w:t>
      </w:r>
      <w:r>
        <w:rPr>
          <w:spacing w:val="1"/>
        </w:rPr>
        <w:t> </w:t>
      </w:r>
      <w:r>
        <w:rPr/>
        <w:t>causada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clima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Tierra.</w:t>
      </w:r>
      <w:r>
        <w:rPr>
          <w:spacing w:val="1"/>
        </w:rPr>
        <w:t> </w:t>
      </w:r>
      <w:r>
        <w:rPr/>
        <w:t>Esta</w:t>
      </w:r>
      <w:r>
        <w:rPr>
          <w:spacing w:val="53"/>
        </w:rPr>
        <w:t> </w:t>
      </w:r>
      <w:r>
        <w:rPr/>
        <w:t>exposición</w:t>
      </w:r>
      <w:r>
        <w:rPr>
          <w:spacing w:val="53"/>
        </w:rPr>
        <w:t> </w:t>
      </w:r>
      <w:r>
        <w:rPr/>
        <w:t>se</w:t>
      </w:r>
      <w:r>
        <w:rPr>
          <w:spacing w:val="1"/>
        </w:rPr>
        <w:t> </w:t>
      </w:r>
      <w:r>
        <w:rPr/>
        <w:t>concreta –por destacar solo lo más importante–, no solo en el riesgo de erosión del suelo</w:t>
      </w:r>
      <w:r>
        <w:rPr>
          <w:spacing w:val="1"/>
        </w:rPr>
        <w:t> </w:t>
      </w:r>
      <w:r>
        <w:rPr/>
        <w:t>fértil sobre todo en la vertiente sur de las islas montañosas no favorecida por el régimen</w:t>
      </w:r>
      <w:r>
        <w:rPr>
          <w:spacing w:val="1"/>
        </w:rPr>
        <w:t> </w:t>
      </w:r>
      <w:r>
        <w:rPr/>
        <w:t>de los vientos alisios, de daños por caudales crecidos como consecuencia de lluvias</w:t>
      </w:r>
      <w:r>
        <w:rPr>
          <w:spacing w:val="1"/>
        </w:rPr>
        <w:t> </w:t>
      </w:r>
      <w:r>
        <w:rPr/>
        <w:t>torrenciales y afectación de las playas y las costas por fenómenos marítimos adversos.</w:t>
      </w:r>
      <w:r>
        <w:rPr>
          <w:spacing w:val="1"/>
        </w:rPr>
        <w:t> </w:t>
      </w:r>
      <w:r>
        <w:rPr/>
        <w:t>Las</w:t>
      </w:r>
      <w:r>
        <w:rPr>
          <w:spacing w:val="45"/>
        </w:rPr>
        <w:t> </w:t>
      </w:r>
      <w:r>
        <w:rPr/>
        <w:t>consecuencias</w:t>
      </w:r>
      <w:r>
        <w:rPr>
          <w:spacing w:val="46"/>
        </w:rPr>
        <w:t> </w:t>
      </w:r>
      <w:r>
        <w:rPr/>
        <w:t>de</w:t>
      </w:r>
      <w:r>
        <w:rPr>
          <w:spacing w:val="46"/>
        </w:rPr>
        <w:t> </w:t>
      </w:r>
      <w:r>
        <w:rPr/>
        <w:t>estos</w:t>
      </w:r>
      <w:r>
        <w:rPr>
          <w:spacing w:val="46"/>
        </w:rPr>
        <w:t> </w:t>
      </w:r>
      <w:r>
        <w:rPr/>
        <w:t>efectos</w:t>
      </w:r>
      <w:r>
        <w:rPr>
          <w:spacing w:val="46"/>
        </w:rPr>
        <w:t> </w:t>
      </w:r>
      <w:r>
        <w:rPr/>
        <w:t>climatológicos</w:t>
      </w:r>
      <w:r>
        <w:rPr>
          <w:spacing w:val="46"/>
        </w:rPr>
        <w:t> </w:t>
      </w:r>
      <w:r>
        <w:rPr/>
        <w:t>son</w:t>
      </w:r>
      <w:r>
        <w:rPr>
          <w:spacing w:val="46"/>
        </w:rPr>
        <w:t> </w:t>
      </w:r>
      <w:r>
        <w:rPr/>
        <w:t>especialmente</w:t>
      </w:r>
      <w:r>
        <w:rPr>
          <w:spacing w:val="46"/>
        </w:rPr>
        <w:t> </w:t>
      </w:r>
      <w:r>
        <w:rPr/>
        <w:t>graves</w:t>
      </w:r>
      <w:r>
        <w:rPr>
          <w:spacing w:val="46"/>
        </w:rPr>
        <w:t> </w:t>
      </w:r>
      <w:r>
        <w:rPr/>
        <w:t>por</w:t>
      </w:r>
      <w:r>
        <w:rPr>
          <w:spacing w:val="46"/>
        </w:rPr>
        <w:t> </w:t>
      </w:r>
      <w:r>
        <w:rPr/>
        <w:t>el</w:t>
      </w:r>
      <w:r>
        <w:rPr>
          <w:spacing w:val="-51"/>
        </w:rPr>
        <w:t> </w:t>
      </w:r>
      <w:r>
        <w:rPr/>
        <w:t>peso que en la economía de las islas tienen sectores especialmente sensibles a ellos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la</w:t>
      </w:r>
      <w:r>
        <w:rPr>
          <w:spacing w:val="2"/>
        </w:rPr>
        <w:t> </w:t>
      </w:r>
      <w:r>
        <w:rPr/>
        <w:t>agricultura</w:t>
      </w:r>
      <w:r>
        <w:rPr>
          <w:spacing w:val="2"/>
        </w:rPr>
        <w:t> </w:t>
      </w:r>
      <w:r>
        <w:rPr/>
        <w:t>y</w:t>
      </w:r>
      <w:r>
        <w:rPr>
          <w:spacing w:val="2"/>
        </w:rPr>
        <w:t> </w:t>
      </w:r>
      <w:r>
        <w:rPr/>
        <w:t>el</w:t>
      </w:r>
      <w:r>
        <w:rPr>
          <w:spacing w:val="2"/>
        </w:rPr>
        <w:t> </w:t>
      </w:r>
      <w:r>
        <w:rPr/>
        <w:t>turismo.</w:t>
      </w:r>
    </w:p>
    <w:p>
      <w:pPr>
        <w:spacing w:after="0" w:line="254" w:lineRule="auto"/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5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715840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1"/>
        <w:ind w:left="0" w:firstLine="0"/>
        <w:jc w:val="left"/>
        <w:rPr>
          <w:sz w:val="29"/>
        </w:rPr>
      </w:pPr>
    </w:p>
    <w:p>
      <w:pPr>
        <w:pStyle w:val="BodyText"/>
        <w:spacing w:line="254" w:lineRule="auto" w:before="97"/>
        <w:ind w:right="1583"/>
      </w:pPr>
      <w:r>
        <w:rPr/>
        <w:t>Así, el Gobierno de Canarias, en sesión celebrada el 30 de agosto de 2019 declara la</w:t>
      </w:r>
      <w:r>
        <w:rPr>
          <w:spacing w:val="-51"/>
        </w:rPr>
        <w:t> </w:t>
      </w:r>
      <w:r>
        <w:rPr/>
        <w:t>situación de emergencia climática en la comunidad autónoma, decisión que fue ratificada</w:t>
      </w:r>
      <w:r>
        <w:rPr>
          <w:spacing w:val="-51"/>
        </w:rPr>
        <w:t> </w:t>
      </w:r>
      <w:r>
        <w:rPr/>
        <w:t>y</w:t>
      </w:r>
      <w:r>
        <w:rPr>
          <w:spacing w:val="16"/>
        </w:rPr>
        <w:t> </w:t>
      </w:r>
      <w:r>
        <w:rPr/>
        <w:t>ampliada</w:t>
      </w:r>
      <w:r>
        <w:rPr>
          <w:spacing w:val="16"/>
        </w:rPr>
        <w:t> </w:t>
      </w:r>
      <w:r>
        <w:rPr/>
        <w:t>por</w:t>
      </w:r>
      <w:r>
        <w:rPr>
          <w:spacing w:val="16"/>
        </w:rPr>
        <w:t> </w:t>
      </w:r>
      <w:r>
        <w:rPr/>
        <w:t>unanimidad</w:t>
      </w:r>
      <w:r>
        <w:rPr>
          <w:spacing w:val="16"/>
        </w:rPr>
        <w:t> </w:t>
      </w:r>
      <w:r>
        <w:rPr/>
        <w:t>en</w:t>
      </w:r>
      <w:r>
        <w:rPr>
          <w:spacing w:val="16"/>
        </w:rPr>
        <w:t> </w:t>
      </w:r>
      <w:r>
        <w:rPr/>
        <w:t>el</w:t>
      </w:r>
      <w:r>
        <w:rPr>
          <w:spacing w:val="16"/>
        </w:rPr>
        <w:t> </w:t>
      </w:r>
      <w:r>
        <w:rPr/>
        <w:t>Parlamento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Canarias</w:t>
      </w:r>
      <w:r>
        <w:rPr>
          <w:spacing w:val="16"/>
        </w:rPr>
        <w:t> </w:t>
      </w:r>
      <w:r>
        <w:rPr/>
        <w:t>en</w:t>
      </w:r>
      <w:r>
        <w:rPr>
          <w:spacing w:val="16"/>
        </w:rPr>
        <w:t> </w:t>
      </w:r>
      <w:r>
        <w:rPr/>
        <w:t>su</w:t>
      </w:r>
      <w:r>
        <w:rPr>
          <w:spacing w:val="16"/>
        </w:rPr>
        <w:t> </w:t>
      </w:r>
      <w:r>
        <w:rPr/>
        <w:t>sesión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20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enero</w:t>
      </w:r>
      <w:r>
        <w:rPr>
          <w:spacing w:val="-51"/>
        </w:rPr>
        <w:t> </w:t>
      </w:r>
      <w:r>
        <w:rPr/>
        <w:t>de</w:t>
      </w:r>
      <w:r>
        <w:rPr>
          <w:spacing w:val="1"/>
        </w:rPr>
        <w:t> </w:t>
      </w:r>
      <w:r>
        <w:rPr/>
        <w:t>2020.</w:t>
      </w:r>
    </w:p>
    <w:p>
      <w:pPr>
        <w:pStyle w:val="BodyText"/>
        <w:ind w:left="0" w:firstLine="0"/>
        <w:jc w:val="left"/>
        <w:rPr>
          <w:sz w:val="25"/>
        </w:rPr>
      </w:pPr>
    </w:p>
    <w:p>
      <w:pPr>
        <w:pStyle w:val="BodyText"/>
        <w:ind w:left="1" w:right="1" w:firstLine="0"/>
        <w:jc w:val="center"/>
      </w:pPr>
      <w:r>
        <w:rPr/>
        <w:t>II</w:t>
      </w:r>
    </w:p>
    <w:p>
      <w:pPr>
        <w:pStyle w:val="BodyText"/>
        <w:spacing w:line="254" w:lineRule="auto" w:before="184"/>
        <w:ind w:right="1582"/>
      </w:pPr>
      <w:r>
        <w:rPr/>
        <w:t>Esta ley canaria de cambio climático y transición energética nace desde el deber y la</w:t>
      </w:r>
      <w:r>
        <w:rPr>
          <w:spacing w:val="1"/>
        </w:rPr>
        <w:t> </w:t>
      </w:r>
      <w:r>
        <w:rPr/>
        <w:t>responsabilidad de tener que contribuir de forma real en esta lucha global desde un</w:t>
      </w:r>
      <w:r>
        <w:rPr>
          <w:spacing w:val="1"/>
        </w:rPr>
        <w:t> </w:t>
      </w:r>
      <w:r>
        <w:rPr/>
        <w:t>ámbito local. Reconocemos la labor realizada en los últimos años tanto por algunos</w:t>
      </w:r>
      <w:r>
        <w:rPr>
          <w:spacing w:val="1"/>
        </w:rPr>
        <w:t> </w:t>
      </w:r>
      <w:r>
        <w:rPr/>
        <w:t>cabildos como ayuntamientos para implantar el «Pacto de los Alcaldes» a través de los</w:t>
      </w:r>
      <w:r>
        <w:rPr>
          <w:spacing w:val="1"/>
        </w:rPr>
        <w:t> </w:t>
      </w:r>
      <w:r>
        <w:rPr/>
        <w:t>planes de Acción para la Energía Sostenible y el Clima (Paces), el mayor movimiento</w:t>
      </w:r>
      <w:r>
        <w:rPr>
          <w:spacing w:val="1"/>
        </w:rPr>
        <w:t> </w:t>
      </w:r>
      <w:r>
        <w:rPr/>
        <w:t>mundial</w:t>
      </w:r>
      <w:r>
        <w:rPr>
          <w:spacing w:val="23"/>
        </w:rPr>
        <w:t> </w:t>
      </w:r>
      <w:r>
        <w:rPr/>
        <w:t>de</w:t>
      </w:r>
      <w:r>
        <w:rPr>
          <w:spacing w:val="23"/>
        </w:rPr>
        <w:t> </w:t>
      </w:r>
      <w:r>
        <w:rPr/>
        <w:t>ciudades</w:t>
      </w:r>
      <w:r>
        <w:rPr>
          <w:spacing w:val="24"/>
        </w:rPr>
        <w:t> </w:t>
      </w:r>
      <w:r>
        <w:rPr/>
        <w:t>y</w:t>
      </w:r>
      <w:r>
        <w:rPr>
          <w:spacing w:val="23"/>
        </w:rPr>
        <w:t> </w:t>
      </w:r>
      <w:r>
        <w:rPr/>
        <w:t>municipios</w:t>
      </w:r>
      <w:r>
        <w:rPr>
          <w:spacing w:val="23"/>
        </w:rPr>
        <w:t> </w:t>
      </w:r>
      <w:r>
        <w:rPr/>
        <w:t>por</w:t>
      </w:r>
      <w:r>
        <w:rPr>
          <w:spacing w:val="24"/>
        </w:rPr>
        <w:t> </w:t>
      </w:r>
      <w:r>
        <w:rPr/>
        <w:t>la</w:t>
      </w:r>
      <w:r>
        <w:rPr>
          <w:spacing w:val="23"/>
        </w:rPr>
        <w:t> </w:t>
      </w:r>
      <w:r>
        <w:rPr/>
        <w:t>acción</w:t>
      </w:r>
      <w:r>
        <w:rPr>
          <w:spacing w:val="23"/>
        </w:rPr>
        <w:t> </w:t>
      </w:r>
      <w:r>
        <w:rPr/>
        <w:t>local</w:t>
      </w:r>
      <w:r>
        <w:rPr>
          <w:spacing w:val="24"/>
        </w:rPr>
        <w:t> </w:t>
      </w:r>
      <w:r>
        <w:rPr/>
        <w:t>en</w:t>
      </w:r>
      <w:r>
        <w:rPr>
          <w:spacing w:val="23"/>
        </w:rPr>
        <w:t> </w:t>
      </w:r>
      <w:r>
        <w:rPr/>
        <w:t>clima</w:t>
      </w:r>
      <w:r>
        <w:rPr>
          <w:spacing w:val="23"/>
        </w:rPr>
        <w:t> </w:t>
      </w:r>
      <w:r>
        <w:rPr/>
        <w:t>y</w:t>
      </w:r>
      <w:r>
        <w:rPr>
          <w:spacing w:val="24"/>
        </w:rPr>
        <w:t> </w:t>
      </w:r>
      <w:r>
        <w:rPr/>
        <w:t>energía.</w:t>
      </w:r>
      <w:r>
        <w:rPr>
          <w:spacing w:val="23"/>
        </w:rPr>
        <w:t> </w:t>
      </w:r>
      <w:r>
        <w:rPr/>
        <w:t>Consecuente</w:t>
      </w:r>
      <w:r>
        <w:rPr>
          <w:spacing w:val="-51"/>
        </w:rPr>
        <w:t> </w:t>
      </w:r>
      <w:r>
        <w:rPr/>
        <w:t>con este compromiso, la gran mayoría de las administraciones locales canarias se han</w:t>
      </w:r>
      <w:r>
        <w:rPr>
          <w:spacing w:val="1"/>
        </w:rPr>
        <w:t> </w:t>
      </w:r>
      <w:r>
        <w:rPr/>
        <w:t>adherido al mismo y un número importante de ellas han elaborado los planes de acción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lograr,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otros</w:t>
      </w:r>
      <w:r>
        <w:rPr>
          <w:spacing w:val="1"/>
        </w:rPr>
        <w:t> </w:t>
      </w:r>
      <w:r>
        <w:rPr/>
        <w:t>objetivos</w:t>
      </w:r>
      <w:r>
        <w:rPr>
          <w:spacing w:val="1"/>
        </w:rPr>
        <w:t> </w:t>
      </w:r>
      <w:r>
        <w:rPr/>
        <w:t>europeos,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reducción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gases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efecto</w:t>
      </w:r>
      <w:r>
        <w:rPr>
          <w:spacing w:val="1"/>
        </w:rPr>
        <w:t> </w:t>
      </w:r>
      <w:r>
        <w:rPr>
          <w:spacing w:val="-1"/>
        </w:rPr>
        <w:t>invernadero</w:t>
      </w:r>
      <w:r>
        <w:rPr>
          <w:spacing w:val="18"/>
        </w:rPr>
        <w:t> </w:t>
      </w:r>
      <w:r>
        <w:rPr>
          <w:spacing w:val="-1"/>
        </w:rPr>
        <w:t>en</w:t>
      </w:r>
      <w:r>
        <w:rPr>
          <w:spacing w:val="18"/>
        </w:rPr>
        <w:t> </w:t>
      </w:r>
      <w:r>
        <w:rPr>
          <w:spacing w:val="-1"/>
        </w:rPr>
        <w:t>un</w:t>
      </w:r>
      <w:r>
        <w:rPr>
          <w:spacing w:val="18"/>
        </w:rPr>
        <w:t> </w:t>
      </w:r>
      <w:r>
        <w:rPr>
          <w:spacing w:val="-1"/>
        </w:rPr>
        <w:t>40</w:t>
      </w:r>
      <w:r>
        <w:rPr>
          <w:spacing w:val="-14"/>
        </w:rPr>
        <w:t> </w:t>
      </w:r>
      <w:r>
        <w:rPr>
          <w:spacing w:val="-1"/>
        </w:rPr>
        <w:t>%</w:t>
      </w:r>
      <w:r>
        <w:rPr>
          <w:spacing w:val="19"/>
        </w:rPr>
        <w:t> </w:t>
      </w:r>
      <w:r>
        <w:rPr>
          <w:spacing w:val="-1"/>
        </w:rPr>
        <w:t>para</w:t>
      </w:r>
      <w:r>
        <w:rPr>
          <w:spacing w:val="18"/>
        </w:rPr>
        <w:t> </w:t>
      </w:r>
      <w:r>
        <w:rPr>
          <w:spacing w:val="-1"/>
        </w:rPr>
        <w:t>2030</w:t>
      </w:r>
      <w:r>
        <w:rPr>
          <w:spacing w:val="18"/>
        </w:rPr>
        <w:t> </w:t>
      </w:r>
      <w:r>
        <w:rPr>
          <w:spacing w:val="-1"/>
        </w:rPr>
        <w:t>y</w:t>
      </w:r>
      <w:r>
        <w:rPr>
          <w:spacing w:val="18"/>
        </w:rPr>
        <w:t> </w:t>
      </w:r>
      <w:r>
        <w:rPr>
          <w:spacing w:val="-1"/>
        </w:rPr>
        <w:t>la</w:t>
      </w:r>
      <w:r>
        <w:rPr>
          <w:spacing w:val="19"/>
        </w:rPr>
        <w:t> </w:t>
      </w:r>
      <w:r>
        <w:rPr>
          <w:spacing w:val="-1"/>
        </w:rPr>
        <w:t>adopción</w:t>
      </w:r>
      <w:r>
        <w:rPr>
          <w:spacing w:val="18"/>
        </w:rPr>
        <w:t> </w:t>
      </w:r>
      <w:r>
        <w:rPr>
          <w:spacing w:val="-1"/>
        </w:rPr>
        <w:t>de</w:t>
      </w:r>
      <w:r>
        <w:rPr>
          <w:spacing w:val="18"/>
        </w:rPr>
        <w:t> </w:t>
      </w:r>
      <w:r>
        <w:rPr>
          <w:spacing w:val="-1"/>
        </w:rPr>
        <w:t>un</w:t>
      </w:r>
      <w:r>
        <w:rPr>
          <w:spacing w:val="18"/>
        </w:rPr>
        <w:t> </w:t>
      </w:r>
      <w:r>
        <w:rPr>
          <w:spacing w:val="-1"/>
        </w:rPr>
        <w:t>enfoque</w:t>
      </w:r>
      <w:r>
        <w:rPr>
          <w:spacing w:val="19"/>
        </w:rPr>
        <w:t> </w:t>
      </w:r>
      <w:r>
        <w:rPr>
          <w:spacing w:val="-1"/>
        </w:rPr>
        <w:t>común</w:t>
      </w:r>
      <w:r>
        <w:rPr>
          <w:spacing w:val="18"/>
        </w:rPr>
        <w:t> </w:t>
      </w:r>
      <w:r>
        <w:rPr>
          <w:spacing w:val="-1"/>
        </w:rPr>
        <w:t>para</w:t>
      </w:r>
      <w:r>
        <w:rPr>
          <w:spacing w:val="18"/>
        </w:rPr>
        <w:t> </w:t>
      </w:r>
      <w:r>
        <w:rPr/>
        <w:t>el</w:t>
      </w:r>
      <w:r>
        <w:rPr>
          <w:spacing w:val="18"/>
        </w:rPr>
        <w:t> </w:t>
      </w:r>
      <w:r>
        <w:rPr/>
        <w:t>impulso</w:t>
      </w:r>
      <w:r>
        <w:rPr>
          <w:spacing w:val="1"/>
        </w:rPr>
        <w:t> </w:t>
      </w:r>
      <w:r>
        <w:rPr/>
        <w:t>de la mitigación y la adaptación al cambio climático. En este sentido, se hace necesaria</w:t>
      </w:r>
      <w:r>
        <w:rPr>
          <w:spacing w:val="1"/>
        </w:rPr>
        <w:t> </w:t>
      </w:r>
      <w:r>
        <w:rPr/>
        <w:t>una estrategia</w:t>
      </w:r>
      <w:r>
        <w:rPr>
          <w:spacing w:val="1"/>
        </w:rPr>
        <w:t> </w:t>
      </w:r>
      <w:r>
        <w:rPr/>
        <w:t>compartida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Gobierno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Canarias,</w:t>
      </w:r>
      <w:r>
        <w:rPr>
          <w:spacing w:val="1"/>
        </w:rPr>
        <w:t> </w:t>
      </w:r>
      <w:r>
        <w:rPr/>
        <w:t>cabildos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municipios.</w:t>
      </w:r>
    </w:p>
    <w:p>
      <w:pPr>
        <w:pStyle w:val="BodyText"/>
        <w:spacing w:line="254" w:lineRule="auto" w:before="1"/>
        <w:ind w:right="1583"/>
      </w:pPr>
      <w:r>
        <w:rPr/>
        <w:t>En</w:t>
      </w:r>
      <w:r>
        <w:rPr>
          <w:spacing w:val="1"/>
        </w:rPr>
        <w:t> </w:t>
      </w:r>
      <w:r>
        <w:rPr/>
        <w:t>cualquier</w:t>
      </w:r>
      <w:r>
        <w:rPr>
          <w:spacing w:val="1"/>
        </w:rPr>
        <w:t> </w:t>
      </w:r>
      <w:r>
        <w:rPr/>
        <w:t>caso,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preocupación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problemática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cambio</w:t>
      </w:r>
      <w:r>
        <w:rPr>
          <w:spacing w:val="1"/>
        </w:rPr>
        <w:t> </w:t>
      </w:r>
      <w:r>
        <w:rPr/>
        <w:t>climático</w:t>
      </w:r>
      <w:r>
        <w:rPr>
          <w:spacing w:val="1"/>
        </w:rPr>
        <w:t> </w:t>
      </w:r>
      <w:r>
        <w:rPr/>
        <w:t>en</w:t>
      </w:r>
      <w:r>
        <w:rPr>
          <w:spacing w:val="-51"/>
        </w:rPr>
        <w:t> </w:t>
      </w:r>
      <w:r>
        <w:rPr/>
        <w:t>Canarias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inédita.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singular</w:t>
      </w:r>
      <w:r>
        <w:rPr>
          <w:spacing w:val="1"/>
        </w:rPr>
        <w:t> </w:t>
      </w:r>
      <w:r>
        <w:rPr/>
        <w:t>situación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archipiélago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Unión</w:t>
      </w:r>
      <w:r>
        <w:rPr>
          <w:spacing w:val="1"/>
        </w:rPr>
        <w:t> </w:t>
      </w:r>
      <w:r>
        <w:rPr/>
        <w:t>Europea,</w:t>
      </w:r>
      <w:r>
        <w:rPr>
          <w:spacing w:val="-51"/>
        </w:rPr>
        <w:t> </w:t>
      </w:r>
      <w:r>
        <w:rPr/>
        <w:t>reconocida expresamente en el artículo 349 del Tratado de Funcionamiento de la Unión</w:t>
      </w:r>
      <w:r>
        <w:rPr>
          <w:spacing w:val="1"/>
        </w:rPr>
        <w:t> </w:t>
      </w:r>
      <w:r>
        <w:rPr/>
        <w:t>Europea,</w:t>
      </w:r>
      <w:r>
        <w:rPr>
          <w:spacing w:val="1"/>
        </w:rPr>
        <w:t> </w:t>
      </w:r>
      <w:r>
        <w:rPr/>
        <w:t>ha</w:t>
      </w:r>
      <w:r>
        <w:rPr>
          <w:spacing w:val="1"/>
        </w:rPr>
        <w:t> </w:t>
      </w:r>
      <w:r>
        <w:rPr/>
        <w:t>justificado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particularmente</w:t>
      </w:r>
      <w:r>
        <w:rPr>
          <w:spacing w:val="1"/>
        </w:rPr>
        <w:t> </w:t>
      </w:r>
      <w:r>
        <w:rPr/>
        <w:t>durante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última</w:t>
      </w:r>
      <w:r>
        <w:rPr>
          <w:spacing w:val="1"/>
        </w:rPr>
        <w:t> </w:t>
      </w:r>
      <w:r>
        <w:rPr/>
        <w:t>década</w:t>
      </w:r>
      <w:r>
        <w:rPr>
          <w:spacing w:val="53"/>
        </w:rPr>
        <w:t> </w:t>
      </w:r>
      <w:r>
        <w:rPr/>
        <w:t>se</w:t>
      </w:r>
      <w:r>
        <w:rPr>
          <w:spacing w:val="53"/>
        </w:rPr>
        <w:t> </w:t>
      </w:r>
      <w:r>
        <w:rPr/>
        <w:t>hayan</w:t>
      </w:r>
      <w:r>
        <w:rPr>
          <w:spacing w:val="1"/>
        </w:rPr>
        <w:t> </w:t>
      </w:r>
      <w:r>
        <w:rPr/>
        <w:t>impulsado diferentes líneas de actuación dirigidas a aprovechar las ventajas que ofrecen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regiones</w:t>
      </w:r>
      <w:r>
        <w:rPr>
          <w:spacing w:val="1"/>
        </w:rPr>
        <w:t> </w:t>
      </w:r>
      <w:r>
        <w:rPr/>
        <w:t>ultraperiféricas</w:t>
      </w:r>
      <w:r>
        <w:rPr>
          <w:spacing w:val="1"/>
        </w:rPr>
        <w:t> </w:t>
      </w:r>
      <w:r>
        <w:rPr/>
        <w:t>(RUP)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consecuencia,</w:t>
      </w:r>
      <w:r>
        <w:rPr>
          <w:spacing w:val="1"/>
        </w:rPr>
        <w:t> </w:t>
      </w:r>
      <w:r>
        <w:rPr/>
        <w:t>principalmente,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excepcional</w:t>
      </w:r>
      <w:r>
        <w:rPr>
          <w:spacing w:val="1"/>
        </w:rPr>
        <w:t> </w:t>
      </w:r>
      <w:r>
        <w:rPr/>
        <w:t>localización</w:t>
      </w:r>
      <w:r>
        <w:rPr>
          <w:spacing w:val="1"/>
        </w:rPr>
        <w:t> </w:t>
      </w:r>
      <w:r>
        <w:rPr/>
        <w:t>geográfica.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sentido,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«Memorándum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estrategia renovada en favor de la Ultraperiferia. Prioridades y objetivos del régimen de</w:t>
      </w:r>
      <w:r>
        <w:rPr>
          <w:spacing w:val="1"/>
        </w:rPr>
        <w:t> </w:t>
      </w:r>
      <w:r>
        <w:rPr/>
        <w:t>integración</w:t>
      </w:r>
      <w:r>
        <w:rPr>
          <w:spacing w:val="34"/>
        </w:rPr>
        <w:t> </w:t>
      </w:r>
      <w:r>
        <w:rPr/>
        <w:t>de</w:t>
      </w:r>
      <w:r>
        <w:rPr>
          <w:spacing w:val="35"/>
        </w:rPr>
        <w:t> </w:t>
      </w:r>
      <w:r>
        <w:rPr/>
        <w:t>las</w:t>
      </w:r>
      <w:r>
        <w:rPr>
          <w:spacing w:val="35"/>
        </w:rPr>
        <w:t> </w:t>
      </w:r>
      <w:r>
        <w:rPr/>
        <w:t>RUP</w:t>
      </w:r>
      <w:r>
        <w:rPr>
          <w:spacing w:val="35"/>
        </w:rPr>
        <w:t> </w:t>
      </w:r>
      <w:r>
        <w:rPr/>
        <w:t>en</w:t>
      </w:r>
      <w:r>
        <w:rPr>
          <w:spacing w:val="35"/>
        </w:rPr>
        <w:t> </w:t>
      </w:r>
      <w:r>
        <w:rPr/>
        <w:t>la</w:t>
      </w:r>
      <w:r>
        <w:rPr>
          <w:spacing w:val="35"/>
        </w:rPr>
        <w:t> </w:t>
      </w:r>
      <w:r>
        <w:rPr/>
        <w:t>Unión</w:t>
      </w:r>
      <w:r>
        <w:rPr>
          <w:spacing w:val="35"/>
        </w:rPr>
        <w:t> </w:t>
      </w:r>
      <w:r>
        <w:rPr/>
        <w:t>Europea»,</w:t>
      </w:r>
      <w:r>
        <w:rPr>
          <w:spacing w:val="35"/>
        </w:rPr>
        <w:t> </w:t>
      </w:r>
      <w:r>
        <w:rPr/>
        <w:t>suscrito</w:t>
      </w:r>
      <w:r>
        <w:rPr>
          <w:spacing w:val="35"/>
        </w:rPr>
        <w:t> </w:t>
      </w:r>
      <w:r>
        <w:rPr/>
        <w:t>en</w:t>
      </w:r>
      <w:r>
        <w:rPr>
          <w:spacing w:val="35"/>
        </w:rPr>
        <w:t> </w:t>
      </w:r>
      <w:r>
        <w:rPr/>
        <w:t>mayo</w:t>
      </w:r>
      <w:r>
        <w:rPr>
          <w:spacing w:val="35"/>
        </w:rPr>
        <w:t> </w:t>
      </w:r>
      <w:r>
        <w:rPr/>
        <w:t>de</w:t>
      </w:r>
      <w:r>
        <w:rPr>
          <w:spacing w:val="35"/>
        </w:rPr>
        <w:t> </w:t>
      </w:r>
      <w:r>
        <w:rPr/>
        <w:t>2010,</w:t>
      </w:r>
      <w:r>
        <w:rPr>
          <w:spacing w:val="35"/>
        </w:rPr>
        <w:t> </w:t>
      </w:r>
      <w:r>
        <w:rPr/>
        <w:t>destacaba</w:t>
      </w:r>
      <w:r>
        <w:rPr>
          <w:spacing w:val="-51"/>
        </w:rPr>
        <w:t> </w:t>
      </w:r>
      <w:r>
        <w:rPr/>
        <w:t>entre los desafíos que debían afrontar las RUP los problemas energéticos y el cambio</w:t>
      </w:r>
      <w:r>
        <w:rPr>
          <w:spacing w:val="1"/>
        </w:rPr>
        <w:t> </w:t>
      </w:r>
      <w:r>
        <w:rPr/>
        <w:t>climático.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memorándum</w:t>
      </w:r>
      <w:r>
        <w:rPr>
          <w:spacing w:val="1"/>
        </w:rPr>
        <w:t> </w:t>
      </w:r>
      <w:r>
        <w:rPr/>
        <w:t>llamaba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atención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necesidad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«reforzar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capacidad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resistencia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economías</w:t>
      </w:r>
      <w:r>
        <w:rPr>
          <w:spacing w:val="1"/>
        </w:rPr>
        <w:t> </w:t>
      </w:r>
      <w:r>
        <w:rPr/>
        <w:t>ultraperiféricas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riesgos</w:t>
      </w:r>
      <w:r>
        <w:rPr>
          <w:spacing w:val="1"/>
        </w:rPr>
        <w:t> </w:t>
      </w:r>
      <w:r>
        <w:rPr/>
        <w:t>climáticos,</w:t>
      </w:r>
      <w:r>
        <w:rPr>
          <w:spacing w:val="1"/>
        </w:rPr>
        <w:t> </w:t>
      </w:r>
      <w:r>
        <w:rPr/>
        <w:t>insistiendo tanto en la reducción de sus efectos como en la adaptación y la capacidad de</w:t>
      </w:r>
      <w:r>
        <w:rPr>
          <w:spacing w:val="1"/>
        </w:rPr>
        <w:t> </w:t>
      </w:r>
      <w:r>
        <w:rPr/>
        <w:t>respuesta de estas regiones a las catástrofes. Ello incluye la adaptación de las políticas</w:t>
      </w:r>
      <w:r>
        <w:rPr>
          <w:spacing w:val="1"/>
        </w:rPr>
        <w:t> </w:t>
      </w:r>
      <w:r>
        <w:rPr/>
        <w:t>comunitarias para intentar superar el aislamiento de las RUP y reducir los efectos de su</w:t>
      </w:r>
      <w:r>
        <w:rPr>
          <w:spacing w:val="1"/>
        </w:rPr>
        <w:t> </w:t>
      </w:r>
      <w:r>
        <w:rPr/>
        <w:t>dependencia de energías fósiles». No obstante, el mismo documento citado permite</w:t>
      </w:r>
      <w:r>
        <w:rPr>
          <w:spacing w:val="1"/>
        </w:rPr>
        <w:t> </w:t>
      </w:r>
      <w:r>
        <w:rPr/>
        <w:t>constatar cómo las RUP, los Estados a los que pertenecen y la propia Unión Europea</w:t>
      </w:r>
      <w:r>
        <w:rPr>
          <w:spacing w:val="1"/>
        </w:rPr>
        <w:t> </w:t>
      </w:r>
      <w:r>
        <w:rPr/>
        <w:t>coinciden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subrayar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necesidad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aprovechar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potencialidades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estos</w:t>
      </w:r>
      <w:r>
        <w:rPr>
          <w:spacing w:val="1"/>
        </w:rPr>
        <w:t> </w:t>
      </w:r>
      <w:r>
        <w:rPr/>
        <w:t>territorios</w:t>
      </w:r>
      <w:r>
        <w:rPr>
          <w:spacing w:val="1"/>
        </w:rPr>
        <w:t> </w:t>
      </w:r>
      <w:r>
        <w:rPr/>
        <w:t>ofrecen</w:t>
      </w:r>
      <w:r>
        <w:rPr>
          <w:spacing w:val="1"/>
        </w:rPr>
        <w:t> </w:t>
      </w:r>
      <w:r>
        <w:rPr/>
        <w:t>al</w:t>
      </w:r>
      <w:r>
        <w:rPr>
          <w:spacing w:val="2"/>
        </w:rPr>
        <w:t> </w:t>
      </w:r>
      <w:r>
        <w:rPr/>
        <w:t>conjunto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2"/>
        </w:rPr>
        <w:t> </w:t>
      </w:r>
      <w:r>
        <w:rPr/>
        <w:t>Unión</w:t>
      </w:r>
      <w:r>
        <w:rPr>
          <w:spacing w:val="1"/>
        </w:rPr>
        <w:t> </w:t>
      </w:r>
      <w:r>
        <w:rPr/>
        <w:t>Europea</w:t>
      </w:r>
      <w:r>
        <w:rPr>
          <w:spacing w:val="1"/>
        </w:rPr>
        <w:t> </w:t>
      </w:r>
      <w:r>
        <w:rPr/>
        <w:t>y</w:t>
      </w:r>
      <w:r>
        <w:rPr>
          <w:spacing w:val="2"/>
        </w:rPr>
        <w:t> </w:t>
      </w:r>
      <w:r>
        <w:rPr/>
        <w:t>del</w:t>
      </w:r>
      <w:r>
        <w:rPr>
          <w:spacing w:val="1"/>
        </w:rPr>
        <w:t> </w:t>
      </w:r>
      <w:r>
        <w:rPr/>
        <w:t>planeta.</w:t>
      </w:r>
    </w:p>
    <w:p>
      <w:pPr>
        <w:pStyle w:val="BodyText"/>
        <w:spacing w:line="254" w:lineRule="auto" w:before="1"/>
        <w:ind w:right="1582"/>
      </w:pPr>
      <w:r>
        <w:rPr/>
        <w:t>Para</w:t>
      </w:r>
      <w:r>
        <w:rPr>
          <w:spacing w:val="1"/>
        </w:rPr>
        <w:t> </w:t>
      </w:r>
      <w:r>
        <w:rPr/>
        <w:t>fortalecer</w:t>
      </w:r>
      <w:r>
        <w:rPr>
          <w:spacing w:val="1"/>
        </w:rPr>
        <w:t> </w:t>
      </w:r>
      <w:r>
        <w:rPr/>
        <w:t>todas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acciones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vienen</w:t>
      </w:r>
      <w:r>
        <w:rPr>
          <w:spacing w:val="1"/>
        </w:rPr>
        <w:t> </w:t>
      </w:r>
      <w:r>
        <w:rPr/>
        <w:t>desarrollando,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hace</w:t>
      </w:r>
      <w:r>
        <w:rPr>
          <w:spacing w:val="1"/>
        </w:rPr>
        <w:t> </w:t>
      </w:r>
      <w:r>
        <w:rPr/>
        <w:t>imprescindible y urgente complementarlas con la presente ley. Una acción climática</w:t>
      </w:r>
      <w:r>
        <w:rPr>
          <w:spacing w:val="1"/>
        </w:rPr>
        <w:t> </w:t>
      </w:r>
      <w:r>
        <w:rPr/>
        <w:t>audaz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desarrollo</w:t>
      </w:r>
      <w:r>
        <w:rPr>
          <w:spacing w:val="1"/>
        </w:rPr>
        <w:t> </w:t>
      </w:r>
      <w:r>
        <w:rPr/>
        <w:t>sostenible</w:t>
      </w:r>
      <w:r>
        <w:rPr>
          <w:spacing w:val="1"/>
        </w:rPr>
        <w:t> </w:t>
      </w:r>
      <w:r>
        <w:rPr/>
        <w:t>consolidará</w:t>
      </w:r>
      <w:r>
        <w:rPr>
          <w:spacing w:val="1"/>
        </w:rPr>
        <w:t> </w:t>
      </w:r>
      <w:r>
        <w:rPr/>
        <w:t>beneficios</w:t>
      </w:r>
      <w:r>
        <w:rPr>
          <w:spacing w:val="1"/>
        </w:rPr>
        <w:t> </w:t>
      </w:r>
      <w:r>
        <w:rPr/>
        <w:t>económicos</w:t>
      </w:r>
      <w:r>
        <w:rPr>
          <w:spacing w:val="1"/>
        </w:rPr>
        <w:t> </w:t>
      </w:r>
      <w:r>
        <w:rPr/>
        <w:t>en</w:t>
      </w:r>
      <w:r>
        <w:rPr>
          <w:spacing w:val="53"/>
        </w:rPr>
        <w:t> </w:t>
      </w:r>
      <w:r>
        <w:rPr/>
        <w:t>términos</w:t>
      </w:r>
      <w:r>
        <w:rPr>
          <w:spacing w:val="53"/>
        </w:rPr>
        <w:t> </w:t>
      </w:r>
      <w:r>
        <w:rPr/>
        <w:t>de</w:t>
      </w:r>
      <w:r>
        <w:rPr>
          <w:spacing w:val="1"/>
        </w:rPr>
        <w:t> </w:t>
      </w:r>
      <w:r>
        <w:rPr/>
        <w:t>nuevos empleos, de ahorro económico, de oportunidades de mercado, de innovación y,</w:t>
      </w:r>
      <w:r>
        <w:rPr>
          <w:spacing w:val="1"/>
        </w:rPr>
        <w:t> </w:t>
      </w:r>
      <w:r>
        <w:rPr/>
        <w:t>esencialmente,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seguridad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bienestar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2"/>
        </w:rPr>
        <w:t> </w:t>
      </w:r>
      <w:r>
        <w:rPr/>
        <w:t>población</w:t>
      </w:r>
      <w:r>
        <w:rPr>
          <w:spacing w:val="1"/>
        </w:rPr>
        <w:t> </w:t>
      </w:r>
      <w:r>
        <w:rPr/>
        <w:t>canaria.</w:t>
      </w:r>
    </w:p>
    <w:p>
      <w:pPr>
        <w:pStyle w:val="BodyText"/>
        <w:spacing w:line="254" w:lineRule="auto"/>
        <w:ind w:right="1582"/>
      </w:pPr>
      <w:r>
        <w:rPr/>
        <w:pict>
          <v:shape style="position:absolute;margin-left:562.533997pt;margin-top:50.350937pt;width:18.25pt;height:104.7pt;mso-position-horizontal-relative:page;mso-position-vertical-relative:paragraph;z-index:15741952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Es claro que la Comunidad Autónoma de Canarias no puede eludir su esfuerzo en la</w:t>
      </w:r>
      <w:r>
        <w:rPr>
          <w:spacing w:val="1"/>
        </w:rPr>
        <w:t> </w:t>
      </w:r>
      <w:r>
        <w:rPr/>
        <w:t>consecución de los objetivos no solo de mitigación y adaptación al cambio climático, sino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proceso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transición</w:t>
      </w:r>
      <w:r>
        <w:rPr>
          <w:spacing w:val="1"/>
        </w:rPr>
        <w:t> </w:t>
      </w:r>
      <w:r>
        <w:rPr/>
        <w:t>hacia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sociedad</w:t>
      </w:r>
      <w:r>
        <w:rPr>
          <w:spacing w:val="1"/>
        </w:rPr>
        <w:t> </w:t>
      </w:r>
      <w:r>
        <w:rPr/>
        <w:t>que,</w:t>
      </w:r>
      <w:r>
        <w:rPr>
          <w:spacing w:val="1"/>
        </w:rPr>
        <w:t> </w:t>
      </w:r>
      <w:r>
        <w:rPr/>
        <w:t>abandonando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perspectiva</w:t>
      </w:r>
      <w:r>
        <w:rPr>
          <w:spacing w:val="1"/>
        </w:rPr>
        <w:t> </w:t>
      </w:r>
      <w:r>
        <w:rPr/>
        <w:t>exclusivamente antropocéntrica, logre vivir en verdadero equilibrio con la naturaleza,</w:t>
      </w:r>
      <w:r>
        <w:rPr>
          <w:spacing w:val="1"/>
        </w:rPr>
        <w:t> </w:t>
      </w:r>
      <w:r>
        <w:rPr/>
        <w:t>desarrollando</w:t>
      </w:r>
      <w:r>
        <w:rPr>
          <w:spacing w:val="10"/>
        </w:rPr>
        <w:t> </w:t>
      </w:r>
      <w:r>
        <w:rPr/>
        <w:t>sus</w:t>
      </w:r>
      <w:r>
        <w:rPr>
          <w:spacing w:val="11"/>
        </w:rPr>
        <w:t> </w:t>
      </w:r>
      <w:r>
        <w:rPr/>
        <w:t>actividades</w:t>
      </w:r>
      <w:r>
        <w:rPr>
          <w:spacing w:val="11"/>
        </w:rPr>
        <w:t> </w:t>
      </w:r>
      <w:r>
        <w:rPr/>
        <w:t>con</w:t>
      </w:r>
      <w:r>
        <w:rPr>
          <w:spacing w:val="11"/>
        </w:rPr>
        <w:t> </w:t>
      </w:r>
      <w:r>
        <w:rPr/>
        <w:t>recurso</w:t>
      </w:r>
      <w:r>
        <w:rPr>
          <w:spacing w:val="10"/>
        </w:rPr>
        <w:t> </w:t>
      </w:r>
      <w:r>
        <w:rPr/>
        <w:t>mínimo,</w:t>
      </w:r>
      <w:r>
        <w:rPr>
          <w:spacing w:val="11"/>
        </w:rPr>
        <w:t> </w:t>
      </w:r>
      <w:r>
        <w:rPr/>
        <w:t>si</w:t>
      </w:r>
      <w:r>
        <w:rPr>
          <w:spacing w:val="11"/>
        </w:rPr>
        <w:t> </w:t>
      </w:r>
      <w:r>
        <w:rPr/>
        <w:t>no</w:t>
      </w:r>
      <w:r>
        <w:rPr>
          <w:spacing w:val="11"/>
        </w:rPr>
        <w:t> </w:t>
      </w:r>
      <w:r>
        <w:rPr/>
        <w:t>cero,</w:t>
      </w:r>
      <w:r>
        <w:rPr>
          <w:spacing w:val="11"/>
        </w:rPr>
        <w:t> </w:t>
      </w:r>
      <w:r>
        <w:rPr/>
        <w:t>a</w:t>
      </w:r>
      <w:r>
        <w:rPr>
          <w:spacing w:val="10"/>
        </w:rPr>
        <w:t> </w:t>
      </w:r>
      <w:r>
        <w:rPr/>
        <w:t>los</w:t>
      </w:r>
      <w:r>
        <w:rPr>
          <w:spacing w:val="11"/>
        </w:rPr>
        <w:t> </w:t>
      </w:r>
      <w:r>
        <w:rPr/>
        <w:t>combustibles</w:t>
      </w:r>
      <w:r>
        <w:rPr>
          <w:spacing w:val="11"/>
        </w:rPr>
        <w:t> </w:t>
      </w:r>
      <w:r>
        <w:rPr/>
        <w:t>fósiles</w:t>
      </w:r>
      <w:r>
        <w:rPr>
          <w:spacing w:val="-51"/>
        </w:rPr>
        <w:t> </w:t>
      </w:r>
      <w:r>
        <w:rPr/>
        <w:t>y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emisión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atmósfera,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tanto,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gases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efecto</w:t>
      </w:r>
      <w:r>
        <w:rPr>
          <w:spacing w:val="1"/>
        </w:rPr>
        <w:t> </w:t>
      </w:r>
      <w:r>
        <w:rPr/>
        <w:t>invernadero.</w:t>
      </w:r>
      <w:r>
        <w:rPr>
          <w:spacing w:val="53"/>
        </w:rPr>
        <w:t> </w:t>
      </w:r>
      <w:r>
        <w:rPr/>
        <w:t>Esta</w:t>
      </w:r>
      <w:r>
        <w:rPr>
          <w:spacing w:val="53"/>
        </w:rPr>
        <w:t> </w:t>
      </w:r>
      <w:r>
        <w:rPr/>
        <w:t>ley</w:t>
      </w:r>
      <w:r>
        <w:rPr>
          <w:spacing w:val="1"/>
        </w:rPr>
        <w:t> </w:t>
      </w:r>
      <w:r>
        <w:rPr/>
        <w:t>pretende</w:t>
      </w:r>
      <w:r>
        <w:rPr>
          <w:spacing w:val="1"/>
        </w:rPr>
        <w:t> </w:t>
      </w:r>
      <w:r>
        <w:rPr/>
        <w:t>poner</w:t>
      </w:r>
      <w:r>
        <w:rPr>
          <w:spacing w:val="1"/>
        </w:rPr>
        <w:t> </w:t>
      </w:r>
      <w:r>
        <w:rPr/>
        <w:t>en</w:t>
      </w:r>
      <w:r>
        <w:rPr>
          <w:spacing w:val="2"/>
        </w:rPr>
        <w:t> </w:t>
      </w:r>
      <w:r>
        <w:rPr/>
        <w:t>marcha</w:t>
      </w:r>
      <w:r>
        <w:rPr>
          <w:spacing w:val="1"/>
        </w:rPr>
        <w:t> </w:t>
      </w:r>
      <w:r>
        <w:rPr/>
        <w:t>y</w:t>
      </w:r>
      <w:r>
        <w:rPr>
          <w:spacing w:val="2"/>
        </w:rPr>
        <w:t> </w:t>
      </w:r>
      <w:r>
        <w:rPr/>
        <w:t>articular</w:t>
      </w:r>
      <w:r>
        <w:rPr>
          <w:spacing w:val="1"/>
        </w:rPr>
        <w:t> </w:t>
      </w:r>
      <w:r>
        <w:rPr/>
        <w:t>su</w:t>
      </w:r>
      <w:r>
        <w:rPr>
          <w:spacing w:val="2"/>
        </w:rPr>
        <w:t> </w:t>
      </w:r>
      <w:r>
        <w:rPr/>
        <w:t>contribución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tales</w:t>
      </w:r>
      <w:r>
        <w:rPr>
          <w:spacing w:val="2"/>
        </w:rPr>
        <w:t> </w:t>
      </w:r>
      <w:r>
        <w:rPr/>
        <w:t>fines.</w:t>
      </w:r>
    </w:p>
    <w:p>
      <w:pPr>
        <w:pStyle w:val="BodyText"/>
        <w:spacing w:line="254" w:lineRule="auto"/>
        <w:ind w:right="1582"/>
      </w:pPr>
      <w:r>
        <w:rPr/>
        <w:t>Como</w:t>
      </w:r>
      <w:r>
        <w:rPr>
          <w:spacing w:val="-11"/>
        </w:rPr>
        <w:t> </w:t>
      </w:r>
      <w:r>
        <w:rPr/>
        <w:t>recientemente</w:t>
      </w:r>
      <w:r>
        <w:rPr>
          <w:spacing w:val="-11"/>
        </w:rPr>
        <w:t> </w:t>
      </w:r>
      <w:r>
        <w:rPr/>
        <w:t>ha</w:t>
      </w:r>
      <w:r>
        <w:rPr>
          <w:spacing w:val="-10"/>
        </w:rPr>
        <w:t> </w:t>
      </w:r>
      <w:r>
        <w:rPr/>
        <w:t>puesto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manifiesto</w:t>
      </w:r>
      <w:r>
        <w:rPr>
          <w:spacing w:val="-10"/>
        </w:rPr>
        <w:t> </w:t>
      </w:r>
      <w:r>
        <w:rPr/>
        <w:t>el</w:t>
      </w:r>
      <w:r>
        <w:rPr>
          <w:spacing w:val="-11"/>
        </w:rPr>
        <w:t> </w:t>
      </w:r>
      <w:r>
        <w:rPr/>
        <w:t>Tribunal</w:t>
      </w:r>
      <w:r>
        <w:rPr>
          <w:spacing w:val="-11"/>
        </w:rPr>
        <w:t> </w:t>
      </w:r>
      <w:r>
        <w:rPr/>
        <w:t>Constitucional</w:t>
      </w:r>
      <w:r>
        <w:rPr>
          <w:spacing w:val="-10"/>
        </w:rPr>
        <w:t> </w:t>
      </w:r>
      <w:r>
        <w:rPr/>
        <w:t>(STC</w:t>
      </w:r>
      <w:r>
        <w:rPr>
          <w:spacing w:val="-11"/>
        </w:rPr>
        <w:t> </w:t>
      </w:r>
      <w:r>
        <w:rPr/>
        <w:t>87/2019,</w:t>
      </w:r>
      <w:r>
        <w:rPr>
          <w:spacing w:val="-51"/>
        </w:rPr>
        <w:t> </w:t>
      </w:r>
      <w:r>
        <w:rPr/>
        <w:t>de 20 de junio de 2019, FJ-4), en la Constitución española no existe «ningún título</w:t>
      </w:r>
      <w:r>
        <w:rPr>
          <w:spacing w:val="1"/>
        </w:rPr>
        <w:t> </w:t>
      </w:r>
      <w:r>
        <w:rPr/>
        <w:t>competencial</w:t>
      </w:r>
      <w:r>
        <w:rPr>
          <w:spacing w:val="-4"/>
        </w:rPr>
        <w:t> </w:t>
      </w:r>
      <w:r>
        <w:rPr/>
        <w:t>específico</w:t>
      </w:r>
      <w:r>
        <w:rPr>
          <w:spacing w:val="-3"/>
        </w:rPr>
        <w:t> </w:t>
      </w:r>
      <w:r>
        <w:rPr/>
        <w:t>relativo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lucha</w:t>
      </w:r>
      <w:r>
        <w:rPr>
          <w:spacing w:val="-3"/>
        </w:rPr>
        <w:t> </w:t>
      </w:r>
      <w:r>
        <w:rPr/>
        <w:t>contra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cambio</w:t>
      </w:r>
      <w:r>
        <w:rPr>
          <w:spacing w:val="-3"/>
        </w:rPr>
        <w:t> </w:t>
      </w:r>
      <w:r>
        <w:rPr/>
        <w:t>climático»</w:t>
      </w:r>
      <w:r>
        <w:rPr>
          <w:spacing w:val="-3"/>
        </w:rPr>
        <w:t> </w:t>
      </w:r>
      <w:r>
        <w:rPr/>
        <w:t>y</w:t>
      </w:r>
      <w:r>
        <w:rPr>
          <w:spacing w:val="-3"/>
        </w:rPr>
        <w:t> </w:t>
      </w:r>
      <w:r>
        <w:rPr/>
        <w:t>solo</w:t>
      </w:r>
      <w:r>
        <w:rPr>
          <w:spacing w:val="-3"/>
        </w:rPr>
        <w:t> </w:t>
      </w:r>
      <w:r>
        <w:rPr/>
        <w:t>los</w:t>
      </w:r>
      <w:r>
        <w:rPr>
          <w:spacing w:val="-3"/>
        </w:rPr>
        <w:t> </w:t>
      </w:r>
      <w:r>
        <w:rPr/>
        <w:t>estatutos</w:t>
      </w:r>
      <w:r>
        <w:rPr>
          <w:spacing w:val="-51"/>
        </w:rPr>
        <w:t> </w:t>
      </w:r>
      <w:r>
        <w:rPr/>
        <w:t>de</w:t>
      </w:r>
      <w:r>
        <w:rPr>
          <w:spacing w:val="-12"/>
        </w:rPr>
        <w:t> </w:t>
      </w:r>
      <w:r>
        <w:rPr/>
        <w:t>autonomía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última</w:t>
      </w:r>
      <w:r>
        <w:rPr>
          <w:spacing w:val="-11"/>
        </w:rPr>
        <w:t> </w:t>
      </w:r>
      <w:r>
        <w:rPr/>
        <w:t>generación</w:t>
      </w:r>
      <w:r>
        <w:rPr>
          <w:spacing w:val="-11"/>
        </w:rPr>
        <w:t> </w:t>
      </w:r>
      <w:r>
        <w:rPr/>
        <w:t>han</w:t>
      </w:r>
      <w:r>
        <w:rPr>
          <w:spacing w:val="-11"/>
        </w:rPr>
        <w:t> </w:t>
      </w:r>
      <w:r>
        <w:rPr/>
        <w:t>integrado</w:t>
      </w:r>
      <w:r>
        <w:rPr>
          <w:spacing w:val="-11"/>
        </w:rPr>
        <w:t> </w:t>
      </w:r>
      <w:r>
        <w:rPr/>
        <w:t>nítidamente</w:t>
      </w:r>
      <w:r>
        <w:rPr>
          <w:spacing w:val="-11"/>
        </w:rPr>
        <w:t> </w:t>
      </w:r>
      <w:r>
        <w:rPr/>
        <w:t>esta</w:t>
      </w:r>
      <w:r>
        <w:rPr>
          <w:spacing w:val="-11"/>
        </w:rPr>
        <w:t> </w:t>
      </w:r>
      <w:r>
        <w:rPr/>
        <w:t>materia</w:t>
      </w:r>
      <w:r>
        <w:rPr>
          <w:spacing w:val="-12"/>
        </w:rPr>
        <w:t> </w:t>
      </w:r>
      <w:r>
        <w:rPr/>
        <w:t>en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ámbito</w:t>
      </w:r>
      <w:r>
        <w:rPr>
          <w:spacing w:val="-11"/>
        </w:rPr>
        <w:t> </w:t>
      </w:r>
      <w:r>
        <w:rPr/>
        <w:t>de</w:t>
      </w:r>
      <w:r>
        <w:rPr>
          <w:spacing w:val="-51"/>
        </w:rPr>
        <w:t> </w:t>
      </w:r>
      <w:r>
        <w:rPr/>
        <w:t>sus</w:t>
      </w:r>
      <w:r>
        <w:rPr>
          <w:spacing w:val="40"/>
        </w:rPr>
        <w:t> </w:t>
      </w:r>
      <w:r>
        <w:rPr/>
        <w:t>competencias,</w:t>
      </w:r>
      <w:r>
        <w:rPr>
          <w:spacing w:val="41"/>
        </w:rPr>
        <w:t> </w:t>
      </w:r>
      <w:r>
        <w:rPr/>
        <w:t>entre</w:t>
      </w:r>
      <w:r>
        <w:rPr>
          <w:spacing w:val="41"/>
        </w:rPr>
        <w:t> </w:t>
      </w:r>
      <w:r>
        <w:rPr/>
        <w:t>ellos</w:t>
      </w:r>
      <w:r>
        <w:rPr>
          <w:spacing w:val="40"/>
        </w:rPr>
        <w:t> </w:t>
      </w:r>
      <w:r>
        <w:rPr/>
        <w:t>el</w:t>
      </w:r>
      <w:r>
        <w:rPr>
          <w:spacing w:val="41"/>
        </w:rPr>
        <w:t> </w:t>
      </w:r>
      <w:r>
        <w:rPr/>
        <w:t>de</w:t>
      </w:r>
      <w:r>
        <w:rPr>
          <w:spacing w:val="41"/>
        </w:rPr>
        <w:t> </w:t>
      </w:r>
      <w:r>
        <w:rPr/>
        <w:t>Canarias.</w:t>
      </w:r>
      <w:r>
        <w:rPr>
          <w:spacing w:val="40"/>
        </w:rPr>
        <w:t> </w:t>
      </w:r>
      <w:r>
        <w:rPr/>
        <w:t>En</w:t>
      </w:r>
      <w:r>
        <w:rPr>
          <w:spacing w:val="41"/>
        </w:rPr>
        <w:t> </w:t>
      </w:r>
      <w:r>
        <w:rPr/>
        <w:t>este</w:t>
      </w:r>
      <w:r>
        <w:rPr>
          <w:spacing w:val="41"/>
        </w:rPr>
        <w:t> </w:t>
      </w:r>
      <w:r>
        <w:rPr/>
        <w:t>sentido,</w:t>
      </w:r>
      <w:r>
        <w:rPr>
          <w:spacing w:val="40"/>
        </w:rPr>
        <w:t> </w:t>
      </w:r>
      <w:r>
        <w:rPr/>
        <w:t>el</w:t>
      </w:r>
      <w:r>
        <w:rPr>
          <w:spacing w:val="41"/>
        </w:rPr>
        <w:t> </w:t>
      </w:r>
      <w:r>
        <w:rPr/>
        <w:t>nuevo</w:t>
      </w:r>
      <w:r>
        <w:rPr>
          <w:spacing w:val="41"/>
        </w:rPr>
        <w:t> </w:t>
      </w:r>
      <w:r>
        <w:rPr/>
        <w:t>Estatuto</w:t>
      </w:r>
      <w:r>
        <w:rPr>
          <w:spacing w:val="41"/>
        </w:rPr>
        <w:t> </w:t>
      </w:r>
      <w:r>
        <w:rPr/>
        <w:t>de</w:t>
      </w:r>
    </w:p>
    <w:p>
      <w:pPr>
        <w:spacing w:after="0" w:line="254" w:lineRule="auto"/>
        <w:sectPr>
          <w:headerReference w:type="default" r:id="rId14"/>
          <w:headerReference w:type="even" r:id="rId15"/>
          <w:pgSz w:w="11910" w:h="16840"/>
          <w:pgMar w:header="611" w:footer="0" w:top="1400" w:bottom="280" w:left="400" w:right="400"/>
          <w:pgNumType w:start="16187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5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714304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1"/>
        <w:ind w:left="0" w:firstLine="0"/>
        <w:jc w:val="left"/>
        <w:rPr>
          <w:sz w:val="29"/>
        </w:rPr>
      </w:pPr>
    </w:p>
    <w:p>
      <w:pPr>
        <w:pStyle w:val="BodyText"/>
        <w:spacing w:line="254" w:lineRule="auto" w:before="97"/>
        <w:ind w:right="1582" w:firstLine="0"/>
      </w:pPr>
      <w:r>
        <w:rPr/>
        <w:t>Autonomía del archipiélago, aprobado en virtud de la Ley Orgánica 1/2018, de 5 de</w:t>
      </w:r>
      <w:r>
        <w:rPr>
          <w:spacing w:val="1"/>
        </w:rPr>
        <w:t> </w:t>
      </w:r>
      <w:r>
        <w:rPr/>
        <w:t>noviembre, refleja la preocupación por el cambio climático incluyendo entre los principios</w:t>
      </w:r>
      <w:r>
        <w:rPr>
          <w:spacing w:val="1"/>
        </w:rPr>
        <w:t> </w:t>
      </w:r>
      <w:r>
        <w:rPr>
          <w:spacing w:val="-1"/>
        </w:rPr>
        <w:t>rectores</w:t>
      </w:r>
      <w:r>
        <w:rPr>
          <w:spacing w:val="-13"/>
        </w:rPr>
        <w:t> </w:t>
      </w:r>
      <w:r>
        <w:rPr>
          <w:spacing w:val="-1"/>
        </w:rPr>
        <w:t>que</w:t>
      </w:r>
      <w:r>
        <w:rPr>
          <w:spacing w:val="-12"/>
        </w:rPr>
        <w:t> </w:t>
      </w:r>
      <w:r>
        <w:rPr>
          <w:spacing w:val="-1"/>
        </w:rPr>
        <w:t>deben</w:t>
      </w:r>
      <w:r>
        <w:rPr>
          <w:spacing w:val="-12"/>
        </w:rPr>
        <w:t> </w:t>
      </w:r>
      <w:r>
        <w:rPr>
          <w:spacing w:val="-1"/>
        </w:rPr>
        <w:t>dirigir</w:t>
      </w:r>
      <w:r>
        <w:rPr>
          <w:spacing w:val="-12"/>
        </w:rPr>
        <w:t> </w:t>
      </w:r>
      <w:r>
        <w:rPr>
          <w:spacing w:val="-1"/>
        </w:rPr>
        <w:t>la</w:t>
      </w:r>
      <w:r>
        <w:rPr>
          <w:spacing w:val="-12"/>
        </w:rPr>
        <w:t> </w:t>
      </w:r>
      <w:r>
        <w:rPr>
          <w:spacing w:val="-1"/>
        </w:rPr>
        <w:t>actuación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los</w:t>
      </w:r>
      <w:r>
        <w:rPr>
          <w:spacing w:val="-13"/>
        </w:rPr>
        <w:t> </w:t>
      </w:r>
      <w:r>
        <w:rPr/>
        <w:t>poderes</w:t>
      </w:r>
      <w:r>
        <w:rPr>
          <w:spacing w:val="-12"/>
        </w:rPr>
        <w:t> </w:t>
      </w:r>
      <w:r>
        <w:rPr/>
        <w:t>públicos,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protección</w:t>
      </w:r>
      <w:r>
        <w:rPr>
          <w:spacing w:val="-12"/>
        </w:rPr>
        <w:t> </w:t>
      </w:r>
      <w:r>
        <w:rPr/>
        <w:t>efectiva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los</w:t>
      </w:r>
      <w:r>
        <w:rPr>
          <w:spacing w:val="-51"/>
        </w:rPr>
        <w:t> </w:t>
      </w:r>
      <w:r>
        <w:rPr/>
        <w:t>recursos</w:t>
      </w:r>
      <w:r>
        <w:rPr>
          <w:spacing w:val="-11"/>
        </w:rPr>
        <w:t> </w:t>
      </w:r>
      <w:r>
        <w:rPr/>
        <w:t>naturales</w:t>
      </w:r>
      <w:r>
        <w:rPr>
          <w:spacing w:val="-11"/>
        </w:rPr>
        <w:t> </w:t>
      </w:r>
      <w:r>
        <w:rPr/>
        <w:t>estratégicos</w:t>
      </w:r>
      <w:r>
        <w:rPr>
          <w:spacing w:val="-11"/>
        </w:rPr>
        <w:t> </w:t>
      </w:r>
      <w:r>
        <w:rPr/>
        <w:t>básicos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Canarias,</w:t>
      </w:r>
      <w:r>
        <w:rPr>
          <w:spacing w:val="-11"/>
        </w:rPr>
        <w:t> </w:t>
      </w:r>
      <w:r>
        <w:rPr/>
        <w:t>especialmente</w:t>
      </w:r>
      <w:r>
        <w:rPr>
          <w:spacing w:val="-10"/>
        </w:rPr>
        <w:t> </w:t>
      </w:r>
      <w:r>
        <w:rPr/>
        <w:t>el</w:t>
      </w:r>
      <w:r>
        <w:rPr>
          <w:spacing w:val="-11"/>
        </w:rPr>
        <w:t> </w:t>
      </w:r>
      <w:r>
        <w:rPr/>
        <w:t>agua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los</w:t>
      </w:r>
      <w:r>
        <w:rPr>
          <w:spacing w:val="-11"/>
        </w:rPr>
        <w:t> </w:t>
      </w:r>
      <w:r>
        <w:rPr/>
        <w:t>recursos</w:t>
      </w:r>
      <w:r>
        <w:rPr>
          <w:spacing w:val="-51"/>
        </w:rPr>
        <w:t> </w:t>
      </w:r>
      <w:r>
        <w:rPr/>
        <w:t>energéticos,</w:t>
      </w:r>
      <w:r>
        <w:rPr>
          <w:spacing w:val="1"/>
        </w:rPr>
        <w:t> </w:t>
      </w:r>
      <w:r>
        <w:rPr/>
        <w:t>asegurando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control</w:t>
      </w:r>
      <w:r>
        <w:rPr>
          <w:spacing w:val="1"/>
        </w:rPr>
        <w:t> </w:t>
      </w:r>
      <w:r>
        <w:rPr/>
        <w:t>público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administraciones</w:t>
      </w:r>
      <w:r>
        <w:rPr>
          <w:spacing w:val="1"/>
        </w:rPr>
        <w:t> </w:t>
      </w:r>
      <w:r>
        <w:rPr/>
        <w:t>canarias;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preservación y mejora de la calidad medioambiental y la biodiversidad del archipiélago</w:t>
      </w:r>
      <w:r>
        <w:rPr>
          <w:spacing w:val="1"/>
        </w:rPr>
        <w:t> </w:t>
      </w:r>
      <w:r>
        <w:rPr>
          <w:spacing w:val="-1"/>
        </w:rPr>
        <w:t>como</w:t>
      </w:r>
      <w:r>
        <w:rPr>
          <w:spacing w:val="-12"/>
        </w:rPr>
        <w:t> </w:t>
      </w:r>
      <w:r>
        <w:rPr>
          <w:spacing w:val="-1"/>
        </w:rPr>
        <w:t>patrimonio</w:t>
      </w:r>
      <w:r>
        <w:rPr>
          <w:spacing w:val="-12"/>
        </w:rPr>
        <w:t> </w:t>
      </w:r>
      <w:r>
        <w:rPr>
          <w:spacing w:val="-1"/>
        </w:rPr>
        <w:t>común</w:t>
      </w:r>
      <w:r>
        <w:rPr>
          <w:spacing w:val="-12"/>
        </w:rPr>
        <w:t> </w:t>
      </w:r>
      <w:r>
        <w:rPr>
          <w:spacing w:val="-1"/>
        </w:rPr>
        <w:t>para</w:t>
      </w:r>
      <w:r>
        <w:rPr>
          <w:spacing w:val="-11"/>
        </w:rPr>
        <w:t> </w:t>
      </w:r>
      <w:r>
        <w:rPr>
          <w:spacing w:val="-1"/>
        </w:rPr>
        <w:t>mitigar</w:t>
      </w:r>
      <w:r>
        <w:rPr>
          <w:spacing w:val="-12"/>
        </w:rPr>
        <w:t> </w:t>
      </w:r>
      <w:r>
        <w:rPr>
          <w:spacing w:val="-1"/>
        </w:rPr>
        <w:t>los</w:t>
      </w:r>
      <w:r>
        <w:rPr>
          <w:spacing w:val="-12"/>
        </w:rPr>
        <w:t> </w:t>
      </w:r>
      <w:r>
        <w:rPr>
          <w:spacing w:val="-1"/>
        </w:rPr>
        <w:t>efectos</w:t>
      </w:r>
      <w:r>
        <w:rPr>
          <w:spacing w:val="-12"/>
        </w:rPr>
        <w:t> </w:t>
      </w:r>
      <w:r>
        <w:rPr>
          <w:spacing w:val="-1"/>
        </w:rPr>
        <w:t>del</w:t>
      </w:r>
      <w:r>
        <w:rPr>
          <w:spacing w:val="-11"/>
        </w:rPr>
        <w:t> </w:t>
      </w:r>
      <w:r>
        <w:rPr>
          <w:spacing w:val="-1"/>
        </w:rPr>
        <w:t>cambio</w:t>
      </w:r>
      <w:r>
        <w:rPr>
          <w:spacing w:val="-12"/>
        </w:rPr>
        <w:t> </w:t>
      </w:r>
      <w:r>
        <w:rPr>
          <w:spacing w:val="-1"/>
        </w:rPr>
        <w:t>climático;</w:t>
      </w:r>
      <w:r>
        <w:rPr>
          <w:spacing w:val="-12"/>
        </w:rPr>
        <w:t> </w:t>
      </w:r>
      <w:r>
        <w:rPr>
          <w:spacing w:val="-1"/>
        </w:rPr>
        <w:t>y</w:t>
      </w:r>
      <w:r>
        <w:rPr>
          <w:spacing w:val="-12"/>
        </w:rPr>
        <w:t> </w:t>
      </w:r>
      <w:r>
        <w:rPr>
          <w:spacing w:val="-1"/>
        </w:rPr>
        <w:t>el</w:t>
      </w:r>
      <w:r>
        <w:rPr>
          <w:spacing w:val="-11"/>
        </w:rPr>
        <w:t> </w:t>
      </w:r>
      <w:r>
        <w:rPr>
          <w:spacing w:val="-1"/>
        </w:rPr>
        <w:t>ahorro</w:t>
      </w:r>
      <w:r>
        <w:rPr>
          <w:spacing w:val="-12"/>
        </w:rPr>
        <w:t> </w:t>
      </w:r>
      <w:r>
        <w:rPr>
          <w:spacing w:val="-1"/>
        </w:rPr>
        <w:t>energético</w:t>
      </w:r>
      <w:r>
        <w:rPr>
          <w:spacing w:val="-51"/>
        </w:rPr>
        <w:t> </w:t>
      </w:r>
      <w:r>
        <w:rPr/>
        <w:t>y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promoción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las</w:t>
      </w:r>
      <w:r>
        <w:rPr>
          <w:spacing w:val="-2"/>
        </w:rPr>
        <w:t> </w:t>
      </w:r>
      <w:r>
        <w:rPr/>
        <w:t>energías</w:t>
      </w:r>
      <w:r>
        <w:rPr>
          <w:spacing w:val="-2"/>
        </w:rPr>
        <w:t> </w:t>
      </w:r>
      <w:r>
        <w:rPr/>
        <w:t>renovables,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especial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lo</w:t>
      </w:r>
      <w:r>
        <w:rPr>
          <w:spacing w:val="-3"/>
        </w:rPr>
        <w:t> </w:t>
      </w:r>
      <w:r>
        <w:rPr/>
        <w:t>que</w:t>
      </w:r>
      <w:r>
        <w:rPr>
          <w:spacing w:val="-2"/>
        </w:rPr>
        <w:t> </w:t>
      </w:r>
      <w:r>
        <w:rPr/>
        <w:t>se</w:t>
      </w:r>
      <w:r>
        <w:rPr>
          <w:spacing w:val="-2"/>
        </w:rPr>
        <w:t> </w:t>
      </w:r>
      <w:r>
        <w:rPr/>
        <w:t>refiere</w:t>
      </w:r>
      <w:r>
        <w:rPr>
          <w:spacing w:val="-2"/>
        </w:rPr>
        <w:t> </w:t>
      </w:r>
      <w:r>
        <w:rPr/>
        <w:t>a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política</w:t>
      </w:r>
      <w:r>
        <w:rPr>
          <w:spacing w:val="-2"/>
        </w:rPr>
        <w:t> </w:t>
      </w:r>
      <w:r>
        <w:rPr/>
        <w:t>de</w:t>
      </w:r>
      <w:r>
        <w:rPr>
          <w:spacing w:val="-51"/>
        </w:rPr>
        <w:t> </w:t>
      </w:r>
      <w:r>
        <w:rPr/>
        <w:t>transportes y comunicaciones, como expresamente establecen los apartados 14, 15 y 16</w:t>
      </w:r>
      <w:r>
        <w:rPr>
          <w:spacing w:val="1"/>
        </w:rPr>
        <w:t> </w:t>
      </w:r>
      <w:r>
        <w:rPr>
          <w:spacing w:val="-1"/>
        </w:rPr>
        <w:t>del</w:t>
      </w:r>
      <w:r>
        <w:rPr>
          <w:spacing w:val="-12"/>
        </w:rPr>
        <w:t> </w:t>
      </w:r>
      <w:r>
        <w:rPr>
          <w:spacing w:val="-1"/>
        </w:rPr>
        <w:t>artículo</w:t>
      </w:r>
      <w:r>
        <w:rPr>
          <w:spacing w:val="-11"/>
        </w:rPr>
        <w:t> </w:t>
      </w:r>
      <w:r>
        <w:rPr>
          <w:spacing w:val="-1"/>
        </w:rPr>
        <w:t>37.</w:t>
      </w:r>
      <w:r>
        <w:rPr>
          <w:spacing w:val="-12"/>
        </w:rPr>
        <w:t> </w:t>
      </w:r>
      <w:r>
        <w:rPr>
          <w:spacing w:val="-1"/>
        </w:rPr>
        <w:t>Además,</w:t>
      </w:r>
      <w:r>
        <w:rPr>
          <w:spacing w:val="-11"/>
        </w:rPr>
        <w:t> </w:t>
      </w:r>
      <w:r>
        <w:rPr>
          <w:spacing w:val="-1"/>
        </w:rPr>
        <w:t>desde</w:t>
      </w:r>
      <w:r>
        <w:rPr>
          <w:spacing w:val="-12"/>
        </w:rPr>
        <w:t> </w:t>
      </w:r>
      <w:r>
        <w:rPr>
          <w:spacing w:val="-1"/>
        </w:rPr>
        <w:t>la</w:t>
      </w:r>
      <w:r>
        <w:rPr>
          <w:spacing w:val="-11"/>
        </w:rPr>
        <w:t> </w:t>
      </w:r>
      <w:r>
        <w:rPr>
          <w:spacing w:val="-1"/>
        </w:rPr>
        <w:t>perspectiva</w:t>
      </w:r>
      <w:r>
        <w:rPr>
          <w:spacing w:val="-12"/>
        </w:rPr>
        <w:t> </w:t>
      </w:r>
      <w:r>
        <w:rPr/>
        <w:t>de</w:t>
      </w:r>
      <w:r>
        <w:rPr>
          <w:spacing w:val="-11"/>
        </w:rPr>
        <w:t> </w:t>
      </w:r>
      <w:r>
        <w:rPr/>
        <w:t>las</w:t>
      </w:r>
      <w:r>
        <w:rPr>
          <w:spacing w:val="-12"/>
        </w:rPr>
        <w:t> </w:t>
      </w:r>
      <w:r>
        <w:rPr/>
        <w:t>competencias</w:t>
      </w:r>
      <w:r>
        <w:rPr>
          <w:spacing w:val="-11"/>
        </w:rPr>
        <w:t> </w:t>
      </w:r>
      <w:r>
        <w:rPr/>
        <w:t>autonómicas</w:t>
      </w:r>
      <w:r>
        <w:rPr>
          <w:spacing w:val="-11"/>
        </w:rPr>
        <w:t> </w:t>
      </w:r>
      <w:r>
        <w:rPr/>
        <w:t>en</w:t>
      </w:r>
      <w:r>
        <w:rPr>
          <w:spacing w:val="-12"/>
        </w:rPr>
        <w:t> </w:t>
      </w:r>
      <w:r>
        <w:rPr/>
        <w:t>materia</w:t>
      </w:r>
      <w:r>
        <w:rPr>
          <w:spacing w:val="-51"/>
        </w:rPr>
        <w:t> </w:t>
      </w:r>
      <w:r>
        <w:rPr/>
        <w:t>de medio ambiente, el artículo 153.1 ñ) del Estatuto de Autonomía de Canarias (EAC)</w:t>
      </w:r>
      <w:r>
        <w:rPr>
          <w:spacing w:val="1"/>
        </w:rPr>
        <w:t> </w:t>
      </w:r>
      <w:r>
        <w:rPr/>
        <w:t>señala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corresponde</w:t>
      </w:r>
      <w:r>
        <w:rPr>
          <w:spacing w:val="-11"/>
        </w:rPr>
        <w:t> </w:t>
      </w:r>
      <w:r>
        <w:rPr/>
        <w:t>a</w:t>
      </w:r>
      <w:r>
        <w:rPr>
          <w:spacing w:val="-12"/>
        </w:rPr>
        <w:t> </w:t>
      </w:r>
      <w:r>
        <w:rPr/>
        <w:t>la</w:t>
      </w:r>
      <w:r>
        <w:rPr>
          <w:spacing w:val="-11"/>
        </w:rPr>
        <w:t> </w:t>
      </w:r>
      <w:r>
        <w:rPr/>
        <w:t>comunidad</w:t>
      </w:r>
      <w:r>
        <w:rPr>
          <w:spacing w:val="-12"/>
        </w:rPr>
        <w:t> </w:t>
      </w:r>
      <w:r>
        <w:rPr/>
        <w:t>autónoma</w:t>
      </w:r>
      <w:r>
        <w:rPr>
          <w:spacing w:val="-11"/>
        </w:rPr>
        <w:t> </w:t>
      </w:r>
      <w:r>
        <w:rPr/>
        <w:t>la</w:t>
      </w:r>
      <w:r>
        <w:rPr>
          <w:spacing w:val="-12"/>
        </w:rPr>
        <w:t> </w:t>
      </w:r>
      <w:r>
        <w:rPr/>
        <w:t>competencia</w:t>
      </w:r>
      <w:r>
        <w:rPr>
          <w:spacing w:val="-11"/>
        </w:rPr>
        <w:t> </w:t>
      </w:r>
      <w:r>
        <w:rPr/>
        <w:t>de</w:t>
      </w:r>
      <w:r>
        <w:rPr>
          <w:spacing w:val="-12"/>
        </w:rPr>
        <w:t> </w:t>
      </w:r>
      <w:r>
        <w:rPr/>
        <w:t>desarrollo</w:t>
      </w:r>
      <w:r>
        <w:rPr>
          <w:spacing w:val="-11"/>
        </w:rPr>
        <w:t> </w:t>
      </w:r>
      <w:r>
        <w:rPr/>
        <w:t>legislativo</w:t>
      </w:r>
      <w:r>
        <w:rPr>
          <w:spacing w:val="-51"/>
        </w:rPr>
        <w:t> </w:t>
      </w:r>
      <w:r>
        <w:rPr/>
        <w:t>y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ejecución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legislación</w:t>
      </w:r>
      <w:r>
        <w:rPr>
          <w:spacing w:val="-5"/>
        </w:rPr>
        <w:t> </w:t>
      </w:r>
      <w:r>
        <w:rPr/>
        <w:t>estatal</w:t>
      </w:r>
      <w:r>
        <w:rPr>
          <w:spacing w:val="-4"/>
        </w:rPr>
        <w:t> </w:t>
      </w:r>
      <w:r>
        <w:rPr/>
        <w:t>en</w:t>
      </w:r>
      <w:r>
        <w:rPr>
          <w:spacing w:val="-5"/>
        </w:rPr>
        <w:t> </w:t>
      </w:r>
      <w:r>
        <w:rPr/>
        <w:t>materia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medio</w:t>
      </w:r>
      <w:r>
        <w:rPr>
          <w:spacing w:val="-4"/>
        </w:rPr>
        <w:t> </w:t>
      </w:r>
      <w:r>
        <w:rPr/>
        <w:t>ambiente,</w:t>
      </w:r>
      <w:r>
        <w:rPr>
          <w:spacing w:val="-5"/>
        </w:rPr>
        <w:t> </w:t>
      </w:r>
      <w:r>
        <w:rPr/>
        <w:t>que</w:t>
      </w:r>
      <w:r>
        <w:rPr>
          <w:spacing w:val="-4"/>
        </w:rPr>
        <w:t> </w:t>
      </w:r>
      <w:r>
        <w:rPr/>
        <w:t>comprende,</w:t>
      </w:r>
      <w:r>
        <w:rPr>
          <w:spacing w:val="-4"/>
        </w:rPr>
        <w:t> </w:t>
      </w:r>
      <w:r>
        <w:rPr/>
        <w:t>en</w:t>
      </w:r>
      <w:r>
        <w:rPr>
          <w:spacing w:val="-51"/>
        </w:rPr>
        <w:t> </w:t>
      </w:r>
      <w:r>
        <w:rPr/>
        <w:t>todo caso, las medidas que, en el ámbito de sus competencias, puedan adoptarse para la</w:t>
      </w:r>
      <w:r>
        <w:rPr>
          <w:spacing w:val="-51"/>
        </w:rPr>
        <w:t> </w:t>
      </w:r>
      <w:r>
        <w:rPr/>
        <w:t>lucha</w:t>
      </w:r>
      <w:r>
        <w:rPr>
          <w:spacing w:val="-10"/>
        </w:rPr>
        <w:t> </w:t>
      </w:r>
      <w:r>
        <w:rPr/>
        <w:t>contra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cambio</w:t>
      </w:r>
      <w:r>
        <w:rPr>
          <w:spacing w:val="-9"/>
        </w:rPr>
        <w:t> </w:t>
      </w:r>
      <w:r>
        <w:rPr/>
        <w:t>climático.</w:t>
      </w:r>
      <w:r>
        <w:rPr>
          <w:spacing w:val="-10"/>
        </w:rPr>
        <w:t> </w:t>
      </w:r>
      <w:r>
        <w:rPr/>
        <w:t>Además</w:t>
      </w:r>
      <w:r>
        <w:rPr>
          <w:spacing w:val="-9"/>
        </w:rPr>
        <w:t> </w:t>
      </w:r>
      <w:r>
        <w:rPr/>
        <w:t>incide,</w:t>
      </w:r>
      <w:r>
        <w:rPr>
          <w:spacing w:val="-9"/>
        </w:rPr>
        <w:t> </w:t>
      </w:r>
      <w:r>
        <w:rPr/>
        <w:t>para</w:t>
      </w:r>
      <w:r>
        <w:rPr>
          <w:spacing w:val="-9"/>
        </w:rPr>
        <w:t> </w:t>
      </w:r>
      <w:r>
        <w:rPr/>
        <w:t>preceptos</w:t>
      </w:r>
      <w:r>
        <w:rPr>
          <w:spacing w:val="-10"/>
        </w:rPr>
        <w:t> </w:t>
      </w:r>
      <w:r>
        <w:rPr/>
        <w:t>concretos,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otros</w:t>
      </w:r>
      <w:r>
        <w:rPr>
          <w:spacing w:val="-9"/>
        </w:rPr>
        <w:t> </w:t>
      </w:r>
      <w:r>
        <w:rPr/>
        <w:t>títulos</w:t>
      </w:r>
      <w:r>
        <w:rPr>
          <w:spacing w:val="-51"/>
        </w:rPr>
        <w:t> </w:t>
      </w:r>
      <w:r>
        <w:rPr/>
        <w:t>competenciales,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pueden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transportes</w:t>
      </w:r>
      <w:r>
        <w:rPr>
          <w:spacing w:val="1"/>
        </w:rPr>
        <w:t> </w:t>
      </w:r>
      <w:r>
        <w:rPr/>
        <w:t>(artículo</w:t>
      </w:r>
      <w:r>
        <w:rPr>
          <w:spacing w:val="1"/>
        </w:rPr>
        <w:t> </w:t>
      </w:r>
      <w:r>
        <w:rPr/>
        <w:t>160</w:t>
      </w:r>
      <w:r>
        <w:rPr>
          <w:spacing w:val="53"/>
        </w:rPr>
        <w:t> </w:t>
      </w:r>
      <w:r>
        <w:rPr/>
        <w:t>EAC),</w:t>
      </w:r>
      <w:r>
        <w:rPr>
          <w:spacing w:val="53"/>
        </w:rPr>
        <w:t> </w:t>
      </w:r>
      <w:r>
        <w:rPr/>
        <w:t>turismo</w:t>
      </w:r>
      <w:r>
        <w:rPr>
          <w:spacing w:val="1"/>
        </w:rPr>
        <w:t> </w:t>
      </w:r>
      <w:r>
        <w:rPr/>
        <w:t>(artículo</w:t>
      </w:r>
      <w:r>
        <w:rPr>
          <w:spacing w:val="-13"/>
        </w:rPr>
        <w:t> </w:t>
      </w:r>
      <w:r>
        <w:rPr/>
        <w:t>129</w:t>
      </w:r>
      <w:r>
        <w:rPr>
          <w:spacing w:val="-13"/>
        </w:rPr>
        <w:t> </w:t>
      </w:r>
      <w:r>
        <w:rPr/>
        <w:t>EAC),</w:t>
      </w:r>
      <w:r>
        <w:rPr>
          <w:spacing w:val="-13"/>
        </w:rPr>
        <w:t> </w:t>
      </w:r>
      <w:r>
        <w:rPr/>
        <w:t>agricultura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ganadería</w:t>
      </w:r>
      <w:r>
        <w:rPr>
          <w:spacing w:val="-13"/>
        </w:rPr>
        <w:t> </w:t>
      </w:r>
      <w:r>
        <w:rPr/>
        <w:t>(artículo</w:t>
      </w:r>
      <w:r>
        <w:rPr>
          <w:spacing w:val="-13"/>
        </w:rPr>
        <w:t> </w:t>
      </w:r>
      <w:r>
        <w:rPr/>
        <w:t>130</w:t>
      </w:r>
      <w:r>
        <w:rPr>
          <w:spacing w:val="-13"/>
        </w:rPr>
        <w:t> </w:t>
      </w:r>
      <w:r>
        <w:rPr/>
        <w:t>EAC),</w:t>
      </w:r>
      <w:r>
        <w:rPr>
          <w:spacing w:val="-13"/>
        </w:rPr>
        <w:t> </w:t>
      </w:r>
      <w:r>
        <w:rPr/>
        <w:t>industria</w:t>
      </w:r>
      <w:r>
        <w:rPr>
          <w:spacing w:val="-13"/>
        </w:rPr>
        <w:t> </w:t>
      </w:r>
      <w:r>
        <w:rPr/>
        <w:t>(artículo</w:t>
      </w:r>
      <w:r>
        <w:rPr>
          <w:spacing w:val="-13"/>
        </w:rPr>
        <w:t> </w:t>
      </w:r>
      <w:r>
        <w:rPr/>
        <w:t>124</w:t>
      </w:r>
      <w:r>
        <w:rPr>
          <w:spacing w:val="-12"/>
        </w:rPr>
        <w:t> </w:t>
      </w:r>
      <w:r>
        <w:rPr/>
        <w:t>EAC),</w:t>
      </w:r>
      <w:r>
        <w:rPr>
          <w:spacing w:val="-51"/>
        </w:rPr>
        <w:t> </w:t>
      </w:r>
      <w:r>
        <w:rPr/>
        <w:t>comercio (artículo 126 EAC), recursos hídricos (artículo 152 EAC), ordenación del litoral</w:t>
      </w:r>
      <w:r>
        <w:rPr>
          <w:spacing w:val="1"/>
        </w:rPr>
        <w:t> </w:t>
      </w:r>
      <w:r>
        <w:rPr/>
        <w:t>(artículo 157 EAC), urbanismo y vivienda (artículo 158 EAC), montes y gestión forestal</w:t>
      </w:r>
      <w:r>
        <w:rPr>
          <w:spacing w:val="1"/>
        </w:rPr>
        <w:t> </w:t>
      </w:r>
      <w:r>
        <w:rPr/>
        <w:t>(artículo</w:t>
      </w:r>
      <w:r>
        <w:rPr>
          <w:spacing w:val="1"/>
        </w:rPr>
        <w:t> </w:t>
      </w:r>
      <w:r>
        <w:rPr/>
        <w:t>130</w:t>
      </w:r>
      <w:r>
        <w:rPr>
          <w:spacing w:val="1"/>
        </w:rPr>
        <w:t> </w:t>
      </w:r>
      <w:r>
        <w:rPr/>
        <w:t>EAC),</w:t>
      </w:r>
      <w:r>
        <w:rPr>
          <w:spacing w:val="1"/>
        </w:rPr>
        <w:t> </w:t>
      </w:r>
      <w:r>
        <w:rPr/>
        <w:t>salud</w:t>
      </w:r>
      <w:r>
        <w:rPr>
          <w:spacing w:val="1"/>
        </w:rPr>
        <w:t> </w:t>
      </w:r>
      <w:r>
        <w:rPr/>
        <w:t>(artículo</w:t>
      </w:r>
      <w:r>
        <w:rPr>
          <w:spacing w:val="1"/>
        </w:rPr>
        <w:t> </w:t>
      </w:r>
      <w:r>
        <w:rPr/>
        <w:t>141</w:t>
      </w:r>
      <w:r>
        <w:rPr>
          <w:spacing w:val="1"/>
        </w:rPr>
        <w:t> </w:t>
      </w:r>
      <w:r>
        <w:rPr/>
        <w:t>EAC),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sociales</w:t>
      </w:r>
      <w:r>
        <w:rPr>
          <w:spacing w:val="1"/>
        </w:rPr>
        <w:t> </w:t>
      </w:r>
      <w:r>
        <w:rPr/>
        <w:t>(artículo</w:t>
      </w:r>
      <w:r>
        <w:rPr>
          <w:spacing w:val="1"/>
        </w:rPr>
        <w:t> </w:t>
      </w:r>
      <w:r>
        <w:rPr/>
        <w:t>142</w:t>
      </w:r>
      <w:r>
        <w:rPr>
          <w:spacing w:val="1"/>
        </w:rPr>
        <w:t> </w:t>
      </w:r>
      <w:r>
        <w:rPr/>
        <w:t>EAC),</w:t>
      </w:r>
      <w:r>
        <w:rPr>
          <w:spacing w:val="-51"/>
        </w:rPr>
        <w:t> </w:t>
      </w:r>
      <w:r>
        <w:rPr/>
        <w:t>emergencias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protección</w:t>
      </w:r>
      <w:r>
        <w:rPr>
          <w:spacing w:val="1"/>
        </w:rPr>
        <w:t> </w:t>
      </w:r>
      <w:r>
        <w:rPr/>
        <w:t>civil</w:t>
      </w:r>
      <w:r>
        <w:rPr>
          <w:spacing w:val="1"/>
        </w:rPr>
        <w:t> </w:t>
      </w:r>
      <w:r>
        <w:rPr/>
        <w:t>(artículo</w:t>
      </w:r>
      <w:r>
        <w:rPr>
          <w:spacing w:val="1"/>
        </w:rPr>
        <w:t> </w:t>
      </w:r>
      <w:r>
        <w:rPr/>
        <w:t>149</w:t>
      </w:r>
      <w:r>
        <w:rPr>
          <w:spacing w:val="1"/>
        </w:rPr>
        <w:t> </w:t>
      </w:r>
      <w:r>
        <w:rPr/>
        <w:t>EAC),</w:t>
      </w:r>
      <w:r>
        <w:rPr>
          <w:spacing w:val="1"/>
        </w:rPr>
        <w:t> </w:t>
      </w:r>
      <w:r>
        <w:rPr/>
        <w:t>educación</w:t>
      </w:r>
      <w:r>
        <w:rPr>
          <w:spacing w:val="1"/>
        </w:rPr>
        <w:t> </w:t>
      </w:r>
      <w:r>
        <w:rPr/>
        <w:t>(artículo</w:t>
      </w:r>
      <w:r>
        <w:rPr>
          <w:spacing w:val="1"/>
        </w:rPr>
        <w:t> </w:t>
      </w:r>
      <w:r>
        <w:rPr/>
        <w:t>133</w:t>
      </w:r>
      <w:r>
        <w:rPr>
          <w:spacing w:val="1"/>
        </w:rPr>
        <w:t> </w:t>
      </w:r>
      <w:r>
        <w:rPr/>
        <w:t>EAC),</w:t>
      </w:r>
      <w:r>
        <w:rPr>
          <w:spacing w:val="1"/>
        </w:rPr>
        <w:t> </w:t>
      </w:r>
      <w:r>
        <w:rPr>
          <w:spacing w:val="-1"/>
        </w:rPr>
        <w:t>investigación</w:t>
      </w:r>
      <w:r>
        <w:rPr>
          <w:spacing w:val="-13"/>
        </w:rPr>
        <w:t> </w:t>
      </w:r>
      <w:r>
        <w:rPr>
          <w:spacing w:val="-1"/>
        </w:rPr>
        <w:t>(artículo</w:t>
      </w:r>
      <w:r>
        <w:rPr>
          <w:spacing w:val="-12"/>
        </w:rPr>
        <w:t> </w:t>
      </w:r>
      <w:r>
        <w:rPr>
          <w:spacing w:val="-1"/>
        </w:rPr>
        <w:t>135</w:t>
      </w:r>
      <w:r>
        <w:rPr>
          <w:spacing w:val="-12"/>
        </w:rPr>
        <w:t> </w:t>
      </w:r>
      <w:r>
        <w:rPr>
          <w:spacing w:val="-1"/>
        </w:rPr>
        <w:t>EAC),</w:t>
      </w:r>
      <w:r>
        <w:rPr>
          <w:spacing w:val="-12"/>
        </w:rPr>
        <w:t> </w:t>
      </w:r>
      <w:r>
        <w:rPr>
          <w:spacing w:val="-1"/>
        </w:rPr>
        <w:t>energía</w:t>
      </w:r>
      <w:r>
        <w:rPr>
          <w:spacing w:val="-13"/>
        </w:rPr>
        <w:t> </w:t>
      </w:r>
      <w:r>
        <w:rPr>
          <w:spacing w:val="-1"/>
        </w:rPr>
        <w:t>(artículo</w:t>
      </w:r>
      <w:r>
        <w:rPr>
          <w:spacing w:val="-12"/>
        </w:rPr>
        <w:t> </w:t>
      </w:r>
      <w:r>
        <w:rPr/>
        <w:t>163</w:t>
      </w:r>
      <w:r>
        <w:rPr>
          <w:spacing w:val="-12"/>
        </w:rPr>
        <w:t> </w:t>
      </w:r>
      <w:r>
        <w:rPr/>
        <w:t>EAC)</w:t>
      </w:r>
      <w:r>
        <w:rPr>
          <w:spacing w:val="-12"/>
        </w:rPr>
        <w:t> </w:t>
      </w:r>
      <w:r>
        <w:rPr/>
        <w:t>y</w:t>
      </w:r>
      <w:r>
        <w:rPr>
          <w:spacing w:val="-13"/>
        </w:rPr>
        <w:t> </w:t>
      </w:r>
      <w:r>
        <w:rPr/>
        <w:t>economía</w:t>
      </w:r>
      <w:r>
        <w:rPr>
          <w:spacing w:val="-12"/>
        </w:rPr>
        <w:t> </w:t>
      </w:r>
      <w:r>
        <w:rPr/>
        <w:t>(artículo</w:t>
      </w:r>
      <w:r>
        <w:rPr>
          <w:spacing w:val="-13"/>
        </w:rPr>
        <w:t> </w:t>
      </w:r>
      <w:r>
        <w:rPr/>
        <w:t>165</w:t>
      </w:r>
      <w:r>
        <w:rPr>
          <w:spacing w:val="-12"/>
        </w:rPr>
        <w:t> </w:t>
      </w:r>
      <w:r>
        <w:rPr/>
        <w:t>y</w:t>
      </w:r>
      <w:r>
        <w:rPr>
          <w:spacing w:val="-13"/>
        </w:rPr>
        <w:t> </w:t>
      </w:r>
      <w:r>
        <w:rPr/>
        <w:t>ss.),</w:t>
      </w:r>
      <w:r>
        <w:rPr>
          <w:spacing w:val="-50"/>
        </w:rPr>
        <w:t> </w:t>
      </w:r>
      <w:r>
        <w:rPr>
          <w:spacing w:val="-1"/>
        </w:rPr>
        <w:t>que</w:t>
      </w:r>
      <w:r>
        <w:rPr>
          <w:spacing w:val="-12"/>
        </w:rPr>
        <w:t> </w:t>
      </w:r>
      <w:r>
        <w:rPr>
          <w:spacing w:val="-1"/>
        </w:rPr>
        <w:t>Canarias</w:t>
      </w:r>
      <w:r>
        <w:rPr>
          <w:spacing w:val="-12"/>
        </w:rPr>
        <w:t> </w:t>
      </w:r>
      <w:r>
        <w:rPr>
          <w:spacing w:val="-1"/>
        </w:rPr>
        <w:t>ha</w:t>
      </w:r>
      <w:r>
        <w:rPr>
          <w:spacing w:val="-12"/>
        </w:rPr>
        <w:t> </w:t>
      </w:r>
      <w:r>
        <w:rPr>
          <w:spacing w:val="-1"/>
        </w:rPr>
        <w:t>de</w:t>
      </w:r>
      <w:r>
        <w:rPr>
          <w:spacing w:val="-12"/>
        </w:rPr>
        <w:t> </w:t>
      </w:r>
      <w:r>
        <w:rPr>
          <w:spacing w:val="-1"/>
        </w:rPr>
        <w:t>ejercer</w:t>
      </w:r>
      <w:r>
        <w:rPr>
          <w:spacing w:val="-11"/>
        </w:rPr>
        <w:t> </w:t>
      </w:r>
      <w:r>
        <w:rPr>
          <w:spacing w:val="-1"/>
        </w:rPr>
        <w:t>con</w:t>
      </w:r>
      <w:r>
        <w:rPr>
          <w:spacing w:val="-12"/>
        </w:rPr>
        <w:t> </w:t>
      </w:r>
      <w:r>
        <w:rPr>
          <w:spacing w:val="-1"/>
        </w:rPr>
        <w:t>respecto</w:t>
      </w:r>
      <w:r>
        <w:rPr>
          <w:spacing w:val="-12"/>
        </w:rPr>
        <w:t> </w:t>
      </w:r>
      <w:r>
        <w:rPr>
          <w:spacing w:val="-1"/>
        </w:rPr>
        <w:t>a</w:t>
      </w:r>
      <w:r>
        <w:rPr>
          <w:spacing w:val="-12"/>
        </w:rPr>
        <w:t> </w:t>
      </w:r>
      <w:r>
        <w:rPr>
          <w:spacing w:val="-1"/>
        </w:rPr>
        <w:t>la</w:t>
      </w:r>
      <w:r>
        <w:rPr>
          <w:spacing w:val="-12"/>
        </w:rPr>
        <w:t> </w:t>
      </w:r>
      <w:r>
        <w:rPr>
          <w:spacing w:val="-1"/>
        </w:rPr>
        <w:t>competencia</w:t>
      </w:r>
      <w:r>
        <w:rPr>
          <w:spacing w:val="-11"/>
        </w:rPr>
        <w:t> </w:t>
      </w:r>
      <w:r>
        <w:rPr>
          <w:spacing w:val="-1"/>
        </w:rPr>
        <w:t>estatal</w:t>
      </w:r>
      <w:r>
        <w:rPr>
          <w:spacing w:val="-12"/>
        </w:rPr>
        <w:t> </w:t>
      </w:r>
      <w:r>
        <w:rPr>
          <w:spacing w:val="-1"/>
        </w:rPr>
        <w:t>para</w:t>
      </w:r>
      <w:r>
        <w:rPr>
          <w:spacing w:val="-12"/>
        </w:rPr>
        <w:t> </w:t>
      </w:r>
      <w:r>
        <w:rPr>
          <w:spacing w:val="-1"/>
        </w:rPr>
        <w:t>establecer</w:t>
      </w:r>
      <w:r>
        <w:rPr>
          <w:spacing w:val="-12"/>
        </w:rPr>
        <w:t> </w:t>
      </w:r>
      <w:r>
        <w:rPr/>
        <w:t>las</w:t>
      </w:r>
      <w:r>
        <w:rPr>
          <w:spacing w:val="-12"/>
        </w:rPr>
        <w:t> </w:t>
      </w:r>
      <w:r>
        <w:rPr/>
        <w:t>bases</w:t>
      </w:r>
      <w:r>
        <w:rPr>
          <w:spacing w:val="-50"/>
        </w:rPr>
        <w:t> </w:t>
      </w:r>
      <w:r>
        <w:rPr/>
        <w:t>y llevar a cabo la coordinación de la planificación general de la actividad económica</w:t>
      </w:r>
      <w:r>
        <w:rPr>
          <w:spacing w:val="1"/>
        </w:rPr>
        <w:t> </w:t>
      </w:r>
      <w:r>
        <w:rPr/>
        <w:t>(artículo 149.1.13.ª CE), así como para determinar las bases del régimen energético</w:t>
      </w:r>
      <w:r>
        <w:rPr>
          <w:spacing w:val="1"/>
        </w:rPr>
        <w:t> </w:t>
      </w:r>
      <w:r>
        <w:rPr/>
        <w:t>(artículo</w:t>
      </w:r>
      <w:r>
        <w:rPr>
          <w:spacing w:val="1"/>
        </w:rPr>
        <w:t> </w:t>
      </w:r>
      <w:r>
        <w:rPr/>
        <w:t>149.1.25.ª</w:t>
      </w:r>
      <w:r>
        <w:rPr>
          <w:spacing w:val="1"/>
        </w:rPr>
        <w:t> </w:t>
      </w:r>
      <w:r>
        <w:rPr/>
        <w:t>CE)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último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competencia</w:t>
      </w:r>
      <w:r>
        <w:rPr>
          <w:spacing w:val="1"/>
        </w:rPr>
        <w:t> </w:t>
      </w:r>
      <w:r>
        <w:rPr/>
        <w:t>exclusiva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establecer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organización y el régimen de funcionamiento de su Administración, sin perjuicio de lo</w:t>
      </w:r>
      <w:r>
        <w:rPr>
          <w:spacing w:val="1"/>
        </w:rPr>
        <w:t> </w:t>
      </w:r>
      <w:r>
        <w:rPr/>
        <w:t>dispuesto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el</w:t>
      </w:r>
      <w:r>
        <w:rPr>
          <w:spacing w:val="-6"/>
        </w:rPr>
        <w:t> </w:t>
      </w:r>
      <w:r>
        <w:rPr/>
        <w:t>artículo</w:t>
      </w:r>
      <w:r>
        <w:rPr>
          <w:spacing w:val="-6"/>
        </w:rPr>
        <w:t> </w:t>
      </w:r>
      <w:r>
        <w:rPr/>
        <w:t>149.1.18.ª</w:t>
      </w:r>
      <w:r>
        <w:rPr>
          <w:spacing w:val="-6"/>
        </w:rPr>
        <w:t> </w:t>
      </w:r>
      <w:r>
        <w:rPr/>
        <w:t>CE</w:t>
      </w:r>
      <w:r>
        <w:rPr>
          <w:spacing w:val="-6"/>
        </w:rPr>
        <w:t> </w:t>
      </w:r>
      <w:r>
        <w:rPr/>
        <w:t>(artículo</w:t>
      </w:r>
      <w:r>
        <w:rPr>
          <w:spacing w:val="-5"/>
        </w:rPr>
        <w:t> </w:t>
      </w:r>
      <w:r>
        <w:rPr/>
        <w:t>104</w:t>
      </w:r>
      <w:r>
        <w:rPr>
          <w:spacing w:val="-6"/>
        </w:rPr>
        <w:t> </w:t>
      </w:r>
      <w:r>
        <w:rPr/>
        <w:t>EAC).</w:t>
      </w:r>
    </w:p>
    <w:p>
      <w:pPr>
        <w:pStyle w:val="BodyText"/>
        <w:spacing w:line="254" w:lineRule="auto" w:before="1"/>
        <w:ind w:right="1582"/>
      </w:pPr>
      <w:r>
        <w:rPr/>
        <w:pict>
          <v:shape style="position:absolute;margin-left:562.533997pt;margin-top:229.07811pt;width:18.25pt;height:104.7pt;mso-position-horizontal-relative:page;mso-position-vertical-relative:paragraph;z-index:15743488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Esta ley recoge y se inspira en la doctrina emanada de la Convención Marco de las</w:t>
      </w:r>
      <w:r>
        <w:rPr>
          <w:spacing w:val="1"/>
        </w:rPr>
        <w:t> </w:t>
      </w:r>
      <w:r>
        <w:rPr/>
        <w:t>Naciones Unidas sobre el Cambio Climático de 1992, el Protocolo de Kioto de 1997, el</w:t>
      </w:r>
      <w:r>
        <w:rPr>
          <w:spacing w:val="1"/>
        </w:rPr>
        <w:t> </w:t>
      </w:r>
      <w:r>
        <w:rPr/>
        <w:t>Acuerdo de París de 2015 ratificado por la Unión Europea en octubre de 2016 y por</w:t>
      </w:r>
      <w:r>
        <w:rPr>
          <w:spacing w:val="1"/>
        </w:rPr>
        <w:t> </w:t>
      </w:r>
      <w:r>
        <w:rPr/>
        <w:t>España, publicado en el BOE n.º 28, de 2 de febrero de 2017, todo el acervo de normas y</w:t>
      </w:r>
      <w:r>
        <w:rPr>
          <w:spacing w:val="-51"/>
        </w:rPr>
        <w:t> </w:t>
      </w:r>
      <w:r>
        <w:rPr/>
        <w:t>declaraciones de la Unión Europea sobre acción por el clima y transición justa, entre las</w:t>
      </w:r>
      <w:r>
        <w:rPr>
          <w:spacing w:val="1"/>
        </w:rPr>
        <w:t> </w:t>
      </w:r>
      <w:r>
        <w:rPr/>
        <w:t>que</w:t>
      </w:r>
      <w:r>
        <w:rPr>
          <w:spacing w:val="-7"/>
        </w:rPr>
        <w:t> </w:t>
      </w:r>
      <w:r>
        <w:rPr/>
        <w:t>han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destacarse</w:t>
      </w:r>
      <w:r>
        <w:rPr>
          <w:spacing w:val="-6"/>
        </w:rPr>
        <w:t> </w:t>
      </w:r>
      <w:r>
        <w:rPr/>
        <w:t>los</w:t>
      </w:r>
      <w:r>
        <w:rPr>
          <w:spacing w:val="-6"/>
        </w:rPr>
        <w:t> </w:t>
      </w:r>
      <w:r>
        <w:rPr/>
        <w:t>artículos</w:t>
      </w:r>
      <w:r>
        <w:rPr>
          <w:spacing w:val="-6"/>
        </w:rPr>
        <w:t> </w:t>
      </w:r>
      <w:r>
        <w:rPr/>
        <w:t>11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191.1</w:t>
      </w:r>
      <w:r>
        <w:rPr>
          <w:spacing w:val="-7"/>
        </w:rPr>
        <w:t> </w:t>
      </w:r>
      <w:r>
        <w:rPr/>
        <w:t>del</w:t>
      </w:r>
      <w:r>
        <w:rPr>
          <w:spacing w:val="-6"/>
        </w:rPr>
        <w:t> </w:t>
      </w:r>
      <w:r>
        <w:rPr/>
        <w:t>Tratado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Funcionamiento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Unión</w:t>
      </w:r>
      <w:r>
        <w:rPr>
          <w:spacing w:val="-51"/>
        </w:rPr>
        <w:t> </w:t>
      </w:r>
      <w:r>
        <w:rPr/>
        <w:t>Europea;</w:t>
      </w:r>
      <w:r>
        <w:rPr>
          <w:spacing w:val="-5"/>
        </w:rPr>
        <w:t> </w:t>
      </w:r>
      <w:r>
        <w:rPr/>
        <w:t>el</w:t>
      </w:r>
      <w:r>
        <w:rPr>
          <w:spacing w:val="-5"/>
        </w:rPr>
        <w:t> </w:t>
      </w:r>
      <w:r>
        <w:rPr/>
        <w:t>Reglamento</w:t>
      </w:r>
      <w:r>
        <w:rPr>
          <w:spacing w:val="-5"/>
        </w:rPr>
        <w:t> </w:t>
      </w:r>
      <w:r>
        <w:rPr/>
        <w:t>(UE)</w:t>
      </w:r>
      <w:r>
        <w:rPr>
          <w:spacing w:val="-5"/>
        </w:rPr>
        <w:t> </w:t>
      </w:r>
      <w:r>
        <w:rPr/>
        <w:t>2018/1999</w:t>
      </w:r>
      <w:r>
        <w:rPr>
          <w:spacing w:val="-4"/>
        </w:rPr>
        <w:t> </w:t>
      </w:r>
      <w:r>
        <w:rPr/>
        <w:t>del</w:t>
      </w:r>
      <w:r>
        <w:rPr>
          <w:spacing w:val="-5"/>
        </w:rPr>
        <w:t> </w:t>
      </w:r>
      <w:r>
        <w:rPr/>
        <w:t>Parlamento</w:t>
      </w:r>
      <w:r>
        <w:rPr>
          <w:spacing w:val="-5"/>
        </w:rPr>
        <w:t> </w:t>
      </w:r>
      <w:r>
        <w:rPr/>
        <w:t>Europeo</w:t>
      </w:r>
      <w:r>
        <w:rPr>
          <w:spacing w:val="-5"/>
        </w:rPr>
        <w:t> </w:t>
      </w:r>
      <w:r>
        <w:rPr/>
        <w:t>y</w:t>
      </w:r>
      <w:r>
        <w:rPr>
          <w:spacing w:val="-5"/>
        </w:rPr>
        <w:t> </w:t>
      </w:r>
      <w:r>
        <w:rPr/>
        <w:t>del</w:t>
      </w:r>
      <w:r>
        <w:rPr>
          <w:spacing w:val="-4"/>
        </w:rPr>
        <w:t> </w:t>
      </w:r>
      <w:r>
        <w:rPr/>
        <w:t>Consejo,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11</w:t>
      </w:r>
      <w:r>
        <w:rPr>
          <w:spacing w:val="-5"/>
        </w:rPr>
        <w:t> </w:t>
      </w:r>
      <w:r>
        <w:rPr/>
        <w:t>de</w:t>
      </w:r>
      <w:r>
        <w:rPr>
          <w:spacing w:val="-51"/>
        </w:rPr>
        <w:t> </w:t>
      </w:r>
      <w:r>
        <w:rPr/>
        <w:t>diciembre de 2018, que ha fijado la gobernanza de la Unión de la Energía y de la Acción</w:t>
      </w:r>
      <w:r>
        <w:rPr>
          <w:spacing w:val="1"/>
        </w:rPr>
        <w:t> </w:t>
      </w:r>
      <w:r>
        <w:rPr/>
        <w:t>por el Clima la Directiva (UE) 2018/410 del Parlamento Europeo y del Consejo, de 14 de</w:t>
      </w:r>
      <w:r>
        <w:rPr>
          <w:spacing w:val="1"/>
        </w:rPr>
        <w:t> </w:t>
      </w:r>
      <w:r>
        <w:rPr/>
        <w:t>marzo de 2018, por la que se modifica la Directiva 2003/87/CE para intensificar las</w:t>
      </w:r>
      <w:r>
        <w:rPr>
          <w:spacing w:val="1"/>
        </w:rPr>
        <w:t> </w:t>
      </w:r>
      <w:r>
        <w:rPr/>
        <w:t>reducciones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emisiones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forma</w:t>
      </w:r>
      <w:r>
        <w:rPr>
          <w:spacing w:val="1"/>
        </w:rPr>
        <w:t> </w:t>
      </w:r>
      <w:r>
        <w:rPr/>
        <w:t>eficaz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relación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costes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facilitar</w:t>
      </w:r>
      <w:r>
        <w:rPr>
          <w:spacing w:val="1"/>
        </w:rPr>
        <w:t> </w:t>
      </w:r>
      <w:r>
        <w:rPr/>
        <w:t>las</w:t>
      </w:r>
      <w:r>
        <w:rPr>
          <w:spacing w:val="-51"/>
        </w:rPr>
        <w:t> </w:t>
      </w:r>
      <w:r>
        <w:rPr/>
        <w:t>inversiones en tecnologías hipocarbónicas, así como la Decisión (UE) 2015/1814; el</w:t>
      </w:r>
      <w:r>
        <w:rPr>
          <w:spacing w:val="1"/>
        </w:rPr>
        <w:t> </w:t>
      </w:r>
      <w:r>
        <w:rPr/>
        <w:t>Reglamento</w:t>
      </w:r>
      <w:r>
        <w:rPr>
          <w:spacing w:val="48"/>
        </w:rPr>
        <w:t> </w:t>
      </w:r>
      <w:r>
        <w:rPr/>
        <w:t>(UE)</w:t>
      </w:r>
      <w:r>
        <w:rPr>
          <w:spacing w:val="48"/>
        </w:rPr>
        <w:t> </w:t>
      </w:r>
      <w:r>
        <w:rPr/>
        <w:t>2018/842</w:t>
      </w:r>
      <w:r>
        <w:rPr>
          <w:spacing w:val="49"/>
        </w:rPr>
        <w:t> </w:t>
      </w:r>
      <w:r>
        <w:rPr/>
        <w:t>del</w:t>
      </w:r>
      <w:r>
        <w:rPr>
          <w:spacing w:val="48"/>
        </w:rPr>
        <w:t> </w:t>
      </w:r>
      <w:r>
        <w:rPr/>
        <w:t>Parlamento</w:t>
      </w:r>
      <w:r>
        <w:rPr>
          <w:spacing w:val="49"/>
        </w:rPr>
        <w:t> </w:t>
      </w:r>
      <w:r>
        <w:rPr/>
        <w:t>Europeo</w:t>
      </w:r>
      <w:r>
        <w:rPr>
          <w:spacing w:val="48"/>
        </w:rPr>
        <w:t> </w:t>
      </w:r>
      <w:r>
        <w:rPr/>
        <w:t>y</w:t>
      </w:r>
      <w:r>
        <w:rPr>
          <w:spacing w:val="48"/>
        </w:rPr>
        <w:t> </w:t>
      </w:r>
      <w:r>
        <w:rPr/>
        <w:t>del</w:t>
      </w:r>
      <w:r>
        <w:rPr>
          <w:spacing w:val="49"/>
        </w:rPr>
        <w:t> </w:t>
      </w:r>
      <w:r>
        <w:rPr/>
        <w:t>Consejo,</w:t>
      </w:r>
      <w:r>
        <w:rPr>
          <w:spacing w:val="48"/>
        </w:rPr>
        <w:t> </w:t>
      </w:r>
      <w:r>
        <w:rPr/>
        <w:t>de</w:t>
      </w:r>
      <w:r>
        <w:rPr>
          <w:spacing w:val="49"/>
        </w:rPr>
        <w:t> </w:t>
      </w:r>
      <w:r>
        <w:rPr/>
        <w:t>30</w:t>
      </w:r>
      <w:r>
        <w:rPr>
          <w:spacing w:val="48"/>
        </w:rPr>
        <w:t> </w:t>
      </w:r>
      <w:r>
        <w:rPr/>
        <w:t>de</w:t>
      </w:r>
      <w:r>
        <w:rPr>
          <w:spacing w:val="48"/>
        </w:rPr>
        <w:t> </w:t>
      </w:r>
      <w:r>
        <w:rPr/>
        <w:t>mayo</w:t>
      </w:r>
      <w:r>
        <w:rPr>
          <w:spacing w:val="-50"/>
        </w:rPr>
        <w:t> </w:t>
      </w:r>
      <w:r>
        <w:rPr/>
        <w:t>de 2018, sobre reducciones anuales vinculantes de las emisiones de gases de efecto</w:t>
      </w:r>
      <w:r>
        <w:rPr>
          <w:spacing w:val="1"/>
        </w:rPr>
        <w:t> </w:t>
      </w:r>
      <w:r>
        <w:rPr/>
        <w:t>invernadero por parte de los Estados miembros entre 2021 y 2030 que contribuyan a la</w:t>
      </w:r>
      <w:r>
        <w:rPr>
          <w:spacing w:val="1"/>
        </w:rPr>
        <w:t> </w:t>
      </w:r>
      <w:r>
        <w:rPr/>
        <w:t>acción por el clima, con objeto de cumplir los compromisos contraídos en el marco del</w:t>
      </w:r>
      <w:r>
        <w:rPr>
          <w:spacing w:val="1"/>
        </w:rPr>
        <w:t> </w:t>
      </w:r>
      <w:r>
        <w:rPr/>
        <w:t>Acuerdo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París,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modifica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Reglamento</w:t>
      </w:r>
      <w:r>
        <w:rPr>
          <w:spacing w:val="1"/>
        </w:rPr>
        <w:t> </w:t>
      </w:r>
      <w:r>
        <w:rPr/>
        <w:t>(UE)</w:t>
      </w:r>
      <w:r>
        <w:rPr>
          <w:spacing w:val="1"/>
        </w:rPr>
        <w:t> </w:t>
      </w:r>
      <w:r>
        <w:rPr/>
        <w:t>n.º</w:t>
      </w:r>
      <w:r>
        <w:rPr>
          <w:spacing w:val="1"/>
        </w:rPr>
        <w:t> </w:t>
      </w:r>
      <w:r>
        <w:rPr/>
        <w:t>525/2013;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Reglamento</w:t>
      </w:r>
      <w:r>
        <w:rPr>
          <w:spacing w:val="1"/>
        </w:rPr>
        <w:t> </w:t>
      </w:r>
      <w:r>
        <w:rPr/>
        <w:t>(UE)</w:t>
      </w:r>
      <w:r>
        <w:rPr>
          <w:spacing w:val="1"/>
        </w:rPr>
        <w:t> </w:t>
      </w:r>
      <w:r>
        <w:rPr/>
        <w:t>2019/631</w:t>
      </w:r>
      <w:r>
        <w:rPr>
          <w:spacing w:val="53"/>
        </w:rPr>
        <w:t> </w:t>
      </w:r>
      <w:r>
        <w:rPr/>
        <w:t>del</w:t>
      </w:r>
      <w:r>
        <w:rPr>
          <w:spacing w:val="53"/>
        </w:rPr>
        <w:t> </w:t>
      </w:r>
      <w:r>
        <w:rPr/>
        <w:t>Parlamento</w:t>
      </w:r>
      <w:r>
        <w:rPr>
          <w:spacing w:val="53"/>
        </w:rPr>
        <w:t> </w:t>
      </w:r>
      <w:r>
        <w:rPr/>
        <w:t>Europeo</w:t>
      </w:r>
      <w:r>
        <w:rPr>
          <w:spacing w:val="53"/>
        </w:rPr>
        <w:t> </w:t>
      </w:r>
      <w:r>
        <w:rPr/>
        <w:t>y</w:t>
      </w:r>
      <w:r>
        <w:rPr>
          <w:spacing w:val="53"/>
        </w:rPr>
        <w:t> </w:t>
      </w:r>
      <w:r>
        <w:rPr/>
        <w:t>del</w:t>
      </w:r>
      <w:r>
        <w:rPr>
          <w:spacing w:val="53"/>
        </w:rPr>
        <w:t> </w:t>
      </w:r>
      <w:r>
        <w:rPr/>
        <w:t>Consejo,</w:t>
      </w:r>
      <w:r>
        <w:rPr>
          <w:spacing w:val="53"/>
        </w:rPr>
        <w:t> </w:t>
      </w:r>
      <w:r>
        <w:rPr/>
        <w:t>de</w:t>
      </w:r>
      <w:r>
        <w:rPr>
          <w:spacing w:val="54"/>
        </w:rPr>
        <w:t> </w:t>
      </w:r>
      <w:r>
        <w:rPr/>
        <w:t>17</w:t>
      </w:r>
      <w:r>
        <w:rPr>
          <w:spacing w:val="53"/>
        </w:rPr>
        <w:t> </w:t>
      </w:r>
      <w:r>
        <w:rPr/>
        <w:t>de</w:t>
      </w:r>
      <w:r>
        <w:rPr>
          <w:spacing w:val="53"/>
        </w:rPr>
        <w:t> </w:t>
      </w:r>
      <w:r>
        <w:rPr/>
        <w:t>abril</w:t>
      </w:r>
      <w:r>
        <w:rPr>
          <w:spacing w:val="1"/>
        </w:rPr>
        <w:t> </w:t>
      </w:r>
      <w:r>
        <w:rPr/>
        <w:t>de</w:t>
      </w:r>
      <w:r>
        <w:rPr>
          <w:spacing w:val="15"/>
        </w:rPr>
        <w:t> </w:t>
      </w:r>
      <w:r>
        <w:rPr/>
        <w:t>2019,</w:t>
      </w:r>
      <w:r>
        <w:rPr>
          <w:spacing w:val="15"/>
        </w:rPr>
        <w:t> </w:t>
      </w:r>
      <w:r>
        <w:rPr/>
        <w:t>por</w:t>
      </w:r>
      <w:r>
        <w:rPr>
          <w:spacing w:val="15"/>
        </w:rPr>
        <w:t> </w:t>
      </w:r>
      <w:r>
        <w:rPr/>
        <w:t>el</w:t>
      </w:r>
      <w:r>
        <w:rPr>
          <w:spacing w:val="16"/>
        </w:rPr>
        <w:t> </w:t>
      </w:r>
      <w:r>
        <w:rPr/>
        <w:t>que</w:t>
      </w:r>
      <w:r>
        <w:rPr>
          <w:spacing w:val="15"/>
        </w:rPr>
        <w:t> </w:t>
      </w:r>
      <w:r>
        <w:rPr/>
        <w:t>se</w:t>
      </w:r>
      <w:r>
        <w:rPr>
          <w:spacing w:val="15"/>
        </w:rPr>
        <w:t> </w:t>
      </w:r>
      <w:r>
        <w:rPr/>
        <w:t>establecen</w:t>
      </w:r>
      <w:r>
        <w:rPr>
          <w:spacing w:val="16"/>
        </w:rPr>
        <w:t> </w:t>
      </w:r>
      <w:r>
        <w:rPr/>
        <w:t>normas</w:t>
      </w:r>
      <w:r>
        <w:rPr>
          <w:spacing w:val="14"/>
        </w:rPr>
        <w:t> </w:t>
      </w:r>
      <w:r>
        <w:rPr/>
        <w:t>de</w:t>
      </w:r>
      <w:r>
        <w:rPr>
          <w:spacing w:val="15"/>
        </w:rPr>
        <w:t> </w:t>
      </w:r>
      <w:r>
        <w:rPr/>
        <w:t>comportamiento</w:t>
      </w:r>
      <w:r>
        <w:rPr>
          <w:spacing w:val="16"/>
        </w:rPr>
        <w:t> </w:t>
      </w:r>
      <w:r>
        <w:rPr/>
        <w:t>en</w:t>
      </w:r>
      <w:r>
        <w:rPr>
          <w:spacing w:val="15"/>
        </w:rPr>
        <w:t> </w:t>
      </w:r>
      <w:r>
        <w:rPr/>
        <w:t>materia</w:t>
      </w:r>
      <w:r>
        <w:rPr>
          <w:spacing w:val="15"/>
        </w:rPr>
        <w:t> </w:t>
      </w:r>
      <w:r>
        <w:rPr/>
        <w:t>de</w:t>
      </w:r>
      <w:r>
        <w:rPr>
          <w:spacing w:val="16"/>
        </w:rPr>
        <w:t> </w:t>
      </w:r>
      <w:r>
        <w:rPr/>
        <w:t>emisiones</w:t>
      </w:r>
      <w:r>
        <w:rPr>
          <w:spacing w:val="-51"/>
        </w:rPr>
        <w:t> </w:t>
      </w:r>
      <w:r>
        <w:rPr/>
        <w:t>de</w:t>
      </w:r>
      <w:r>
        <w:rPr>
          <w:spacing w:val="15"/>
        </w:rPr>
        <w:t> </w:t>
      </w:r>
      <w:r>
        <w:rPr/>
        <w:t>CO</w:t>
      </w:r>
      <w:r>
        <w:rPr>
          <w:vertAlign w:val="subscript"/>
        </w:rPr>
        <w:t>2.</w:t>
      </w:r>
      <w:r>
        <w:rPr>
          <w:spacing w:val="81"/>
          <w:vertAlign w:val="baseline"/>
        </w:rPr>
        <w:t> </w:t>
      </w:r>
      <w:r>
        <w:rPr>
          <w:vertAlign w:val="baseline"/>
        </w:rPr>
        <w:t>de</w:t>
      </w:r>
      <w:r>
        <w:rPr>
          <w:spacing w:val="13"/>
          <w:vertAlign w:val="baseline"/>
        </w:rPr>
        <w:t> </w:t>
      </w:r>
      <w:r>
        <w:rPr>
          <w:vertAlign w:val="baseline"/>
        </w:rPr>
        <w:t>los</w:t>
      </w:r>
      <w:r>
        <w:rPr>
          <w:spacing w:val="13"/>
          <w:vertAlign w:val="baseline"/>
        </w:rPr>
        <w:t> </w:t>
      </w:r>
      <w:r>
        <w:rPr>
          <w:vertAlign w:val="baseline"/>
        </w:rPr>
        <w:t>turismos</w:t>
      </w:r>
      <w:r>
        <w:rPr>
          <w:spacing w:val="13"/>
          <w:vertAlign w:val="baseline"/>
        </w:rPr>
        <w:t> </w:t>
      </w:r>
      <w:r>
        <w:rPr>
          <w:vertAlign w:val="baseline"/>
        </w:rPr>
        <w:t>nuevos</w:t>
      </w:r>
      <w:r>
        <w:rPr>
          <w:spacing w:val="13"/>
          <w:vertAlign w:val="baseline"/>
        </w:rPr>
        <w:t> </w:t>
      </w:r>
      <w:r>
        <w:rPr>
          <w:vertAlign w:val="baseline"/>
        </w:rPr>
        <w:t>y</w:t>
      </w:r>
      <w:r>
        <w:rPr>
          <w:spacing w:val="14"/>
          <w:vertAlign w:val="baseline"/>
        </w:rPr>
        <w:t> </w:t>
      </w:r>
      <w:r>
        <w:rPr>
          <w:vertAlign w:val="baseline"/>
        </w:rPr>
        <w:t>de</w:t>
      </w:r>
      <w:r>
        <w:rPr>
          <w:spacing w:val="13"/>
          <w:vertAlign w:val="baseline"/>
        </w:rPr>
        <w:t> </w:t>
      </w:r>
      <w:r>
        <w:rPr>
          <w:vertAlign w:val="baseline"/>
        </w:rPr>
        <w:t>los</w:t>
      </w:r>
      <w:r>
        <w:rPr>
          <w:spacing w:val="13"/>
          <w:vertAlign w:val="baseline"/>
        </w:rPr>
        <w:t> </w:t>
      </w:r>
      <w:r>
        <w:rPr>
          <w:vertAlign w:val="baseline"/>
        </w:rPr>
        <w:t>vehículos</w:t>
      </w:r>
      <w:r>
        <w:rPr>
          <w:spacing w:val="13"/>
          <w:vertAlign w:val="baseline"/>
        </w:rPr>
        <w:t> </w:t>
      </w:r>
      <w:r>
        <w:rPr>
          <w:vertAlign w:val="baseline"/>
        </w:rPr>
        <w:t>comerciales</w:t>
      </w:r>
      <w:r>
        <w:rPr>
          <w:spacing w:val="13"/>
          <w:vertAlign w:val="baseline"/>
        </w:rPr>
        <w:t> </w:t>
      </w:r>
      <w:r>
        <w:rPr>
          <w:vertAlign w:val="baseline"/>
        </w:rPr>
        <w:t>ligeros</w:t>
      </w:r>
      <w:r>
        <w:rPr>
          <w:spacing w:val="13"/>
          <w:vertAlign w:val="baseline"/>
        </w:rPr>
        <w:t> </w:t>
      </w:r>
      <w:r>
        <w:rPr>
          <w:vertAlign w:val="baseline"/>
        </w:rPr>
        <w:t>nuevos,</w:t>
      </w:r>
      <w:r>
        <w:rPr>
          <w:spacing w:val="14"/>
          <w:vertAlign w:val="baseline"/>
        </w:rPr>
        <w:t> </w:t>
      </w:r>
      <w:r>
        <w:rPr>
          <w:vertAlign w:val="baseline"/>
        </w:rPr>
        <w:t>y</w:t>
      </w:r>
      <w:r>
        <w:rPr>
          <w:spacing w:val="13"/>
          <w:vertAlign w:val="baseline"/>
        </w:rPr>
        <w:t> </w:t>
      </w:r>
      <w:r>
        <w:rPr>
          <w:vertAlign w:val="baseline"/>
        </w:rPr>
        <w:t>por</w:t>
      </w:r>
      <w:r>
        <w:rPr>
          <w:spacing w:val="13"/>
          <w:vertAlign w:val="baseline"/>
        </w:rPr>
        <w:t> </w:t>
      </w:r>
      <w:r>
        <w:rPr>
          <w:vertAlign w:val="baseline"/>
        </w:rPr>
        <w:t>el</w:t>
      </w:r>
    </w:p>
    <w:p>
      <w:pPr>
        <w:pStyle w:val="BodyText"/>
        <w:spacing w:line="254" w:lineRule="auto" w:before="33"/>
        <w:ind w:right="1582" w:hanging="1"/>
      </w:pPr>
      <w:r>
        <w:rPr/>
        <w:t>que se derogan los Reglamentos (CE) n.º 443/2009 y (UE) n.º 510/2011; la Directiva (UE)</w:t>
      </w:r>
      <w:r>
        <w:rPr>
          <w:spacing w:val="-51"/>
        </w:rPr>
        <w:t> </w:t>
      </w:r>
      <w:r>
        <w:rPr/>
        <w:t>2018/2001</w:t>
      </w:r>
      <w:r>
        <w:rPr>
          <w:spacing w:val="-4"/>
        </w:rPr>
        <w:t> </w:t>
      </w:r>
      <w:r>
        <w:rPr/>
        <w:t>del</w:t>
      </w:r>
      <w:r>
        <w:rPr>
          <w:spacing w:val="-4"/>
        </w:rPr>
        <w:t> </w:t>
      </w:r>
      <w:r>
        <w:rPr/>
        <w:t>Parlamento</w:t>
      </w:r>
      <w:r>
        <w:rPr>
          <w:spacing w:val="-3"/>
        </w:rPr>
        <w:t> </w:t>
      </w:r>
      <w:r>
        <w:rPr/>
        <w:t>Europeo</w:t>
      </w:r>
      <w:r>
        <w:rPr>
          <w:spacing w:val="-4"/>
        </w:rPr>
        <w:t> </w:t>
      </w:r>
      <w:r>
        <w:rPr/>
        <w:t>y</w:t>
      </w:r>
      <w:r>
        <w:rPr>
          <w:spacing w:val="-4"/>
        </w:rPr>
        <w:t> </w:t>
      </w:r>
      <w:r>
        <w:rPr/>
        <w:t>del</w:t>
      </w:r>
      <w:r>
        <w:rPr>
          <w:spacing w:val="-3"/>
        </w:rPr>
        <w:t> </w:t>
      </w:r>
      <w:r>
        <w:rPr/>
        <w:t>Consejo,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11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diciembre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2018,</w:t>
      </w:r>
      <w:r>
        <w:rPr>
          <w:spacing w:val="-3"/>
        </w:rPr>
        <w:t> </w:t>
      </w:r>
      <w:r>
        <w:rPr/>
        <w:t>relativa</w:t>
      </w:r>
      <w:r>
        <w:rPr>
          <w:spacing w:val="-4"/>
        </w:rPr>
        <w:t> </w:t>
      </w:r>
      <w:r>
        <w:rPr/>
        <w:t>al</w:t>
      </w:r>
      <w:r>
        <w:rPr>
          <w:spacing w:val="-51"/>
        </w:rPr>
        <w:t> </w:t>
      </w:r>
      <w:r>
        <w:rPr/>
        <w:t>fomento del uso de energía procedente de fuentes renovables; así como la Directiva (UE)</w:t>
      </w:r>
      <w:r>
        <w:rPr>
          <w:spacing w:val="-51"/>
        </w:rPr>
        <w:t> </w:t>
      </w:r>
      <w:r>
        <w:rPr/>
        <w:t>2018/2002</w:t>
      </w:r>
      <w:r>
        <w:rPr>
          <w:spacing w:val="-6"/>
        </w:rPr>
        <w:t> </w:t>
      </w:r>
      <w:r>
        <w:rPr/>
        <w:t>del</w:t>
      </w:r>
      <w:r>
        <w:rPr>
          <w:spacing w:val="-5"/>
        </w:rPr>
        <w:t> </w:t>
      </w:r>
      <w:r>
        <w:rPr/>
        <w:t>Parlamento</w:t>
      </w:r>
      <w:r>
        <w:rPr>
          <w:spacing w:val="-6"/>
        </w:rPr>
        <w:t> </w:t>
      </w:r>
      <w:r>
        <w:rPr/>
        <w:t>Europeo</w:t>
      </w:r>
      <w:r>
        <w:rPr>
          <w:spacing w:val="-5"/>
        </w:rPr>
        <w:t> </w:t>
      </w:r>
      <w:r>
        <w:rPr/>
        <w:t>y</w:t>
      </w:r>
      <w:r>
        <w:rPr>
          <w:spacing w:val="-6"/>
        </w:rPr>
        <w:t> </w:t>
      </w:r>
      <w:r>
        <w:rPr/>
        <w:t>del</w:t>
      </w:r>
      <w:r>
        <w:rPr>
          <w:spacing w:val="-5"/>
        </w:rPr>
        <w:t> </w:t>
      </w:r>
      <w:r>
        <w:rPr/>
        <w:t>Consejo,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11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diciembre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2018,</w:t>
      </w:r>
      <w:r>
        <w:rPr>
          <w:spacing w:val="-6"/>
        </w:rPr>
        <w:t> </w:t>
      </w:r>
      <w:r>
        <w:rPr/>
        <w:t>por</w:t>
      </w:r>
      <w:r>
        <w:rPr>
          <w:spacing w:val="-5"/>
        </w:rPr>
        <w:t> </w:t>
      </w:r>
      <w:r>
        <w:rPr/>
        <w:t>la</w:t>
      </w:r>
      <w:r>
        <w:rPr>
          <w:spacing w:val="-6"/>
        </w:rPr>
        <w:t> </w:t>
      </w:r>
      <w:r>
        <w:rPr/>
        <w:t>que</w:t>
      </w:r>
      <w:r>
        <w:rPr>
          <w:spacing w:val="-50"/>
        </w:rPr>
        <w:t> </w:t>
      </w:r>
      <w:r>
        <w:rPr/>
        <w:t>se</w:t>
      </w:r>
      <w:r>
        <w:rPr>
          <w:spacing w:val="-10"/>
        </w:rPr>
        <w:t> </w:t>
      </w:r>
      <w:r>
        <w:rPr/>
        <w:t>modifica</w:t>
      </w:r>
      <w:r>
        <w:rPr>
          <w:spacing w:val="-10"/>
        </w:rPr>
        <w:t> </w:t>
      </w:r>
      <w:r>
        <w:rPr/>
        <w:t>la</w:t>
      </w:r>
      <w:r>
        <w:rPr>
          <w:spacing w:val="-9"/>
        </w:rPr>
        <w:t> </w:t>
      </w:r>
      <w:r>
        <w:rPr/>
        <w:t>Directiva</w:t>
      </w:r>
      <w:r>
        <w:rPr>
          <w:spacing w:val="-10"/>
        </w:rPr>
        <w:t> </w:t>
      </w:r>
      <w:r>
        <w:rPr/>
        <w:t>2012/27/UE</w:t>
      </w:r>
      <w:r>
        <w:rPr>
          <w:spacing w:val="-9"/>
        </w:rPr>
        <w:t> </w:t>
      </w:r>
      <w:r>
        <w:rPr/>
        <w:t>relativa</w:t>
      </w:r>
      <w:r>
        <w:rPr>
          <w:spacing w:val="-10"/>
        </w:rPr>
        <w:t> </w:t>
      </w:r>
      <w:r>
        <w:rPr/>
        <w:t>a</w:t>
      </w:r>
      <w:r>
        <w:rPr>
          <w:spacing w:val="-9"/>
        </w:rPr>
        <w:t> </w:t>
      </w:r>
      <w:r>
        <w:rPr/>
        <w:t>la</w:t>
      </w:r>
      <w:r>
        <w:rPr>
          <w:spacing w:val="-10"/>
        </w:rPr>
        <w:t> </w:t>
      </w:r>
      <w:r>
        <w:rPr/>
        <w:t>eficiencia</w:t>
      </w:r>
      <w:r>
        <w:rPr>
          <w:spacing w:val="-9"/>
        </w:rPr>
        <w:t> </w:t>
      </w:r>
      <w:r>
        <w:rPr/>
        <w:t>energética.</w:t>
      </w:r>
      <w:r>
        <w:rPr>
          <w:spacing w:val="-10"/>
        </w:rPr>
        <w:t> </w:t>
      </w:r>
      <w:r>
        <w:rPr/>
        <w:t>Dentro</w:t>
      </w:r>
      <w:r>
        <w:rPr>
          <w:spacing w:val="-9"/>
        </w:rPr>
        <w:t> </w:t>
      </w:r>
      <w:r>
        <w:rPr/>
        <w:t>del</w:t>
      </w:r>
      <w:r>
        <w:rPr>
          <w:spacing w:val="-10"/>
        </w:rPr>
        <w:t> </w:t>
      </w:r>
      <w:r>
        <w:rPr/>
        <w:t>marco</w:t>
      </w:r>
      <w:r>
        <w:rPr>
          <w:spacing w:val="-9"/>
        </w:rPr>
        <w:t> </w:t>
      </w:r>
      <w:r>
        <w:rPr/>
        <w:t>de</w:t>
      </w:r>
      <w:r>
        <w:rPr>
          <w:spacing w:val="-51"/>
        </w:rPr>
        <w:t> </w:t>
      </w:r>
      <w:r>
        <w:rPr/>
        <w:t>la</w:t>
      </w:r>
      <w:r>
        <w:rPr>
          <w:spacing w:val="1"/>
        </w:rPr>
        <w:t> </w:t>
      </w:r>
      <w:r>
        <w:rPr/>
        <w:t>regulación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mercado</w:t>
      </w:r>
      <w:r>
        <w:rPr>
          <w:spacing w:val="1"/>
        </w:rPr>
        <w:t> </w:t>
      </w:r>
      <w:r>
        <w:rPr/>
        <w:t>interior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electricidad,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Directiva</w:t>
      </w:r>
      <w:r>
        <w:rPr>
          <w:spacing w:val="1"/>
        </w:rPr>
        <w:t> </w:t>
      </w:r>
      <w:r>
        <w:rPr/>
        <w:t>(UE)</w:t>
      </w:r>
      <w:r>
        <w:rPr>
          <w:spacing w:val="1"/>
        </w:rPr>
        <w:t> </w:t>
      </w:r>
      <w:r>
        <w:rPr/>
        <w:t>2019/944</w:t>
      </w:r>
      <w:r>
        <w:rPr>
          <w:spacing w:val="1"/>
        </w:rPr>
        <w:t> </w:t>
      </w:r>
      <w:r>
        <w:rPr/>
        <w:t>del</w:t>
      </w:r>
      <w:r>
        <w:rPr>
          <w:spacing w:val="-51"/>
        </w:rPr>
        <w:t> </w:t>
      </w:r>
      <w:r>
        <w:rPr/>
        <w:t>Parlamento</w:t>
      </w:r>
      <w:r>
        <w:rPr>
          <w:spacing w:val="-5"/>
        </w:rPr>
        <w:t> </w:t>
      </w:r>
      <w:r>
        <w:rPr/>
        <w:t>Europeo</w:t>
      </w:r>
      <w:r>
        <w:rPr>
          <w:spacing w:val="-5"/>
        </w:rPr>
        <w:t> </w:t>
      </w:r>
      <w:r>
        <w:rPr/>
        <w:t>y</w:t>
      </w:r>
      <w:r>
        <w:rPr>
          <w:spacing w:val="-4"/>
        </w:rPr>
        <w:t> </w:t>
      </w:r>
      <w:r>
        <w:rPr/>
        <w:t>del</w:t>
      </w:r>
      <w:r>
        <w:rPr>
          <w:spacing w:val="-5"/>
        </w:rPr>
        <w:t> </w:t>
      </w:r>
      <w:r>
        <w:rPr/>
        <w:t>Consejo,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5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junio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2019,</w:t>
      </w:r>
      <w:r>
        <w:rPr>
          <w:spacing w:val="-5"/>
        </w:rPr>
        <w:t> </w:t>
      </w:r>
      <w:r>
        <w:rPr/>
        <w:t>sobre</w:t>
      </w:r>
      <w:r>
        <w:rPr>
          <w:spacing w:val="-4"/>
        </w:rPr>
        <w:t> </w:t>
      </w:r>
      <w:r>
        <w:rPr/>
        <w:t>normas</w:t>
      </w:r>
      <w:r>
        <w:rPr>
          <w:spacing w:val="-5"/>
        </w:rPr>
        <w:t> </w:t>
      </w:r>
      <w:r>
        <w:rPr/>
        <w:t>comunes</w:t>
      </w:r>
      <w:r>
        <w:rPr>
          <w:spacing w:val="-5"/>
        </w:rPr>
        <w:t> </w:t>
      </w:r>
      <w:r>
        <w:rPr/>
        <w:t>para</w:t>
      </w:r>
      <w:r>
        <w:rPr>
          <w:spacing w:val="-4"/>
        </w:rPr>
        <w:t> </w:t>
      </w:r>
      <w:r>
        <w:rPr/>
        <w:t>el</w:t>
      </w:r>
    </w:p>
    <w:p>
      <w:pPr>
        <w:spacing w:after="0" w:line="254" w:lineRule="auto"/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7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96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712768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30</w:t>
        <w:tab/>
        <w:t>Sábado 4</w:t>
      </w:r>
      <w:r>
        <w:rPr>
          <w:color w:val="004479"/>
          <w:spacing w:val="-2"/>
        </w:rPr>
        <w:t> </w:t>
      </w:r>
      <w:r>
        <w:rPr>
          <w:color w:val="004479"/>
        </w:rPr>
        <w:t>de febrero de</w:t>
      </w:r>
      <w:r>
        <w:rPr>
          <w:color w:val="004479"/>
          <w:spacing w:val="-1"/>
        </w:rPr>
        <w:t> </w:t>
      </w:r>
      <w:r>
        <w:rPr>
          <w:color w:val="004479"/>
        </w:rPr>
        <w:t>2023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1"/>
        </w:rPr>
        <w:t> </w:t>
      </w:r>
      <w:r>
        <w:rPr>
          <w:color w:val="004479"/>
        </w:rPr>
        <w:t>16189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BodyText"/>
        <w:spacing w:line="254" w:lineRule="auto" w:before="97"/>
        <w:ind w:right="1582" w:firstLine="0"/>
      </w:pPr>
      <w:r>
        <w:rPr/>
        <w:t>mercado interior de la electricidad y por la que se modifica la Directiva 2012/27/UE, y el</w:t>
      </w:r>
      <w:r>
        <w:rPr>
          <w:spacing w:val="1"/>
        </w:rPr>
        <w:t> </w:t>
      </w:r>
      <w:r>
        <w:rPr/>
        <w:t>Reglamento (UE) 2019/943 del Parlamento Europeo y el Consejo, de 5 de junio de 2019,</w:t>
      </w:r>
      <w:r>
        <w:rPr>
          <w:spacing w:val="1"/>
        </w:rPr>
        <w:t> </w:t>
      </w:r>
      <w:r>
        <w:rPr/>
        <w:t>relativo al mercado interior de la electricidad. También son relevantes, en lo que hace al</w:t>
      </w:r>
      <w:r>
        <w:rPr>
          <w:spacing w:val="1"/>
        </w:rPr>
        <w:t> </w:t>
      </w:r>
      <w:r>
        <w:rPr/>
        <w:t>marco de financiación, el Reglamento (UE) 2019/2088 del Parlamento Europeo y del</w:t>
      </w:r>
      <w:r>
        <w:rPr>
          <w:spacing w:val="1"/>
        </w:rPr>
        <w:t> </w:t>
      </w:r>
      <w:r>
        <w:rPr/>
        <w:t>Consejo, de 27 de noviembre de 2019, sobre la divulgación de información relativa a la</w:t>
      </w:r>
      <w:r>
        <w:rPr>
          <w:spacing w:val="1"/>
        </w:rPr>
        <w:t> </w:t>
      </w:r>
      <w:r>
        <w:rPr/>
        <w:t>sostenibilidad en el sector de los servicios financieros, y el Reglamento del Parlamento</w:t>
      </w:r>
      <w:r>
        <w:rPr>
          <w:spacing w:val="1"/>
        </w:rPr>
        <w:t> </w:t>
      </w:r>
      <w:r>
        <w:rPr/>
        <w:t>Europeo y del Consejo, sobre el establecimiento de un marco para facilitar inversiones</w:t>
      </w:r>
      <w:r>
        <w:rPr>
          <w:spacing w:val="1"/>
        </w:rPr>
        <w:t> </w:t>
      </w:r>
      <w:r>
        <w:rPr/>
        <w:t>sostenibles.</w:t>
      </w:r>
      <w:r>
        <w:rPr>
          <w:spacing w:val="30"/>
        </w:rPr>
        <w:t> </w:t>
      </w:r>
      <w:r>
        <w:rPr/>
        <w:t>Por</w:t>
      </w:r>
      <w:r>
        <w:rPr>
          <w:spacing w:val="31"/>
        </w:rPr>
        <w:t> </w:t>
      </w:r>
      <w:r>
        <w:rPr/>
        <w:t>último,</w:t>
      </w:r>
      <w:r>
        <w:rPr>
          <w:spacing w:val="31"/>
        </w:rPr>
        <w:t> </w:t>
      </w:r>
      <w:r>
        <w:rPr/>
        <w:t>en</w:t>
      </w:r>
      <w:r>
        <w:rPr>
          <w:spacing w:val="31"/>
        </w:rPr>
        <w:t> </w:t>
      </w:r>
      <w:r>
        <w:rPr/>
        <w:t>especial</w:t>
      </w:r>
      <w:r>
        <w:rPr>
          <w:spacing w:val="31"/>
        </w:rPr>
        <w:t> </w:t>
      </w:r>
      <w:r>
        <w:rPr/>
        <w:t>el</w:t>
      </w:r>
      <w:r>
        <w:rPr>
          <w:spacing w:val="31"/>
        </w:rPr>
        <w:t> </w:t>
      </w:r>
      <w:r>
        <w:rPr/>
        <w:t>Pacto</w:t>
      </w:r>
      <w:r>
        <w:rPr>
          <w:spacing w:val="30"/>
        </w:rPr>
        <w:t> </w:t>
      </w:r>
      <w:r>
        <w:rPr/>
        <w:t>Verde</w:t>
      </w:r>
      <w:r>
        <w:rPr>
          <w:spacing w:val="31"/>
        </w:rPr>
        <w:t> </w:t>
      </w:r>
      <w:r>
        <w:rPr/>
        <w:t>Europeo</w:t>
      </w:r>
      <w:r>
        <w:rPr>
          <w:spacing w:val="31"/>
        </w:rPr>
        <w:t> </w:t>
      </w:r>
      <w:r>
        <w:rPr/>
        <w:t>(Green</w:t>
      </w:r>
      <w:r>
        <w:rPr>
          <w:spacing w:val="31"/>
        </w:rPr>
        <w:t> </w:t>
      </w:r>
      <w:r>
        <w:rPr/>
        <w:t>Deal)</w:t>
      </w:r>
      <w:r>
        <w:rPr>
          <w:spacing w:val="31"/>
        </w:rPr>
        <w:t> </w:t>
      </w:r>
      <w:r>
        <w:rPr/>
        <w:t>presentado</w:t>
      </w:r>
      <w:r>
        <w:rPr>
          <w:spacing w:val="-51"/>
        </w:rPr>
        <w:t> </w:t>
      </w:r>
      <w:r>
        <w:rPr/>
        <w:t>el</w:t>
      </w:r>
      <w:r>
        <w:rPr>
          <w:spacing w:val="-4"/>
        </w:rPr>
        <w:t> </w:t>
      </w:r>
      <w:r>
        <w:rPr/>
        <w:t>11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diciembre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2019</w:t>
      </w:r>
      <w:r>
        <w:rPr>
          <w:spacing w:val="-4"/>
        </w:rPr>
        <w:t> </w:t>
      </w:r>
      <w:r>
        <w:rPr/>
        <w:t>y</w:t>
      </w:r>
      <w:r>
        <w:rPr>
          <w:spacing w:val="-3"/>
        </w:rPr>
        <w:t> </w:t>
      </w:r>
      <w:r>
        <w:rPr/>
        <w:t>se</w:t>
      </w:r>
      <w:r>
        <w:rPr>
          <w:spacing w:val="-3"/>
        </w:rPr>
        <w:t> </w:t>
      </w:r>
      <w:r>
        <w:rPr/>
        <w:t>ha</w:t>
      </w:r>
      <w:r>
        <w:rPr>
          <w:spacing w:val="-3"/>
        </w:rPr>
        <w:t> </w:t>
      </w:r>
      <w:r>
        <w:rPr/>
        <w:t>tenido</w:t>
      </w:r>
      <w:r>
        <w:rPr>
          <w:spacing w:val="-3"/>
        </w:rPr>
        <w:t> </w:t>
      </w:r>
      <w:r>
        <w:rPr/>
        <w:t>en</w:t>
      </w:r>
      <w:r>
        <w:rPr>
          <w:spacing w:val="-4"/>
        </w:rPr>
        <w:t> </w:t>
      </w:r>
      <w:r>
        <w:rPr/>
        <w:t>cuenta,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su</w:t>
      </w:r>
      <w:r>
        <w:rPr>
          <w:spacing w:val="-3"/>
        </w:rPr>
        <w:t> </w:t>
      </w:r>
      <w:r>
        <w:rPr/>
        <w:t>redacción</w:t>
      </w:r>
      <w:r>
        <w:rPr>
          <w:spacing w:val="-3"/>
        </w:rPr>
        <w:t> </w:t>
      </w:r>
      <w:r>
        <w:rPr/>
        <w:t>y</w:t>
      </w:r>
      <w:r>
        <w:rPr>
          <w:spacing w:val="-4"/>
        </w:rPr>
        <w:t> </w:t>
      </w:r>
      <w:r>
        <w:rPr/>
        <w:t>tramitación,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Ley</w:t>
      </w:r>
      <w:r>
        <w:rPr>
          <w:spacing w:val="-51"/>
        </w:rPr>
        <w:t> </w:t>
      </w:r>
      <w:r>
        <w:rPr/>
        <w:t>básica</w:t>
      </w:r>
      <w:r>
        <w:rPr>
          <w:spacing w:val="41"/>
        </w:rPr>
        <w:t> </w:t>
      </w:r>
      <w:r>
        <w:rPr/>
        <w:t>estatal</w:t>
      </w:r>
      <w:r>
        <w:rPr>
          <w:spacing w:val="41"/>
        </w:rPr>
        <w:t> </w:t>
      </w:r>
      <w:r>
        <w:rPr/>
        <w:t>7/2021,</w:t>
      </w:r>
      <w:r>
        <w:rPr>
          <w:spacing w:val="41"/>
        </w:rPr>
        <w:t> </w:t>
      </w:r>
      <w:r>
        <w:rPr/>
        <w:t>de</w:t>
      </w:r>
      <w:r>
        <w:rPr>
          <w:spacing w:val="42"/>
        </w:rPr>
        <w:t> </w:t>
      </w:r>
      <w:r>
        <w:rPr/>
        <w:t>20</w:t>
      </w:r>
      <w:r>
        <w:rPr>
          <w:spacing w:val="41"/>
        </w:rPr>
        <w:t> </w:t>
      </w:r>
      <w:r>
        <w:rPr/>
        <w:t>de</w:t>
      </w:r>
      <w:r>
        <w:rPr>
          <w:spacing w:val="41"/>
        </w:rPr>
        <w:t> </w:t>
      </w:r>
      <w:r>
        <w:rPr/>
        <w:t>mayo,</w:t>
      </w:r>
      <w:r>
        <w:rPr>
          <w:spacing w:val="41"/>
        </w:rPr>
        <w:t> </w:t>
      </w:r>
      <w:r>
        <w:rPr/>
        <w:t>de</w:t>
      </w:r>
      <w:r>
        <w:rPr>
          <w:spacing w:val="42"/>
        </w:rPr>
        <w:t> </w:t>
      </w:r>
      <w:r>
        <w:rPr/>
        <w:t>Cambio</w:t>
      </w:r>
      <w:r>
        <w:rPr>
          <w:spacing w:val="41"/>
        </w:rPr>
        <w:t> </w:t>
      </w:r>
      <w:r>
        <w:rPr/>
        <w:t>Climático</w:t>
      </w:r>
      <w:r>
        <w:rPr>
          <w:spacing w:val="41"/>
        </w:rPr>
        <w:t> </w:t>
      </w:r>
      <w:r>
        <w:rPr/>
        <w:t>y</w:t>
      </w:r>
      <w:r>
        <w:rPr>
          <w:spacing w:val="42"/>
        </w:rPr>
        <w:t> </w:t>
      </w:r>
      <w:r>
        <w:rPr/>
        <w:t>Transición</w:t>
      </w:r>
      <w:r>
        <w:rPr>
          <w:spacing w:val="41"/>
        </w:rPr>
        <w:t> </w:t>
      </w:r>
      <w:r>
        <w:rPr/>
        <w:t>Energética</w:t>
      </w:r>
      <w:r>
        <w:rPr>
          <w:spacing w:val="-51"/>
        </w:rPr>
        <w:t> </w:t>
      </w:r>
      <w:r>
        <w:rPr/>
        <w:t>(BOE</w:t>
      </w:r>
      <w:r>
        <w:rPr>
          <w:spacing w:val="-1"/>
        </w:rPr>
        <w:t> </w:t>
      </w:r>
      <w:r>
        <w:rPr/>
        <w:t>n.º</w:t>
      </w:r>
      <w:r>
        <w:rPr>
          <w:spacing w:val="-1"/>
        </w:rPr>
        <w:t> </w:t>
      </w:r>
      <w:r>
        <w:rPr/>
        <w:t>121,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21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mayo).</w:t>
      </w:r>
    </w:p>
    <w:p>
      <w:pPr>
        <w:pStyle w:val="BodyText"/>
        <w:spacing w:before="1"/>
        <w:ind w:left="0" w:firstLine="0"/>
        <w:jc w:val="left"/>
        <w:rPr>
          <w:sz w:val="25"/>
        </w:rPr>
      </w:pPr>
    </w:p>
    <w:p>
      <w:pPr>
        <w:pStyle w:val="BodyText"/>
        <w:ind w:left="1" w:right="1" w:firstLine="0"/>
        <w:jc w:val="center"/>
      </w:pPr>
      <w:r>
        <w:rPr/>
        <w:t>III</w:t>
      </w:r>
    </w:p>
    <w:p>
      <w:pPr>
        <w:pStyle w:val="BodyText"/>
        <w:spacing w:line="254" w:lineRule="auto" w:before="184"/>
        <w:ind w:right="1583"/>
      </w:pPr>
      <w:r>
        <w:rPr/>
        <w:t>Esta ley se estructura en noventa y tres artículos distribuidos en un título preliminar,</w:t>
      </w:r>
      <w:r>
        <w:rPr>
          <w:spacing w:val="1"/>
        </w:rPr>
        <w:t> </w:t>
      </w:r>
      <w:r>
        <w:rPr/>
        <w:t>cinco</w:t>
      </w:r>
      <w:r>
        <w:rPr>
          <w:spacing w:val="1"/>
        </w:rPr>
        <w:t> </w:t>
      </w:r>
      <w:r>
        <w:rPr/>
        <w:t>títulos,</w:t>
      </w:r>
      <w:r>
        <w:rPr>
          <w:spacing w:val="1"/>
        </w:rPr>
        <w:t> </w:t>
      </w:r>
      <w:r>
        <w:rPr/>
        <w:t>cuatro</w:t>
      </w:r>
      <w:r>
        <w:rPr>
          <w:spacing w:val="1"/>
        </w:rPr>
        <w:t> </w:t>
      </w:r>
      <w:r>
        <w:rPr/>
        <w:t>disposiciones</w:t>
      </w:r>
      <w:r>
        <w:rPr>
          <w:spacing w:val="1"/>
        </w:rPr>
        <w:t> </w:t>
      </w:r>
      <w:r>
        <w:rPr/>
        <w:t>adicionales,</w:t>
      </w:r>
      <w:r>
        <w:rPr>
          <w:spacing w:val="1"/>
        </w:rPr>
        <w:t> </w:t>
      </w:r>
      <w:r>
        <w:rPr/>
        <w:t>cinco</w:t>
      </w:r>
      <w:r>
        <w:rPr>
          <w:spacing w:val="1"/>
        </w:rPr>
        <w:t> </w:t>
      </w:r>
      <w:r>
        <w:rPr/>
        <w:t>disposiciones</w:t>
      </w:r>
      <w:r>
        <w:rPr>
          <w:spacing w:val="1"/>
        </w:rPr>
        <w:t> </w:t>
      </w:r>
      <w:r>
        <w:rPr/>
        <w:t>transitorias,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disposición</w:t>
      </w:r>
      <w:r>
        <w:rPr>
          <w:spacing w:val="1"/>
        </w:rPr>
        <w:t> </w:t>
      </w:r>
      <w:r>
        <w:rPr/>
        <w:t>derogatoria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nueve</w:t>
      </w:r>
      <w:r>
        <w:rPr>
          <w:spacing w:val="2"/>
        </w:rPr>
        <w:t> </w:t>
      </w:r>
      <w:r>
        <w:rPr/>
        <w:t>disposiciones</w:t>
      </w:r>
      <w:r>
        <w:rPr>
          <w:spacing w:val="1"/>
        </w:rPr>
        <w:t> </w:t>
      </w:r>
      <w:r>
        <w:rPr/>
        <w:t>finales.</w:t>
      </w:r>
    </w:p>
    <w:p>
      <w:pPr>
        <w:pStyle w:val="BodyText"/>
        <w:spacing w:line="254" w:lineRule="auto"/>
        <w:ind w:right="1583"/>
      </w:pPr>
      <w:r>
        <w:rPr/>
        <w:t>El título preliminar contiene las disposiciones generales de la ley, relativas al objeto,</w:t>
      </w:r>
      <w:r>
        <w:rPr>
          <w:spacing w:val="1"/>
        </w:rPr>
        <w:t> </w:t>
      </w:r>
      <w:r>
        <w:rPr/>
        <w:t>ámbito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aplicación,</w:t>
      </w:r>
      <w:r>
        <w:rPr>
          <w:spacing w:val="1"/>
        </w:rPr>
        <w:t> </w:t>
      </w:r>
      <w:r>
        <w:rPr/>
        <w:t>finalidades,</w:t>
      </w:r>
      <w:r>
        <w:rPr>
          <w:spacing w:val="1"/>
        </w:rPr>
        <w:t> </w:t>
      </w:r>
      <w:r>
        <w:rPr/>
        <w:t>definiciones,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responsabilidad</w:t>
      </w:r>
      <w:r>
        <w:rPr>
          <w:spacing w:val="54"/>
        </w:rPr>
        <w:t> </w:t>
      </w:r>
      <w:r>
        <w:rPr/>
        <w:t>y</w:t>
      </w:r>
      <w:r>
        <w:rPr>
          <w:spacing w:val="1"/>
        </w:rPr>
        <w:t> </w:t>
      </w:r>
      <w:r>
        <w:rPr/>
        <w:t>colaboración</w:t>
      </w:r>
      <w:r>
        <w:rPr>
          <w:spacing w:val="12"/>
        </w:rPr>
        <w:t> </w:t>
      </w:r>
      <w:r>
        <w:rPr/>
        <w:t>en</w:t>
      </w:r>
      <w:r>
        <w:rPr>
          <w:spacing w:val="12"/>
        </w:rPr>
        <w:t> </w:t>
      </w:r>
      <w:r>
        <w:rPr/>
        <w:t>la</w:t>
      </w:r>
      <w:r>
        <w:rPr>
          <w:spacing w:val="12"/>
        </w:rPr>
        <w:t> </w:t>
      </w:r>
      <w:r>
        <w:rPr/>
        <w:t>acción</w:t>
      </w:r>
      <w:r>
        <w:rPr>
          <w:spacing w:val="13"/>
        </w:rPr>
        <w:t> </w:t>
      </w:r>
      <w:r>
        <w:rPr/>
        <w:t>climática</w:t>
      </w:r>
      <w:r>
        <w:rPr>
          <w:spacing w:val="12"/>
        </w:rPr>
        <w:t> </w:t>
      </w:r>
      <w:r>
        <w:rPr/>
        <w:t>que</w:t>
      </w:r>
      <w:r>
        <w:rPr>
          <w:spacing w:val="12"/>
        </w:rPr>
        <w:t> </w:t>
      </w:r>
      <w:r>
        <w:rPr/>
        <w:t>alcanza</w:t>
      </w:r>
      <w:r>
        <w:rPr>
          <w:spacing w:val="12"/>
        </w:rPr>
        <w:t> </w:t>
      </w:r>
      <w:r>
        <w:rPr/>
        <w:t>de</w:t>
      </w:r>
      <w:r>
        <w:rPr>
          <w:spacing w:val="13"/>
        </w:rPr>
        <w:t> </w:t>
      </w:r>
      <w:r>
        <w:rPr/>
        <w:t>forma</w:t>
      </w:r>
      <w:r>
        <w:rPr>
          <w:spacing w:val="12"/>
        </w:rPr>
        <w:t> </w:t>
      </w:r>
      <w:r>
        <w:rPr/>
        <w:t>compartida</w:t>
      </w:r>
      <w:r>
        <w:rPr>
          <w:spacing w:val="12"/>
        </w:rPr>
        <w:t> </w:t>
      </w:r>
      <w:r>
        <w:rPr/>
        <w:t>al</w:t>
      </w:r>
      <w:r>
        <w:rPr>
          <w:spacing w:val="12"/>
        </w:rPr>
        <w:t> </w:t>
      </w:r>
      <w:r>
        <w:rPr/>
        <w:t>sector</w:t>
      </w:r>
      <w:r>
        <w:rPr>
          <w:spacing w:val="12"/>
        </w:rPr>
        <w:t> </w:t>
      </w:r>
      <w:r>
        <w:rPr/>
        <w:t>público</w:t>
      </w:r>
      <w:r>
        <w:rPr>
          <w:spacing w:val="13"/>
        </w:rPr>
        <w:t> </w:t>
      </w:r>
      <w:r>
        <w:rPr/>
        <w:t>y</w:t>
      </w:r>
      <w:r>
        <w:rPr>
          <w:spacing w:val="-51"/>
        </w:rPr>
        <w:t> </w:t>
      </w:r>
      <w:r>
        <w:rPr/>
        <w:t>al</w:t>
      </w:r>
      <w:r>
        <w:rPr>
          <w:spacing w:val="1"/>
        </w:rPr>
        <w:t> </w:t>
      </w:r>
      <w:r>
        <w:rPr/>
        <w:t>conjunto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entidades</w:t>
      </w:r>
      <w:r>
        <w:rPr>
          <w:spacing w:val="1"/>
        </w:rPr>
        <w:t> </w:t>
      </w:r>
      <w:r>
        <w:rPr/>
        <w:t>sociales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económicas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archipiélago.</w:t>
      </w:r>
    </w:p>
    <w:p>
      <w:pPr>
        <w:pStyle w:val="BodyText"/>
        <w:spacing w:line="254" w:lineRule="auto"/>
        <w:ind w:right="1583"/>
      </w:pPr>
      <w:r>
        <w:rPr/>
        <w:t>De igual modo, contiene los principios generales que deberán informar las medidas</w:t>
      </w:r>
      <w:r>
        <w:rPr>
          <w:spacing w:val="1"/>
        </w:rPr>
        <w:t> </w:t>
      </w:r>
      <w:r>
        <w:rPr/>
        <w:t>implementadas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ley,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través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cuales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promueve,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otros,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participación y la conciencia ciudadana y la priorización de la producción de energía</w:t>
      </w:r>
      <w:r>
        <w:rPr>
          <w:spacing w:val="1"/>
        </w:rPr>
        <w:t> </w:t>
      </w:r>
      <w:r>
        <w:rPr/>
        <w:t>renovable y su almacenamiento; la igualdad entre mujeres y hombres; la protección de</w:t>
      </w:r>
      <w:r>
        <w:rPr>
          <w:spacing w:val="1"/>
        </w:rPr>
        <w:t> </w:t>
      </w:r>
      <w:r>
        <w:rPr/>
        <w:t>colectivos</w:t>
      </w:r>
      <w:r>
        <w:rPr>
          <w:spacing w:val="1"/>
        </w:rPr>
        <w:t> </w:t>
      </w:r>
      <w:r>
        <w:rPr/>
        <w:t>vulnerables,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especial</w:t>
      </w:r>
      <w:r>
        <w:rPr>
          <w:spacing w:val="1"/>
        </w:rPr>
        <w:t> </w:t>
      </w:r>
      <w:r>
        <w:rPr/>
        <w:t>consideración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infancia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mayores,</w:t>
      </w:r>
      <w:r>
        <w:rPr>
          <w:spacing w:val="1"/>
        </w:rPr>
        <w:t> </w:t>
      </w:r>
      <w:r>
        <w:rPr/>
        <w:t>la</w:t>
      </w:r>
      <w:r>
        <w:rPr>
          <w:spacing w:val="-51"/>
        </w:rPr>
        <w:t> </w:t>
      </w:r>
      <w:r>
        <w:rPr/>
        <w:t>resiliencia,</w:t>
      </w:r>
      <w:r>
        <w:rPr>
          <w:spacing w:val="1"/>
        </w:rPr>
        <w:t> </w:t>
      </w:r>
      <w:r>
        <w:rPr/>
        <w:t>la</w:t>
      </w:r>
      <w:r>
        <w:rPr>
          <w:spacing w:val="2"/>
        </w:rPr>
        <w:t> </w:t>
      </w:r>
      <w:r>
        <w:rPr/>
        <w:t>justicia</w:t>
      </w:r>
      <w:r>
        <w:rPr>
          <w:spacing w:val="1"/>
        </w:rPr>
        <w:t> </w:t>
      </w:r>
      <w:r>
        <w:rPr/>
        <w:t>climática</w:t>
      </w:r>
      <w:r>
        <w:rPr>
          <w:spacing w:val="2"/>
        </w:rPr>
        <w:t> </w:t>
      </w:r>
      <w:r>
        <w:rPr/>
        <w:t>y</w:t>
      </w:r>
      <w:r>
        <w:rPr>
          <w:spacing w:val="1"/>
        </w:rPr>
        <w:t> </w:t>
      </w:r>
      <w:r>
        <w:rPr/>
        <w:t>la</w:t>
      </w:r>
      <w:r>
        <w:rPr>
          <w:spacing w:val="2"/>
        </w:rPr>
        <w:t> </w:t>
      </w:r>
      <w:r>
        <w:rPr/>
        <w:t>transición</w:t>
      </w:r>
      <w:r>
        <w:rPr>
          <w:spacing w:val="1"/>
        </w:rPr>
        <w:t> </w:t>
      </w:r>
      <w:r>
        <w:rPr/>
        <w:t>justa.</w:t>
      </w:r>
    </w:p>
    <w:p>
      <w:pPr>
        <w:pStyle w:val="BodyText"/>
        <w:spacing w:line="254" w:lineRule="auto"/>
        <w:ind w:right="1584"/>
      </w:pPr>
      <w:r>
        <w:rPr/>
        <w:t>En el título I, organización administrativa y ámbito competencial, se definen y regulan</w:t>
      </w:r>
      <w:r>
        <w:rPr>
          <w:spacing w:val="1"/>
        </w:rPr>
        <w:t> </w:t>
      </w:r>
      <w:r>
        <w:rPr/>
        <w:t>los principales organismos de la gobernanza para la acción climática, entre los que se</w:t>
      </w:r>
      <w:r>
        <w:rPr>
          <w:spacing w:val="1"/>
        </w:rPr>
        <w:t> </w:t>
      </w:r>
      <w:r>
        <w:rPr/>
        <w:t>encuentran:</w:t>
      </w:r>
    </w:p>
    <w:p>
      <w:pPr>
        <w:pStyle w:val="BodyText"/>
        <w:spacing w:line="254" w:lineRule="auto" w:before="171"/>
        <w:ind w:right="1581"/>
      </w:pPr>
      <w:r>
        <w:rPr/>
        <w:t>La Comisión Interadministrativa de Acción Climática, Energía y Agua como órgano</w:t>
      </w:r>
      <w:r>
        <w:rPr>
          <w:spacing w:val="1"/>
        </w:rPr>
        <w:t> </w:t>
      </w:r>
      <w:r>
        <w:rPr/>
        <w:t>colegiado adscrito a la consejería con competencia en materia de cambio climático, cuya</w:t>
      </w:r>
      <w:r>
        <w:rPr>
          <w:spacing w:val="1"/>
        </w:rPr>
        <w:t> </w:t>
      </w:r>
      <w:r>
        <w:rPr/>
        <w:t>función</w:t>
      </w:r>
      <w:r>
        <w:rPr>
          <w:spacing w:val="1"/>
        </w:rPr>
        <w:t> </w:t>
      </w:r>
      <w:r>
        <w:rPr/>
        <w:t>será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coordinación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colaboración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diferentes</w:t>
      </w:r>
      <w:r>
        <w:rPr>
          <w:spacing w:val="1"/>
        </w:rPr>
        <w:t> </w:t>
      </w:r>
      <w:r>
        <w:rPr/>
        <w:t>departamentos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Gobierno en la</w:t>
      </w:r>
      <w:r>
        <w:rPr>
          <w:spacing w:val="1"/>
        </w:rPr>
        <w:t> </w:t>
      </w:r>
      <w:r>
        <w:rPr/>
        <w:t>aplicación y seguimiento</w:t>
      </w:r>
      <w:r>
        <w:rPr>
          <w:spacing w:val="1"/>
        </w:rPr>
        <w:t> </w:t>
      </w:r>
      <w:r>
        <w:rPr/>
        <w:t>de lo dispuesto</w:t>
      </w:r>
      <w:r>
        <w:rPr>
          <w:spacing w:val="1"/>
        </w:rPr>
        <w:t> </w:t>
      </w:r>
      <w:r>
        <w:rPr/>
        <w:t>en la</w:t>
      </w:r>
      <w:r>
        <w:rPr>
          <w:spacing w:val="1"/>
        </w:rPr>
        <w:t> </w:t>
      </w:r>
      <w:r>
        <w:rPr/>
        <w:t>presente ley.</w:t>
      </w:r>
    </w:p>
    <w:p>
      <w:pPr>
        <w:pStyle w:val="BodyText"/>
        <w:spacing w:line="254" w:lineRule="auto"/>
        <w:ind w:right="1583"/>
      </w:pPr>
      <w:r>
        <w:rPr/>
        <w:t>La</w:t>
      </w:r>
      <w:r>
        <w:rPr>
          <w:spacing w:val="1"/>
        </w:rPr>
        <w:t> </w:t>
      </w:r>
      <w:r>
        <w:rPr/>
        <w:t>Agencia</w:t>
      </w:r>
      <w:r>
        <w:rPr>
          <w:spacing w:val="1"/>
        </w:rPr>
        <w:t> </w:t>
      </w:r>
      <w:r>
        <w:rPr/>
        <w:t>Canaria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Acción</w:t>
      </w:r>
      <w:r>
        <w:rPr>
          <w:spacing w:val="1"/>
        </w:rPr>
        <w:t> </w:t>
      </w:r>
      <w:r>
        <w:rPr/>
        <w:t>Climática,</w:t>
      </w:r>
      <w:r>
        <w:rPr>
          <w:spacing w:val="1"/>
        </w:rPr>
        <w:t> </w:t>
      </w:r>
      <w:r>
        <w:rPr/>
        <w:t>Energía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Agua,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entidad</w:t>
      </w:r>
      <w:r>
        <w:rPr>
          <w:spacing w:val="53"/>
        </w:rPr>
        <w:t> </w:t>
      </w:r>
      <w:r>
        <w:rPr/>
        <w:t>de</w:t>
      </w:r>
      <w:r>
        <w:rPr>
          <w:spacing w:val="1"/>
        </w:rPr>
        <w:t> </w:t>
      </w:r>
      <w:r>
        <w:rPr/>
        <w:t>naturaleza pública con personalidad jurídica y autonomía administrativa y económica</w:t>
      </w:r>
      <w:r>
        <w:rPr>
          <w:spacing w:val="1"/>
        </w:rPr>
        <w:t> </w:t>
      </w:r>
      <w:r>
        <w:rPr/>
        <w:t>encargada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acciones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mitigación,</w:t>
      </w:r>
      <w:r>
        <w:rPr>
          <w:spacing w:val="1"/>
        </w:rPr>
        <w:t> </w:t>
      </w:r>
      <w:r>
        <w:rPr/>
        <w:t>adaptación,</w:t>
      </w:r>
      <w:r>
        <w:rPr>
          <w:spacing w:val="1"/>
        </w:rPr>
        <w:t> </w:t>
      </w:r>
      <w:r>
        <w:rPr/>
        <w:t>gobernanza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comunicación</w:t>
      </w:r>
      <w:r>
        <w:rPr>
          <w:spacing w:val="1"/>
        </w:rPr>
        <w:t> </w:t>
      </w:r>
      <w:r>
        <w:rPr/>
        <w:t>reguladas en esta ley. Entre sus funciones se encuentra la elaboración de la Estrategia</w:t>
      </w:r>
      <w:r>
        <w:rPr>
          <w:spacing w:val="1"/>
        </w:rPr>
        <w:t> </w:t>
      </w:r>
      <w:r>
        <w:rPr/>
        <w:t>Canaria de Acción Climática, de la que dependerán los planes de acción climática y</w:t>
      </w:r>
      <w:r>
        <w:rPr>
          <w:spacing w:val="1"/>
        </w:rPr>
        <w:t> </w:t>
      </w:r>
      <w:r>
        <w:rPr/>
        <w:t>transición</w:t>
      </w:r>
      <w:r>
        <w:rPr>
          <w:spacing w:val="1"/>
        </w:rPr>
        <w:t> </w:t>
      </w:r>
      <w:r>
        <w:rPr/>
        <w:t>energética;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elaboración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Estrategia</w:t>
      </w:r>
      <w:r>
        <w:rPr>
          <w:spacing w:val="1"/>
        </w:rPr>
        <w:t> </w:t>
      </w:r>
      <w:r>
        <w:rPr/>
        <w:t>Canaria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Transición</w:t>
      </w:r>
      <w:r>
        <w:rPr>
          <w:spacing w:val="1"/>
        </w:rPr>
        <w:t> </w:t>
      </w:r>
      <w:r>
        <w:rPr/>
        <w:t>Justa</w:t>
      </w:r>
      <w:r>
        <w:rPr>
          <w:spacing w:val="1"/>
        </w:rPr>
        <w:t> </w:t>
      </w:r>
      <w:r>
        <w:rPr/>
        <w:t>y</w:t>
      </w:r>
      <w:r>
        <w:rPr>
          <w:spacing w:val="-51"/>
        </w:rPr>
        <w:t> </w:t>
      </w:r>
      <w:r>
        <w:rPr/>
        <w:t>Justicia Climática y</w:t>
      </w:r>
      <w:r>
        <w:rPr>
          <w:spacing w:val="1"/>
        </w:rPr>
        <w:t> </w:t>
      </w:r>
      <w:r>
        <w:rPr/>
        <w:t>la gestión</w:t>
      </w:r>
      <w:r>
        <w:rPr>
          <w:spacing w:val="1"/>
        </w:rPr>
        <w:t> </w:t>
      </w:r>
      <w:r>
        <w:rPr/>
        <w:t>del Registro Canario</w:t>
      </w:r>
      <w:r>
        <w:rPr>
          <w:spacing w:val="1"/>
        </w:rPr>
        <w:t> </w:t>
      </w:r>
      <w:r>
        <w:rPr/>
        <w:t>de Huella</w:t>
      </w:r>
      <w:r>
        <w:rPr>
          <w:spacing w:val="1"/>
        </w:rPr>
        <w:t> </w:t>
      </w:r>
      <w:r>
        <w:rPr/>
        <w:t>de Carbono.</w:t>
      </w:r>
    </w:p>
    <w:p>
      <w:pPr>
        <w:pStyle w:val="BodyText"/>
        <w:spacing w:line="254" w:lineRule="auto" w:before="170"/>
        <w:ind w:right="1584"/>
      </w:pPr>
      <w:r>
        <w:rPr/>
        <w:t>En el título II, planificación de la acción climática, se regulan los instrumentos de</w:t>
      </w:r>
      <w:r>
        <w:rPr>
          <w:spacing w:val="1"/>
        </w:rPr>
        <w:t> </w:t>
      </w:r>
      <w:r>
        <w:rPr/>
        <w:t>planificación que deberán amparar las medidas necesarias a implementar en la acción</w:t>
      </w:r>
      <w:r>
        <w:rPr>
          <w:spacing w:val="1"/>
        </w:rPr>
        <w:t> </w:t>
      </w:r>
      <w:r>
        <w:rPr/>
        <w:t>climática,</w:t>
      </w:r>
      <w:r>
        <w:rPr>
          <w:spacing w:val="-2"/>
        </w:rPr>
        <w:t> </w:t>
      </w:r>
      <w:r>
        <w:rPr/>
        <w:t>bajo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paraguas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legislación</w:t>
      </w:r>
      <w:r>
        <w:rPr>
          <w:spacing w:val="-1"/>
        </w:rPr>
        <w:t> </w:t>
      </w:r>
      <w:r>
        <w:rPr/>
        <w:t>europea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legislación</w:t>
      </w:r>
      <w:r>
        <w:rPr>
          <w:spacing w:val="-1"/>
        </w:rPr>
        <w:t> </w:t>
      </w:r>
      <w:r>
        <w:rPr/>
        <w:t>básica</w:t>
      </w:r>
      <w:r>
        <w:rPr>
          <w:spacing w:val="-1"/>
        </w:rPr>
        <w:t> </w:t>
      </w:r>
      <w:r>
        <w:rPr/>
        <w:t>estatal:</w:t>
      </w:r>
    </w:p>
    <w:p>
      <w:pPr>
        <w:pStyle w:val="BodyText"/>
        <w:spacing w:line="254" w:lineRule="auto" w:before="170"/>
        <w:ind w:right="1583"/>
      </w:pPr>
      <w:r>
        <w:rPr/>
        <w:pict>
          <v:shape style="position:absolute;margin-left:562.533997pt;margin-top:21.339155pt;width:18.25pt;height:104.7pt;mso-position-horizontal-relative:page;mso-position-vertical-relative:paragraph;z-index:15745024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La Estrategia Canaria de Acción Climática, como instrumento marco de planificación</w:t>
      </w:r>
      <w:r>
        <w:rPr>
          <w:spacing w:val="1"/>
        </w:rPr>
        <w:t> </w:t>
      </w:r>
      <w:r>
        <w:rPr/>
        <w:t>regional de Canarias, que se desarrollará a través del Plan Canario de Acción Climática,</w:t>
      </w:r>
      <w:r>
        <w:rPr>
          <w:spacing w:val="1"/>
        </w:rPr>
        <w:t> </w:t>
      </w:r>
      <w:r>
        <w:rPr/>
        <w:t>los planes de acción insulares y municipales para el clima y la energía y el Plan de</w:t>
      </w:r>
      <w:r>
        <w:rPr>
          <w:spacing w:val="1"/>
        </w:rPr>
        <w:t> </w:t>
      </w:r>
      <w:r>
        <w:rPr/>
        <w:t>Transición Energética de Canarias y que tiene por objeto establecer a largo plazo la</w:t>
      </w:r>
      <w:r>
        <w:rPr>
          <w:spacing w:val="1"/>
        </w:rPr>
        <w:t> </w:t>
      </w:r>
      <w:r>
        <w:rPr/>
        <w:t>contribución de Canarias en el cumplimiento de los compromisos en materia de acción</w:t>
      </w:r>
      <w:r>
        <w:rPr>
          <w:spacing w:val="1"/>
        </w:rPr>
        <w:t> </w:t>
      </w:r>
      <w:r>
        <w:rPr/>
        <w:t>climática.</w:t>
      </w:r>
    </w:p>
    <w:p>
      <w:pPr>
        <w:pStyle w:val="BodyText"/>
        <w:spacing w:line="254" w:lineRule="auto" w:before="1"/>
        <w:ind w:right="1583"/>
      </w:pPr>
      <w:r>
        <w:rPr/>
        <w:t>La Estrategia Canaria de Transición Justa y Justicia Climática, como instrumento</w:t>
      </w:r>
      <w:r>
        <w:rPr>
          <w:spacing w:val="1"/>
        </w:rPr>
        <w:t> </w:t>
      </w:r>
      <w:r>
        <w:rPr/>
        <w:t>regional de adaptación al nuevo modelo económico y social resultante de la transición</w:t>
      </w:r>
      <w:r>
        <w:rPr>
          <w:spacing w:val="1"/>
        </w:rPr>
        <w:t> </w:t>
      </w:r>
      <w:r>
        <w:rPr/>
        <w:t>ecológica</w:t>
      </w:r>
      <w:r>
        <w:rPr>
          <w:spacing w:val="5"/>
        </w:rPr>
        <w:t> </w:t>
      </w:r>
      <w:r>
        <w:rPr/>
        <w:t>cuyo</w:t>
      </w:r>
      <w:r>
        <w:rPr>
          <w:spacing w:val="5"/>
        </w:rPr>
        <w:t> </w:t>
      </w:r>
      <w:r>
        <w:rPr/>
        <w:t>objeto</w:t>
      </w:r>
      <w:r>
        <w:rPr>
          <w:spacing w:val="5"/>
        </w:rPr>
        <w:t> </w:t>
      </w:r>
      <w:r>
        <w:rPr/>
        <w:t>consiste</w:t>
      </w:r>
      <w:r>
        <w:rPr>
          <w:spacing w:val="5"/>
        </w:rPr>
        <w:t> </w:t>
      </w:r>
      <w:r>
        <w:rPr/>
        <w:t>en</w:t>
      </w:r>
      <w:r>
        <w:rPr>
          <w:spacing w:val="5"/>
        </w:rPr>
        <w:t> </w:t>
      </w:r>
      <w:r>
        <w:rPr/>
        <w:t>la</w:t>
      </w:r>
      <w:r>
        <w:rPr>
          <w:spacing w:val="5"/>
        </w:rPr>
        <w:t> </w:t>
      </w:r>
      <w:r>
        <w:rPr/>
        <w:t>identificación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áreas,</w:t>
      </w:r>
      <w:r>
        <w:rPr>
          <w:spacing w:val="5"/>
        </w:rPr>
        <w:t> </w:t>
      </w:r>
      <w:r>
        <w:rPr/>
        <w:t>sectores,</w:t>
      </w:r>
      <w:r>
        <w:rPr>
          <w:spacing w:val="5"/>
        </w:rPr>
        <w:t> </w:t>
      </w:r>
      <w:r>
        <w:rPr/>
        <w:t>colectivos</w:t>
      </w:r>
      <w:r>
        <w:rPr>
          <w:spacing w:val="5"/>
        </w:rPr>
        <w:t> </w:t>
      </w:r>
      <w:r>
        <w:rPr/>
        <w:t>o</w:t>
      </w:r>
    </w:p>
    <w:p>
      <w:pPr>
        <w:spacing w:after="0" w:line="254" w:lineRule="auto"/>
        <w:sectPr>
          <w:headerReference w:type="default" r:id="rId16"/>
          <w:headerReference w:type="even" r:id="rId17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7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96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711232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30</w:t>
        <w:tab/>
        <w:t>Sábado 4</w:t>
      </w:r>
      <w:r>
        <w:rPr>
          <w:color w:val="004479"/>
          <w:spacing w:val="-2"/>
        </w:rPr>
        <w:t> </w:t>
      </w:r>
      <w:r>
        <w:rPr>
          <w:color w:val="004479"/>
        </w:rPr>
        <w:t>de febrero de</w:t>
      </w:r>
      <w:r>
        <w:rPr>
          <w:color w:val="004479"/>
          <w:spacing w:val="-1"/>
        </w:rPr>
        <w:t> </w:t>
      </w:r>
      <w:r>
        <w:rPr>
          <w:color w:val="004479"/>
        </w:rPr>
        <w:t>2023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1"/>
        </w:rPr>
        <w:t> </w:t>
      </w:r>
      <w:r>
        <w:rPr>
          <w:color w:val="004479"/>
        </w:rPr>
        <w:t>16190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BodyText"/>
        <w:spacing w:line="254" w:lineRule="auto" w:before="97"/>
        <w:ind w:right="1580" w:firstLine="0"/>
      </w:pPr>
      <w:r>
        <w:rPr/>
        <w:t>territorios que resulten sensiblemente afectados en términos de vulnerabilidad, teniendo</w:t>
      </w:r>
      <w:r>
        <w:rPr>
          <w:spacing w:val="1"/>
        </w:rPr>
        <w:t> </w:t>
      </w:r>
      <w:r>
        <w:rPr/>
        <w:t>en todo momento presente el principio de justicia climática y las situaciones de pobreza</w:t>
      </w:r>
      <w:r>
        <w:rPr>
          <w:spacing w:val="1"/>
        </w:rPr>
        <w:t> </w:t>
      </w:r>
      <w:r>
        <w:rPr/>
        <w:t>energética.</w:t>
      </w:r>
    </w:p>
    <w:p>
      <w:pPr>
        <w:pStyle w:val="BodyText"/>
        <w:spacing w:line="254" w:lineRule="auto" w:before="170"/>
        <w:ind w:right="1584"/>
      </w:pPr>
      <w:r>
        <w:rPr/>
        <w:t>El</w:t>
      </w:r>
      <w:r>
        <w:rPr>
          <w:spacing w:val="1"/>
        </w:rPr>
        <w:t> </w:t>
      </w:r>
      <w:r>
        <w:rPr/>
        <w:t>título</w:t>
      </w:r>
      <w:r>
        <w:rPr>
          <w:spacing w:val="1"/>
        </w:rPr>
        <w:t> </w:t>
      </w:r>
      <w:r>
        <w:rPr/>
        <w:t>III,</w:t>
      </w:r>
      <w:r>
        <w:rPr>
          <w:spacing w:val="1"/>
        </w:rPr>
        <w:t> </w:t>
      </w:r>
      <w:r>
        <w:rPr/>
        <w:t>integración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cambio</w:t>
      </w:r>
      <w:r>
        <w:rPr>
          <w:spacing w:val="1"/>
        </w:rPr>
        <w:t> </w:t>
      </w:r>
      <w:r>
        <w:rPr/>
        <w:t>climático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políticas</w:t>
      </w:r>
      <w:r>
        <w:rPr>
          <w:spacing w:val="1"/>
        </w:rPr>
        <w:t> </w:t>
      </w:r>
      <w:r>
        <w:rPr/>
        <w:t>administrativas,</w:t>
      </w:r>
      <w:r>
        <w:rPr>
          <w:spacing w:val="1"/>
        </w:rPr>
        <w:t> </w:t>
      </w:r>
      <w:r>
        <w:rPr/>
        <w:t>territoriales</w:t>
      </w:r>
      <w:r>
        <w:rPr>
          <w:spacing w:val="1"/>
        </w:rPr>
        <w:t> </w:t>
      </w:r>
      <w:r>
        <w:rPr/>
        <w:t>y</w:t>
      </w:r>
      <w:r>
        <w:rPr>
          <w:spacing w:val="2"/>
        </w:rPr>
        <w:t> </w:t>
      </w:r>
      <w:r>
        <w:rPr/>
        <w:t>sectoriales,</w:t>
      </w:r>
      <w:r>
        <w:rPr>
          <w:spacing w:val="2"/>
        </w:rPr>
        <w:t> </w:t>
      </w:r>
      <w:r>
        <w:rPr/>
        <w:t>está</w:t>
      </w:r>
      <w:r>
        <w:rPr>
          <w:spacing w:val="2"/>
        </w:rPr>
        <w:t> </w:t>
      </w:r>
      <w:r>
        <w:rPr/>
        <w:t>dividido</w:t>
      </w:r>
      <w:r>
        <w:rPr>
          <w:spacing w:val="1"/>
        </w:rPr>
        <w:t> </w:t>
      </w:r>
      <w:r>
        <w:rPr/>
        <w:t>en</w:t>
      </w:r>
      <w:r>
        <w:rPr>
          <w:spacing w:val="2"/>
        </w:rPr>
        <w:t> </w:t>
      </w:r>
      <w:r>
        <w:rPr/>
        <w:t>seis</w:t>
      </w:r>
      <w:r>
        <w:rPr>
          <w:spacing w:val="2"/>
        </w:rPr>
        <w:t> </w:t>
      </w:r>
      <w:r>
        <w:rPr/>
        <w:t>capítulos.</w:t>
      </w:r>
    </w:p>
    <w:p>
      <w:pPr>
        <w:pStyle w:val="BodyText"/>
        <w:spacing w:line="254" w:lineRule="auto"/>
        <w:ind w:right="1583"/>
      </w:pPr>
      <w:r>
        <w:rPr/>
        <w:t>El</w:t>
      </w:r>
      <w:r>
        <w:rPr>
          <w:spacing w:val="1"/>
        </w:rPr>
        <w:t> </w:t>
      </w:r>
      <w:r>
        <w:rPr/>
        <w:t>capítulo</w:t>
      </w:r>
      <w:r>
        <w:rPr>
          <w:spacing w:val="1"/>
        </w:rPr>
        <w:t> </w:t>
      </w:r>
      <w:r>
        <w:rPr/>
        <w:t>I</w:t>
      </w:r>
      <w:r>
        <w:rPr>
          <w:spacing w:val="1"/>
        </w:rPr>
        <w:t> </w:t>
      </w:r>
      <w:r>
        <w:rPr/>
        <w:t>aborda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ordenación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territorio,</w:t>
      </w:r>
      <w:r>
        <w:rPr>
          <w:spacing w:val="1"/>
        </w:rPr>
        <w:t> </w:t>
      </w:r>
      <w:r>
        <w:rPr/>
        <w:t>urbanismo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vivienda,</w:t>
      </w:r>
      <w:r>
        <w:rPr>
          <w:spacing w:val="1"/>
        </w:rPr>
        <w:t> </w:t>
      </w:r>
      <w:r>
        <w:rPr/>
        <w:t>haciendo</w:t>
      </w:r>
      <w:r>
        <w:rPr>
          <w:spacing w:val="-51"/>
        </w:rPr>
        <w:t> </w:t>
      </w:r>
      <w:r>
        <w:rPr/>
        <w:t>palpable el principio de transversalidad de la ley en estas materias, lo que se manifiesta,</w:t>
      </w:r>
      <w:r>
        <w:rPr>
          <w:spacing w:val="1"/>
        </w:rPr>
        <w:t> </w:t>
      </w:r>
      <w:r>
        <w:rPr/>
        <w:t>entre otras obligaciones, en la de incorporar la perspectiva climática en los instrumentos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ordenación</w:t>
      </w:r>
      <w:r>
        <w:rPr>
          <w:spacing w:val="1"/>
        </w:rPr>
        <w:t> </w:t>
      </w:r>
      <w:r>
        <w:rPr/>
        <w:t>ambiental,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ordenación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recursos</w:t>
      </w:r>
      <w:r>
        <w:rPr>
          <w:spacing w:val="1"/>
        </w:rPr>
        <w:t> </w:t>
      </w:r>
      <w:r>
        <w:rPr/>
        <w:t>naturales,</w:t>
      </w:r>
      <w:r>
        <w:rPr>
          <w:spacing w:val="1"/>
        </w:rPr>
        <w:t> </w:t>
      </w:r>
      <w:r>
        <w:rPr/>
        <w:t>territorial</w:t>
      </w:r>
      <w:r>
        <w:rPr>
          <w:spacing w:val="53"/>
        </w:rPr>
        <w:t> </w:t>
      </w:r>
      <w:r>
        <w:rPr/>
        <w:t>y</w:t>
      </w:r>
      <w:r>
        <w:rPr>
          <w:spacing w:val="1"/>
        </w:rPr>
        <w:t> </w:t>
      </w:r>
      <w:r>
        <w:rPr/>
        <w:t>urbanística.</w:t>
      </w:r>
    </w:p>
    <w:p>
      <w:pPr>
        <w:pStyle w:val="BodyText"/>
        <w:spacing w:line="254" w:lineRule="auto"/>
        <w:ind w:right="1582"/>
      </w:pPr>
      <w:r>
        <w:rPr/>
        <w:t>El capítulo II regula la política presupuestaria y de contratación pública. Introduce el</w:t>
      </w:r>
      <w:r>
        <w:rPr>
          <w:spacing w:val="1"/>
        </w:rPr>
        <w:t> </w:t>
      </w:r>
      <w:r>
        <w:rPr/>
        <w:t>deber de incorporar la perspectiva climática en materia presupuestaria en el proyecto de</w:t>
      </w:r>
      <w:r>
        <w:rPr>
          <w:spacing w:val="1"/>
        </w:rPr>
        <w:t> </w:t>
      </w:r>
      <w:r>
        <w:rPr/>
        <w:t>ley de presupuestos generales de la Comunidad Autónoma de Canarias. También se</w:t>
      </w:r>
      <w:r>
        <w:rPr>
          <w:spacing w:val="1"/>
        </w:rPr>
        <w:t> </w:t>
      </w:r>
      <w:r>
        <w:rPr>
          <w:spacing w:val="-1"/>
        </w:rPr>
        <w:t>establece en este capítulo un indicador del 2 % de </w:t>
      </w:r>
      <w:r>
        <w:rPr/>
        <w:t>inversión anual del PIB regional como</w:t>
      </w:r>
      <w:r>
        <w:rPr>
          <w:spacing w:val="1"/>
        </w:rPr>
        <w:t> </w:t>
      </w:r>
      <w:r>
        <w:rPr/>
        <w:t>objetivo a dedicar a medidas de acción climática en el conjunto de la economía canaria.</w:t>
      </w:r>
      <w:r>
        <w:rPr>
          <w:spacing w:val="1"/>
        </w:rPr>
        <w:t> </w:t>
      </w:r>
      <w:r>
        <w:rPr/>
        <w:t>En el ámbito de la contratación pública, se recoge el deber de incluir en los pliegos de</w:t>
      </w:r>
      <w:r>
        <w:rPr>
          <w:spacing w:val="1"/>
        </w:rPr>
        <w:t> </w:t>
      </w:r>
      <w:r>
        <w:rPr/>
        <w:t>cláusulas</w:t>
      </w:r>
      <w:r>
        <w:rPr>
          <w:spacing w:val="1"/>
        </w:rPr>
        <w:t> </w:t>
      </w:r>
      <w:r>
        <w:rPr/>
        <w:t>administrativas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prescripciones</w:t>
      </w:r>
      <w:r>
        <w:rPr>
          <w:spacing w:val="1"/>
        </w:rPr>
        <w:t> </w:t>
      </w:r>
      <w:r>
        <w:rPr/>
        <w:t>técnicas</w:t>
      </w:r>
      <w:r>
        <w:rPr>
          <w:spacing w:val="1"/>
        </w:rPr>
        <w:t> </w:t>
      </w:r>
      <w:r>
        <w:rPr/>
        <w:t>particulares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contratos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adquisición de servicios, suministros y de ejecución de obras, criterios de adjudicación,</w:t>
      </w:r>
      <w:r>
        <w:rPr>
          <w:spacing w:val="1"/>
        </w:rPr>
        <w:t> </w:t>
      </w:r>
      <w:r>
        <w:rPr/>
        <w:t>condiciones especiales de ejecución y cláusulas que contribuyan a alcanzar los objetivos</w:t>
      </w:r>
      <w:r>
        <w:rPr>
          <w:spacing w:val="1"/>
        </w:rPr>
        <w:t> </w:t>
      </w:r>
      <w:r>
        <w:rPr/>
        <w:t>en materia de acción climática establecidos en esta ley, así como medidas concretas</w:t>
      </w:r>
      <w:r>
        <w:rPr>
          <w:spacing w:val="1"/>
        </w:rPr>
        <w:t> </w:t>
      </w:r>
      <w:r>
        <w:rPr/>
        <w:t>destinadas</w:t>
      </w:r>
      <w:r>
        <w:rPr>
          <w:spacing w:val="16"/>
        </w:rPr>
        <w:t> </w:t>
      </w:r>
      <w:r>
        <w:rPr/>
        <w:t>a</w:t>
      </w:r>
      <w:r>
        <w:rPr>
          <w:spacing w:val="17"/>
        </w:rPr>
        <w:t> </w:t>
      </w:r>
      <w:r>
        <w:rPr/>
        <w:t>combatir</w:t>
      </w:r>
      <w:r>
        <w:rPr>
          <w:spacing w:val="17"/>
        </w:rPr>
        <w:t> </w:t>
      </w:r>
      <w:r>
        <w:rPr/>
        <w:t>el</w:t>
      </w:r>
      <w:r>
        <w:rPr>
          <w:spacing w:val="17"/>
        </w:rPr>
        <w:t> </w:t>
      </w:r>
      <w:r>
        <w:rPr/>
        <w:t>cambio</w:t>
      </w:r>
      <w:r>
        <w:rPr>
          <w:spacing w:val="16"/>
        </w:rPr>
        <w:t> </w:t>
      </w:r>
      <w:r>
        <w:rPr/>
        <w:t>climático</w:t>
      </w:r>
      <w:r>
        <w:rPr>
          <w:spacing w:val="17"/>
        </w:rPr>
        <w:t> </w:t>
      </w:r>
      <w:r>
        <w:rPr/>
        <w:t>en</w:t>
      </w:r>
      <w:r>
        <w:rPr>
          <w:spacing w:val="17"/>
        </w:rPr>
        <w:t> </w:t>
      </w:r>
      <w:r>
        <w:rPr/>
        <w:t>vehículos</w:t>
      </w:r>
      <w:r>
        <w:rPr>
          <w:spacing w:val="17"/>
        </w:rPr>
        <w:t> </w:t>
      </w:r>
      <w:r>
        <w:rPr/>
        <w:t>del</w:t>
      </w:r>
      <w:r>
        <w:rPr>
          <w:spacing w:val="17"/>
        </w:rPr>
        <w:t> </w:t>
      </w:r>
      <w:r>
        <w:rPr/>
        <w:t>sector</w:t>
      </w:r>
      <w:r>
        <w:rPr>
          <w:spacing w:val="16"/>
        </w:rPr>
        <w:t> </w:t>
      </w:r>
      <w:r>
        <w:rPr/>
        <w:t>público;</w:t>
      </w:r>
      <w:r>
        <w:rPr>
          <w:spacing w:val="17"/>
        </w:rPr>
        <w:t> </w:t>
      </w:r>
      <w:r>
        <w:rPr/>
        <w:t>organización</w:t>
      </w:r>
      <w:r>
        <w:rPr>
          <w:spacing w:val="-50"/>
        </w:rPr>
        <w:t> </w:t>
      </w:r>
      <w:r>
        <w:rPr/>
        <w:t>de eventos, actos públicos y servicios de hostelería, adquiridos por las administraciones</w:t>
      </w:r>
      <w:r>
        <w:rPr>
          <w:spacing w:val="1"/>
        </w:rPr>
        <w:t> </w:t>
      </w:r>
      <w:r>
        <w:rPr/>
        <w:t>públicas.</w:t>
      </w:r>
    </w:p>
    <w:p>
      <w:pPr>
        <w:pStyle w:val="BodyText"/>
        <w:spacing w:line="254" w:lineRule="auto" w:before="1"/>
        <w:ind w:right="1584"/>
      </w:pPr>
      <w:r>
        <w:rPr/>
        <w:t>En el capítulo III, emisiones de gases de efecto invernadero, se regula el Registro</w:t>
      </w:r>
      <w:r>
        <w:rPr>
          <w:spacing w:val="1"/>
        </w:rPr>
        <w:t> </w:t>
      </w:r>
      <w:r>
        <w:rPr/>
        <w:t>Canario de Huella de Carbono como instrumento autonómico para el desarrollo de las</w:t>
      </w:r>
      <w:r>
        <w:rPr>
          <w:spacing w:val="1"/>
        </w:rPr>
        <w:t> </w:t>
      </w:r>
      <w:r>
        <w:rPr/>
        <w:t>disposiciones relativas</w:t>
      </w:r>
      <w:r>
        <w:rPr>
          <w:spacing w:val="1"/>
        </w:rPr>
        <w:t> </w:t>
      </w:r>
      <w:r>
        <w:rPr/>
        <w:t>a la</w:t>
      </w:r>
      <w:r>
        <w:rPr>
          <w:spacing w:val="1"/>
        </w:rPr>
        <w:t> </w:t>
      </w:r>
      <w:r>
        <w:rPr/>
        <w:t>reducción</w:t>
      </w:r>
      <w:r>
        <w:rPr>
          <w:spacing w:val="1"/>
        </w:rPr>
        <w:t> </w:t>
      </w:r>
      <w:r>
        <w:rPr/>
        <w:t>o absorción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emisiones de</w:t>
      </w:r>
      <w:r>
        <w:rPr>
          <w:spacing w:val="1"/>
        </w:rPr>
        <w:t> </w:t>
      </w:r>
      <w:r>
        <w:rPr/>
        <w:t>gases.</w:t>
      </w:r>
    </w:p>
    <w:p>
      <w:pPr>
        <w:pStyle w:val="BodyText"/>
        <w:spacing w:line="254" w:lineRule="auto"/>
        <w:ind w:right="1582"/>
      </w:pPr>
      <w:r>
        <w:rPr/>
        <w:pict>
          <v:shape style="position:absolute;margin-left:562.533997pt;margin-top:244.5242pt;width:18.25pt;height:104.7pt;mso-position-horizontal-relative:page;mso-position-vertical-relative:paragraph;z-index:15746560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El capítulo IV, políticas energéticas, se divide en cuatro secciones: la sección 1.ª,</w:t>
      </w:r>
      <w:r>
        <w:rPr>
          <w:spacing w:val="1"/>
        </w:rPr>
        <w:t> </w:t>
      </w:r>
      <w:r>
        <w:rPr/>
        <w:t>dedicada a las disposiciones generales; la sección 2.ª, relativa a la eficiencia energética;</w:t>
      </w:r>
      <w:r>
        <w:rPr>
          <w:spacing w:val="1"/>
        </w:rPr>
        <w:t> </w:t>
      </w:r>
      <w:r>
        <w:rPr/>
        <w:t>la sección 3.ª, sobre energías renovables; y la sección 4.ª, referida a los biocombustibles.</w:t>
      </w:r>
      <w:r>
        <w:rPr>
          <w:spacing w:val="-5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sección</w:t>
      </w:r>
      <w:r>
        <w:rPr>
          <w:spacing w:val="1"/>
        </w:rPr>
        <w:t> </w:t>
      </w:r>
      <w:r>
        <w:rPr/>
        <w:t>2.ª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plasma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papel</w:t>
      </w:r>
      <w:r>
        <w:rPr>
          <w:spacing w:val="1"/>
        </w:rPr>
        <w:t> </w:t>
      </w:r>
      <w:r>
        <w:rPr/>
        <w:t>proactivo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sector</w:t>
      </w:r>
      <w:r>
        <w:rPr>
          <w:spacing w:val="1"/>
        </w:rPr>
        <w:t> </w:t>
      </w:r>
      <w:r>
        <w:rPr/>
        <w:t>público</w:t>
      </w:r>
      <w:r>
        <w:rPr>
          <w:spacing w:val="1"/>
        </w:rPr>
        <w:t> </w:t>
      </w:r>
      <w:r>
        <w:rPr/>
        <w:t>en</w:t>
      </w:r>
      <w:r>
        <w:rPr>
          <w:spacing w:val="53"/>
        </w:rPr>
        <w:t> </w:t>
      </w:r>
      <w:r>
        <w:rPr/>
        <w:t>materia</w:t>
      </w:r>
      <w:r>
        <w:rPr>
          <w:spacing w:val="53"/>
        </w:rPr>
        <w:t> </w:t>
      </w:r>
      <w:r>
        <w:rPr/>
        <w:t>de</w:t>
      </w:r>
      <w:r>
        <w:rPr>
          <w:spacing w:val="1"/>
        </w:rPr>
        <w:t> </w:t>
      </w:r>
      <w:r>
        <w:rPr/>
        <w:t>promoción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eficiencia</w:t>
      </w:r>
      <w:r>
        <w:rPr>
          <w:spacing w:val="1"/>
        </w:rPr>
        <w:t> </w:t>
      </w:r>
      <w:r>
        <w:rPr/>
        <w:t>energética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edificios,</w:t>
      </w:r>
      <w:r>
        <w:rPr>
          <w:spacing w:val="1"/>
        </w:rPr>
        <w:t> </w:t>
      </w:r>
      <w:r>
        <w:rPr/>
        <w:t>instalaciones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servicios,</w:t>
      </w:r>
      <w:r>
        <w:rPr>
          <w:spacing w:val="1"/>
        </w:rPr>
        <w:t> </w:t>
      </w:r>
      <w:r>
        <w:rPr/>
        <w:t>asumiendo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compromisos,</w:t>
      </w:r>
      <w:r>
        <w:rPr>
          <w:spacing w:val="1"/>
        </w:rPr>
        <w:t> </w:t>
      </w:r>
      <w:r>
        <w:rPr/>
        <w:t>salvo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excepciones</w:t>
      </w:r>
      <w:r>
        <w:rPr>
          <w:spacing w:val="1"/>
        </w:rPr>
        <w:t> </w:t>
      </w:r>
      <w:r>
        <w:rPr/>
        <w:t>previstas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renovar</w:t>
      </w:r>
      <w:r>
        <w:rPr>
          <w:spacing w:val="1"/>
        </w:rPr>
        <w:t> </w:t>
      </w:r>
      <w:r>
        <w:rPr>
          <w:w w:val="95"/>
        </w:rPr>
        <w:t>anualmente</w:t>
      </w:r>
      <w:r>
        <w:rPr>
          <w:spacing w:val="1"/>
          <w:w w:val="95"/>
        </w:rPr>
        <w:t> </w:t>
      </w:r>
      <w:r>
        <w:rPr>
          <w:w w:val="95"/>
        </w:rPr>
        <w:t>al</w:t>
      </w:r>
      <w:r>
        <w:rPr>
          <w:spacing w:val="1"/>
          <w:w w:val="95"/>
        </w:rPr>
        <w:t> </w:t>
      </w:r>
      <w:r>
        <w:rPr>
          <w:w w:val="95"/>
        </w:rPr>
        <w:t>menos</w:t>
      </w:r>
      <w:r>
        <w:rPr>
          <w:spacing w:val="1"/>
          <w:w w:val="95"/>
        </w:rPr>
        <w:t> </w:t>
      </w:r>
      <w:r>
        <w:rPr>
          <w:w w:val="95"/>
        </w:rPr>
        <w:t>el</w:t>
      </w:r>
      <w:r>
        <w:rPr>
          <w:spacing w:val="1"/>
          <w:w w:val="95"/>
        </w:rPr>
        <w:t> </w:t>
      </w:r>
      <w:r>
        <w:rPr>
          <w:w w:val="95"/>
        </w:rPr>
        <w:t>5 %</w:t>
      </w:r>
      <w:r>
        <w:rPr>
          <w:spacing w:val="1"/>
          <w:w w:val="95"/>
        </w:rPr>
        <w:t> </w:t>
      </w:r>
      <w:r>
        <w:rPr>
          <w:w w:val="95"/>
        </w:rPr>
        <w:t>de</w:t>
      </w:r>
      <w:r>
        <w:rPr>
          <w:spacing w:val="1"/>
          <w:w w:val="95"/>
        </w:rPr>
        <w:t> </w:t>
      </w:r>
      <w:r>
        <w:rPr>
          <w:w w:val="95"/>
        </w:rPr>
        <w:t>la</w:t>
      </w:r>
      <w:r>
        <w:rPr>
          <w:spacing w:val="1"/>
          <w:w w:val="95"/>
        </w:rPr>
        <w:t> </w:t>
      </w:r>
      <w:r>
        <w:rPr>
          <w:w w:val="95"/>
        </w:rPr>
        <w:t>superficie</w:t>
      </w:r>
      <w:r>
        <w:rPr>
          <w:spacing w:val="1"/>
          <w:w w:val="95"/>
        </w:rPr>
        <w:t> </w:t>
      </w:r>
      <w:r>
        <w:rPr>
          <w:w w:val="95"/>
        </w:rPr>
        <w:t>edificada</w:t>
      </w:r>
      <w:r>
        <w:rPr>
          <w:spacing w:val="1"/>
          <w:w w:val="95"/>
        </w:rPr>
        <w:t> </w:t>
      </w:r>
      <w:r>
        <w:rPr>
          <w:w w:val="95"/>
        </w:rPr>
        <w:t>y</w:t>
      </w:r>
      <w:r>
        <w:rPr>
          <w:spacing w:val="1"/>
          <w:w w:val="95"/>
        </w:rPr>
        <w:t> </w:t>
      </w:r>
      <w:r>
        <w:rPr>
          <w:w w:val="95"/>
        </w:rPr>
        <w:t>climatizada</w:t>
      </w:r>
      <w:r>
        <w:rPr>
          <w:spacing w:val="1"/>
          <w:w w:val="95"/>
        </w:rPr>
        <w:t> </w:t>
      </w:r>
      <w:r>
        <w:rPr>
          <w:w w:val="95"/>
        </w:rPr>
        <w:t>de</w:t>
      </w:r>
      <w:r>
        <w:rPr>
          <w:spacing w:val="1"/>
          <w:w w:val="95"/>
        </w:rPr>
        <w:t> </w:t>
      </w:r>
      <w:r>
        <w:rPr>
          <w:w w:val="95"/>
        </w:rPr>
        <w:t>su</w:t>
      </w:r>
      <w:r>
        <w:rPr>
          <w:spacing w:val="47"/>
        </w:rPr>
        <w:t> </w:t>
      </w:r>
      <w:r>
        <w:rPr>
          <w:w w:val="95"/>
        </w:rPr>
        <w:t>parque</w:t>
      </w:r>
      <w:r>
        <w:rPr>
          <w:spacing w:val="1"/>
          <w:w w:val="95"/>
        </w:rPr>
        <w:t> </w:t>
      </w:r>
      <w:r>
        <w:rPr/>
        <w:t>inmobiliario. Asimismo, todos los edificios de las administraciones públicas u ocupados</w:t>
      </w:r>
      <w:r>
        <w:rPr>
          <w:spacing w:val="1"/>
        </w:rPr>
        <w:t> </w:t>
      </w:r>
      <w:r>
        <w:rPr/>
        <w:t>por estas deberán contar con planes de gestión energética al objeto de acreditar el</w:t>
      </w:r>
      <w:r>
        <w:rPr>
          <w:spacing w:val="1"/>
        </w:rPr>
        <w:t> </w:t>
      </w:r>
      <w:r>
        <w:rPr/>
        <w:t>cumplimiento de la normativa en materia de eficiencia energética. A su vez, estos planes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eficiencia</w:t>
      </w:r>
      <w:r>
        <w:rPr>
          <w:spacing w:val="1"/>
        </w:rPr>
        <w:t> </w:t>
      </w:r>
      <w:r>
        <w:rPr/>
        <w:t>energética</w:t>
      </w:r>
      <w:r>
        <w:rPr>
          <w:spacing w:val="1"/>
        </w:rPr>
        <w:t> </w:t>
      </w:r>
      <w:r>
        <w:rPr/>
        <w:t>deberán</w:t>
      </w:r>
      <w:r>
        <w:rPr>
          <w:spacing w:val="1"/>
        </w:rPr>
        <w:t> </w:t>
      </w:r>
      <w:r>
        <w:rPr/>
        <w:t>estar</w:t>
      </w:r>
      <w:r>
        <w:rPr>
          <w:spacing w:val="1"/>
        </w:rPr>
        <w:t> </w:t>
      </w:r>
      <w:r>
        <w:rPr/>
        <w:t>armonizados</w:t>
      </w:r>
      <w:r>
        <w:rPr>
          <w:spacing w:val="1"/>
        </w:rPr>
        <w:t> </w:t>
      </w:r>
      <w:r>
        <w:rPr/>
        <w:t>con</w:t>
      </w:r>
      <w:r>
        <w:rPr>
          <w:spacing w:val="53"/>
        </w:rPr>
        <w:t> </w:t>
      </w:r>
      <w:r>
        <w:rPr/>
        <w:t>el</w:t>
      </w:r>
      <w:r>
        <w:rPr>
          <w:spacing w:val="53"/>
        </w:rPr>
        <w:t> </w:t>
      </w:r>
      <w:r>
        <w:rPr/>
        <w:t>Libro</w:t>
      </w:r>
      <w:r>
        <w:rPr>
          <w:spacing w:val="53"/>
        </w:rPr>
        <w:t> </w:t>
      </w:r>
      <w:r>
        <w:rPr/>
        <w:t>del</w:t>
      </w:r>
      <w:r>
        <w:rPr>
          <w:spacing w:val="53"/>
        </w:rPr>
        <w:t> </w:t>
      </w:r>
      <w:r>
        <w:rPr/>
        <w:t>Edificio.</w:t>
      </w:r>
      <w:r>
        <w:rPr>
          <w:spacing w:val="53"/>
        </w:rPr>
        <w:t> </w:t>
      </w:r>
      <w:r>
        <w:rPr/>
        <w:t>La</w:t>
      </w:r>
      <w:r>
        <w:rPr>
          <w:spacing w:val="1"/>
        </w:rPr>
        <w:t> </w:t>
      </w:r>
      <w:r>
        <w:rPr/>
        <w:t>sección</w:t>
      </w:r>
      <w:r>
        <w:rPr>
          <w:spacing w:val="1"/>
        </w:rPr>
        <w:t> </w:t>
      </w:r>
      <w:r>
        <w:rPr/>
        <w:t>3.ª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dedica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energías</w:t>
      </w:r>
      <w:r>
        <w:rPr>
          <w:spacing w:val="1"/>
        </w:rPr>
        <w:t> </w:t>
      </w:r>
      <w:r>
        <w:rPr/>
        <w:t>renovables.</w:t>
      </w:r>
      <w:r>
        <w:rPr>
          <w:spacing w:val="1"/>
        </w:rPr>
        <w:t> </w:t>
      </w:r>
      <w:r>
        <w:rPr/>
        <w:t>Dentro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marco</w:t>
      </w:r>
      <w:r>
        <w:rPr>
          <w:spacing w:val="1"/>
        </w:rPr>
        <w:t> </w:t>
      </w:r>
      <w:r>
        <w:rPr/>
        <w:t>estatutario</w:t>
      </w:r>
      <w:r>
        <w:rPr>
          <w:spacing w:val="53"/>
        </w:rPr>
        <w:t> </w:t>
      </w:r>
      <w:r>
        <w:rPr/>
        <w:t>de</w:t>
      </w:r>
      <w:r>
        <w:rPr>
          <w:spacing w:val="1"/>
        </w:rPr>
        <w:t> </w:t>
      </w:r>
      <w:r>
        <w:rPr/>
        <w:t>Canarias se introducen medidas destinadas a fomentar un modelo energético seguro,</w:t>
      </w:r>
      <w:r>
        <w:rPr>
          <w:spacing w:val="1"/>
        </w:rPr>
        <w:t> </w:t>
      </w:r>
      <w:r>
        <w:rPr/>
        <w:t>sostenible, eficiente, de calidad, descarbonizado, con una oferta energética diversificada</w:t>
      </w:r>
      <w:r>
        <w:rPr>
          <w:spacing w:val="1"/>
        </w:rPr>
        <w:t> </w:t>
      </w:r>
      <w:r>
        <w:rPr/>
        <w:t>de</w:t>
      </w:r>
      <w:r>
        <w:rPr>
          <w:spacing w:val="25"/>
        </w:rPr>
        <w:t> </w:t>
      </w:r>
      <w:r>
        <w:rPr/>
        <w:t>origen</w:t>
      </w:r>
      <w:r>
        <w:rPr>
          <w:spacing w:val="26"/>
        </w:rPr>
        <w:t> </w:t>
      </w:r>
      <w:r>
        <w:rPr/>
        <w:t>renovable,</w:t>
      </w:r>
      <w:r>
        <w:rPr>
          <w:spacing w:val="26"/>
        </w:rPr>
        <w:t> </w:t>
      </w:r>
      <w:r>
        <w:rPr/>
        <w:t>abandonando</w:t>
      </w:r>
      <w:r>
        <w:rPr>
          <w:spacing w:val="26"/>
        </w:rPr>
        <w:t> </w:t>
      </w:r>
      <w:r>
        <w:rPr/>
        <w:t>las</w:t>
      </w:r>
      <w:r>
        <w:rPr>
          <w:spacing w:val="26"/>
        </w:rPr>
        <w:t> </w:t>
      </w:r>
      <w:r>
        <w:rPr/>
        <w:t>energías</w:t>
      </w:r>
      <w:r>
        <w:rPr>
          <w:spacing w:val="26"/>
        </w:rPr>
        <w:t> </w:t>
      </w:r>
      <w:r>
        <w:rPr/>
        <w:t>fósiles</w:t>
      </w:r>
      <w:r>
        <w:rPr>
          <w:spacing w:val="26"/>
        </w:rPr>
        <w:t> </w:t>
      </w:r>
      <w:r>
        <w:rPr/>
        <w:t>y</w:t>
      </w:r>
      <w:r>
        <w:rPr>
          <w:spacing w:val="26"/>
        </w:rPr>
        <w:t> </w:t>
      </w:r>
      <w:r>
        <w:rPr/>
        <w:t>fomentando</w:t>
      </w:r>
      <w:r>
        <w:rPr>
          <w:spacing w:val="27"/>
        </w:rPr>
        <w:t> </w:t>
      </w:r>
      <w:r>
        <w:rPr/>
        <w:t>el</w:t>
      </w:r>
      <w:r>
        <w:rPr>
          <w:spacing w:val="26"/>
        </w:rPr>
        <w:t> </w:t>
      </w:r>
      <w:r>
        <w:rPr/>
        <w:t>autoconsumo.</w:t>
      </w:r>
      <w:r>
        <w:rPr>
          <w:spacing w:val="-51"/>
        </w:rPr>
        <w:t> </w:t>
      </w:r>
      <w:r>
        <w:rPr/>
        <w:t>En concreto se incluyen medidas como el deber de las administraciones públicas de</w:t>
      </w:r>
      <w:r>
        <w:rPr>
          <w:spacing w:val="1"/>
        </w:rPr>
        <w:t> </w:t>
      </w:r>
      <w:r>
        <w:rPr/>
        <w:t>Canarias y los entes de su sector público institucional de sustituir, antes de 2030, las</w:t>
      </w:r>
      <w:r>
        <w:rPr>
          <w:spacing w:val="1"/>
        </w:rPr>
        <w:t> </w:t>
      </w:r>
      <w:r>
        <w:rPr/>
        <w:t>instalaciones actuales de distribución de energía térmica por las que utilicen fuentes de</w:t>
      </w:r>
      <w:r>
        <w:rPr>
          <w:spacing w:val="1"/>
        </w:rPr>
        <w:t> </w:t>
      </w:r>
      <w:r>
        <w:rPr/>
        <w:t>energía</w:t>
      </w:r>
      <w:r>
        <w:rPr>
          <w:spacing w:val="28"/>
        </w:rPr>
        <w:t> </w:t>
      </w:r>
      <w:r>
        <w:rPr/>
        <w:t>primaria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origen</w:t>
      </w:r>
      <w:r>
        <w:rPr>
          <w:spacing w:val="28"/>
        </w:rPr>
        <w:t> </w:t>
      </w:r>
      <w:r>
        <w:rPr/>
        <w:t>renovable,</w:t>
      </w:r>
      <w:r>
        <w:rPr>
          <w:spacing w:val="28"/>
        </w:rPr>
        <w:t> </w:t>
      </w:r>
      <w:r>
        <w:rPr/>
        <w:t>así</w:t>
      </w:r>
      <w:r>
        <w:rPr>
          <w:spacing w:val="29"/>
        </w:rPr>
        <w:t> </w:t>
      </w:r>
      <w:r>
        <w:rPr/>
        <w:t>como</w:t>
      </w:r>
      <w:r>
        <w:rPr>
          <w:spacing w:val="28"/>
        </w:rPr>
        <w:t> </w:t>
      </w:r>
      <w:r>
        <w:rPr/>
        <w:t>la</w:t>
      </w:r>
      <w:r>
        <w:rPr>
          <w:spacing w:val="28"/>
        </w:rPr>
        <w:t> </w:t>
      </w:r>
      <w:r>
        <w:rPr/>
        <w:t>fijación</w:t>
      </w:r>
      <w:r>
        <w:rPr>
          <w:spacing w:val="29"/>
        </w:rPr>
        <w:t> </w:t>
      </w:r>
      <w:r>
        <w:rPr/>
        <w:t>de</w:t>
      </w:r>
      <w:r>
        <w:rPr>
          <w:spacing w:val="28"/>
        </w:rPr>
        <w:t> </w:t>
      </w:r>
      <w:r>
        <w:rPr/>
        <w:t>los</w:t>
      </w:r>
      <w:r>
        <w:rPr>
          <w:spacing w:val="29"/>
        </w:rPr>
        <w:t> </w:t>
      </w:r>
      <w:r>
        <w:rPr/>
        <w:t>criterios</w:t>
      </w:r>
      <w:r>
        <w:rPr>
          <w:spacing w:val="28"/>
        </w:rPr>
        <w:t> </w:t>
      </w:r>
      <w:r>
        <w:rPr/>
        <w:t>y</w:t>
      </w:r>
      <w:r>
        <w:rPr>
          <w:spacing w:val="28"/>
        </w:rPr>
        <w:t> </w:t>
      </w:r>
      <w:r>
        <w:rPr/>
        <w:t>los</w:t>
      </w:r>
      <w:r>
        <w:rPr>
          <w:spacing w:val="28"/>
        </w:rPr>
        <w:t> </w:t>
      </w:r>
      <w:r>
        <w:rPr/>
        <w:t>plazos</w:t>
      </w:r>
      <w:r>
        <w:rPr>
          <w:spacing w:val="-51"/>
        </w:rPr>
        <w:t> </w:t>
      </w:r>
      <w:r>
        <w:rPr/>
        <w:t>para proceder a la sustitución o cierre de los grupos de generación térmicos de origen</w:t>
      </w:r>
      <w:r>
        <w:rPr>
          <w:spacing w:val="1"/>
        </w:rPr>
        <w:t> </w:t>
      </w:r>
      <w:r>
        <w:rPr/>
        <w:t>fósil existentes a través del Plan de Transición Energética de Canarias de conformidad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objetivos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reducción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emisiones</w:t>
      </w:r>
      <w:r>
        <w:rPr>
          <w:spacing w:val="1"/>
        </w:rPr>
        <w:t> </w:t>
      </w:r>
      <w:r>
        <w:rPr/>
        <w:t>establecidos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instrumentos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desarrollen la planificación de acción climática. Finalmente, en la sección 4.ª se fomenta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generación</w:t>
      </w:r>
      <w:r>
        <w:rPr>
          <w:spacing w:val="2"/>
        </w:rPr>
        <w:t> </w:t>
      </w:r>
      <w:r>
        <w:rPr/>
        <w:t>de</w:t>
      </w:r>
      <w:r>
        <w:rPr>
          <w:spacing w:val="1"/>
        </w:rPr>
        <w:t> </w:t>
      </w:r>
      <w:r>
        <w:rPr/>
        <w:t>biocombustibles.</w:t>
      </w:r>
    </w:p>
    <w:p>
      <w:pPr>
        <w:pStyle w:val="BodyText"/>
        <w:spacing w:line="254" w:lineRule="auto" w:before="1"/>
        <w:ind w:right="1583"/>
      </w:pPr>
      <w:r>
        <w:rPr/>
        <w:t>El</w:t>
      </w:r>
      <w:r>
        <w:rPr>
          <w:spacing w:val="1"/>
        </w:rPr>
        <w:t> </w:t>
      </w:r>
      <w:r>
        <w:rPr/>
        <w:t>capítulo</w:t>
      </w:r>
      <w:r>
        <w:rPr>
          <w:spacing w:val="1"/>
        </w:rPr>
        <w:t> </w:t>
      </w:r>
      <w:r>
        <w:rPr/>
        <w:t>V,</w:t>
      </w:r>
      <w:r>
        <w:rPr>
          <w:spacing w:val="1"/>
        </w:rPr>
        <w:t> </w:t>
      </w:r>
      <w:r>
        <w:rPr/>
        <w:t>políticas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movilidad</w:t>
      </w:r>
      <w:r>
        <w:rPr>
          <w:spacing w:val="1"/>
        </w:rPr>
        <w:t> </w:t>
      </w:r>
      <w:r>
        <w:rPr/>
        <w:t>sostenible,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divide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tres</w:t>
      </w:r>
      <w:r>
        <w:rPr>
          <w:spacing w:val="1"/>
        </w:rPr>
        <w:t> </w:t>
      </w:r>
      <w:r>
        <w:rPr/>
        <w:t>secciones. En la sección 1.ª, movilidad sostenible, se fomenta el transporte y la movilidad</w:t>
      </w:r>
      <w:r>
        <w:rPr>
          <w:spacing w:val="-51"/>
        </w:rPr>
        <w:t> </w:t>
      </w:r>
      <w:r>
        <w:rPr/>
        <w:t>sostenible a través de planes y proyectos destinados a potenciar modelos de transporte</w:t>
      </w:r>
      <w:r>
        <w:rPr>
          <w:spacing w:val="1"/>
        </w:rPr>
        <w:t> </w:t>
      </w:r>
      <w:r>
        <w:rPr/>
        <w:t>público y colectivo, vehículo compartido, eléctrico o no motorizado en detrimento del uso</w:t>
      </w:r>
      <w:r>
        <w:rPr>
          <w:spacing w:val="1"/>
        </w:rPr>
        <w:t> </w:t>
      </w:r>
      <w:r>
        <w:rPr/>
        <w:t>del</w:t>
      </w:r>
      <w:r>
        <w:rPr>
          <w:spacing w:val="22"/>
        </w:rPr>
        <w:t> </w:t>
      </w:r>
      <w:r>
        <w:rPr/>
        <w:t>vehículo</w:t>
      </w:r>
      <w:r>
        <w:rPr>
          <w:spacing w:val="22"/>
        </w:rPr>
        <w:t> </w:t>
      </w:r>
      <w:r>
        <w:rPr/>
        <w:t>de</w:t>
      </w:r>
      <w:r>
        <w:rPr>
          <w:spacing w:val="22"/>
        </w:rPr>
        <w:t> </w:t>
      </w:r>
      <w:r>
        <w:rPr/>
        <w:t>combustión</w:t>
      </w:r>
      <w:r>
        <w:rPr>
          <w:spacing w:val="22"/>
        </w:rPr>
        <w:t> </w:t>
      </w:r>
      <w:r>
        <w:rPr/>
        <w:t>interna</w:t>
      </w:r>
      <w:r>
        <w:rPr>
          <w:spacing w:val="22"/>
        </w:rPr>
        <w:t> </w:t>
      </w:r>
      <w:r>
        <w:rPr/>
        <w:t>privado</w:t>
      </w:r>
      <w:r>
        <w:rPr>
          <w:spacing w:val="22"/>
        </w:rPr>
        <w:t> </w:t>
      </w:r>
      <w:r>
        <w:rPr/>
        <w:t>mediante</w:t>
      </w:r>
      <w:r>
        <w:rPr>
          <w:spacing w:val="22"/>
        </w:rPr>
        <w:t> </w:t>
      </w:r>
      <w:r>
        <w:rPr/>
        <w:t>la</w:t>
      </w:r>
      <w:r>
        <w:rPr>
          <w:spacing w:val="22"/>
        </w:rPr>
        <w:t> </w:t>
      </w:r>
      <w:r>
        <w:rPr/>
        <w:t>adopción</w:t>
      </w:r>
      <w:r>
        <w:rPr>
          <w:spacing w:val="22"/>
        </w:rPr>
        <w:t> </w:t>
      </w:r>
      <w:r>
        <w:rPr/>
        <w:t>de,</w:t>
      </w:r>
      <w:r>
        <w:rPr>
          <w:spacing w:val="22"/>
        </w:rPr>
        <w:t> </w:t>
      </w:r>
      <w:r>
        <w:rPr/>
        <w:t>entre</w:t>
      </w:r>
      <w:r>
        <w:rPr>
          <w:spacing w:val="22"/>
        </w:rPr>
        <w:t> </w:t>
      </w:r>
      <w:r>
        <w:rPr/>
        <w:t>otras</w:t>
      </w:r>
    </w:p>
    <w:p>
      <w:pPr>
        <w:spacing w:after="0" w:line="254" w:lineRule="auto"/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5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709696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1"/>
        <w:ind w:left="0" w:firstLine="0"/>
        <w:jc w:val="left"/>
        <w:rPr>
          <w:sz w:val="29"/>
        </w:rPr>
      </w:pPr>
    </w:p>
    <w:p>
      <w:pPr>
        <w:pStyle w:val="BodyText"/>
        <w:spacing w:line="254" w:lineRule="auto" w:before="97"/>
        <w:ind w:right="1582" w:firstLine="0"/>
      </w:pPr>
      <w:r>
        <w:rPr/>
        <w:t>medidas: la reserva de plaza para uso exclusivo de vehículos de bajas o nulas emisiones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vías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aparcamientos</w:t>
      </w:r>
      <w:r>
        <w:rPr>
          <w:spacing w:val="1"/>
        </w:rPr>
        <w:t> </w:t>
      </w:r>
      <w:r>
        <w:rPr/>
        <w:t>públicos;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mandato</w:t>
      </w:r>
      <w:r>
        <w:rPr>
          <w:spacing w:val="1"/>
        </w:rPr>
        <w:t> </w:t>
      </w:r>
      <w:r>
        <w:rPr/>
        <w:t>directo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grandes</w:t>
      </w:r>
      <w:r>
        <w:rPr>
          <w:spacing w:val="53"/>
        </w:rPr>
        <w:t> </w:t>
      </w:r>
      <w:r>
        <w:rPr/>
        <w:t>centros</w:t>
      </w:r>
      <w:r>
        <w:rPr>
          <w:spacing w:val="53"/>
        </w:rPr>
        <w:t> </w:t>
      </w:r>
      <w:r>
        <w:rPr/>
        <w:t>de</w:t>
      </w:r>
      <w:r>
        <w:rPr>
          <w:spacing w:val="-51"/>
        </w:rPr>
        <w:t> </w:t>
      </w:r>
      <w:r>
        <w:rPr/>
        <w:t>trabajo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incorporar</w:t>
      </w:r>
      <w:r>
        <w:rPr>
          <w:spacing w:val="1"/>
        </w:rPr>
        <w:t> </w:t>
      </w:r>
      <w:r>
        <w:rPr/>
        <w:t>planes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movilidad</w:t>
      </w:r>
      <w:r>
        <w:rPr>
          <w:spacing w:val="1"/>
        </w:rPr>
        <w:t> </w:t>
      </w:r>
      <w:r>
        <w:rPr/>
        <w:t>sostenible</w:t>
      </w:r>
      <w:r>
        <w:rPr>
          <w:spacing w:val="1"/>
        </w:rPr>
        <w:t> </w:t>
      </w:r>
      <w:r>
        <w:rPr/>
        <w:t>–que</w:t>
      </w:r>
      <w:r>
        <w:rPr>
          <w:spacing w:val="1"/>
        </w:rPr>
        <w:t> </w:t>
      </w:r>
      <w:r>
        <w:rPr/>
        <w:t>deberán</w:t>
      </w:r>
      <w:r>
        <w:rPr>
          <w:spacing w:val="1"/>
        </w:rPr>
        <w:t> </w:t>
      </w:r>
      <w:r>
        <w:rPr/>
        <w:t>aprobarse</w:t>
      </w:r>
      <w:r>
        <w:rPr>
          <w:spacing w:val="53"/>
        </w:rPr>
        <w:t> </w:t>
      </w:r>
      <w:r>
        <w:rPr/>
        <w:t>en</w:t>
      </w:r>
      <w:r>
        <w:rPr>
          <w:spacing w:val="53"/>
        </w:rPr>
        <w:t> </w:t>
      </w:r>
      <w:r>
        <w:rPr/>
        <w:t>un</w:t>
      </w:r>
      <w:r>
        <w:rPr>
          <w:spacing w:val="-52"/>
        </w:rPr>
        <w:t> </w:t>
      </w:r>
      <w:r>
        <w:rPr/>
        <w:t>plazo máximo de dos años desde la aprobación de la Estrategia Canaria de Acción</w:t>
      </w:r>
      <w:r>
        <w:rPr>
          <w:spacing w:val="1"/>
        </w:rPr>
        <w:t> </w:t>
      </w:r>
      <w:r>
        <w:rPr/>
        <w:t>Climática– y a las universidades de fomentar el transporte público mediante planes de</w:t>
      </w:r>
      <w:r>
        <w:rPr>
          <w:spacing w:val="1"/>
        </w:rPr>
        <w:t> </w:t>
      </w:r>
      <w:r>
        <w:rPr/>
        <w:t>escalonamiento</w:t>
      </w:r>
      <w:r>
        <w:rPr>
          <w:spacing w:val="1"/>
        </w:rPr>
        <w:t> </w:t>
      </w:r>
      <w:r>
        <w:rPr/>
        <w:t>horario.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sección</w:t>
      </w:r>
      <w:r>
        <w:rPr>
          <w:spacing w:val="1"/>
        </w:rPr>
        <w:t> </w:t>
      </w:r>
      <w:r>
        <w:rPr/>
        <w:t>2.ª,</w:t>
      </w:r>
      <w:r>
        <w:rPr>
          <w:spacing w:val="1"/>
        </w:rPr>
        <w:t> </w:t>
      </w:r>
      <w:r>
        <w:rPr/>
        <w:t>vehículos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emisiones</w:t>
      </w:r>
      <w:r>
        <w:rPr>
          <w:spacing w:val="1"/>
        </w:rPr>
        <w:t> </w:t>
      </w:r>
      <w:r>
        <w:rPr/>
        <w:t>contaminantes</w:t>
      </w:r>
      <w:r>
        <w:rPr>
          <w:spacing w:val="1"/>
        </w:rPr>
        <w:t> </w:t>
      </w:r>
      <w:r>
        <w:rPr/>
        <w:t>directas nulas, se establece la obligación para las administraciones públicas de sustituir</w:t>
      </w:r>
      <w:r>
        <w:rPr>
          <w:spacing w:val="1"/>
        </w:rPr>
        <w:t> </w:t>
      </w:r>
      <w:r>
        <w:rPr/>
        <w:t>sus vehículos de combustión interna en un plazo de diez años desde la entrada en vigor</w:t>
      </w:r>
      <w:r>
        <w:rPr>
          <w:spacing w:val="1"/>
        </w:rPr>
        <w:t> </w:t>
      </w:r>
      <w:r>
        <w:rPr/>
        <w:t>de la ley y para las empresas de alquiler de vehículos de contar con flotas con emisiones</w:t>
      </w:r>
      <w:r>
        <w:rPr>
          <w:spacing w:val="1"/>
        </w:rPr>
        <w:t> </w:t>
      </w:r>
      <w:r>
        <w:rPr/>
        <w:t>contaminantes directas nulas en un plazo máximo de quince años. También se obliga 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administraciones</w:t>
      </w:r>
      <w:r>
        <w:rPr>
          <w:spacing w:val="1"/>
        </w:rPr>
        <w:t> </w:t>
      </w:r>
      <w:r>
        <w:rPr/>
        <w:t>públicas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implementar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red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puntos</w:t>
      </w:r>
      <w:r>
        <w:rPr>
          <w:spacing w:val="1"/>
        </w:rPr>
        <w:t> </w:t>
      </w:r>
      <w:r>
        <w:rPr/>
        <w:t>de</w:t>
      </w:r>
      <w:r>
        <w:rPr>
          <w:spacing w:val="53"/>
        </w:rPr>
        <w:t> </w:t>
      </w:r>
      <w:r>
        <w:rPr/>
        <w:t>recarga</w:t>
      </w:r>
      <w:r>
        <w:rPr>
          <w:spacing w:val="53"/>
        </w:rPr>
        <w:t> </w:t>
      </w:r>
      <w:r>
        <w:rPr/>
        <w:t>para</w:t>
      </w:r>
      <w:r>
        <w:rPr>
          <w:spacing w:val="1"/>
        </w:rPr>
        <w:t> </w:t>
      </w:r>
      <w:r>
        <w:rPr/>
        <w:t>vehículos</w:t>
      </w:r>
      <w:r>
        <w:rPr>
          <w:spacing w:val="1"/>
        </w:rPr>
        <w:t> </w:t>
      </w:r>
      <w:r>
        <w:rPr/>
        <w:t>eléctricos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plazo</w:t>
      </w:r>
      <w:r>
        <w:rPr>
          <w:spacing w:val="1"/>
        </w:rPr>
        <w:t> </w:t>
      </w:r>
      <w:r>
        <w:rPr/>
        <w:t>máximo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cinco</w:t>
      </w:r>
      <w:r>
        <w:rPr>
          <w:spacing w:val="1"/>
        </w:rPr>
        <w:t> </w:t>
      </w:r>
      <w:r>
        <w:rPr/>
        <w:t>años.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último,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sección</w:t>
      </w:r>
      <w:r>
        <w:rPr>
          <w:spacing w:val="1"/>
        </w:rPr>
        <w:t> </w:t>
      </w:r>
      <w:r>
        <w:rPr/>
        <w:t>3.ª</w:t>
      </w:r>
      <w:r>
        <w:rPr>
          <w:spacing w:val="1"/>
        </w:rPr>
        <w:t> </w:t>
      </w:r>
      <w:r>
        <w:rPr/>
        <w:t>introduce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perspectiva</w:t>
      </w:r>
      <w:r>
        <w:rPr>
          <w:spacing w:val="1"/>
        </w:rPr>
        <w:t> </w:t>
      </w:r>
      <w:r>
        <w:rPr/>
        <w:t>climática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marítimo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puertos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titularidad</w:t>
      </w:r>
      <w:r>
        <w:rPr>
          <w:spacing w:val="1"/>
        </w:rPr>
        <w:t> </w:t>
      </w:r>
      <w:r>
        <w:rPr/>
        <w:t>autonómica.</w:t>
      </w:r>
    </w:p>
    <w:p>
      <w:pPr>
        <w:pStyle w:val="BodyText"/>
        <w:spacing w:line="254" w:lineRule="auto"/>
        <w:ind w:right="1583"/>
      </w:pPr>
      <w:r>
        <w:rPr/>
        <w:t>El capítulo VI, otras políticas sectoriales, está dividido en doce secciones en las que</w:t>
      </w:r>
      <w:r>
        <w:rPr>
          <w:spacing w:val="1"/>
        </w:rPr>
        <w:t> </w:t>
      </w:r>
      <w:r>
        <w:rPr/>
        <w:t>se introducen medidas específicas de aplicación transversal en las áreas de turismo;</w:t>
      </w:r>
      <w:r>
        <w:rPr>
          <w:spacing w:val="1"/>
        </w:rPr>
        <w:t> </w:t>
      </w:r>
      <w:r>
        <w:rPr/>
        <w:t>agricultura y ganadería; pesca y acuicultura; industria y comercio; recursos hídricos;</w:t>
      </w:r>
      <w:r>
        <w:rPr>
          <w:spacing w:val="1"/>
        </w:rPr>
        <w:t> </w:t>
      </w:r>
      <w:r>
        <w:rPr/>
        <w:t>calidad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cielo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alumbrado</w:t>
      </w:r>
      <w:r>
        <w:rPr>
          <w:spacing w:val="1"/>
        </w:rPr>
        <w:t> </w:t>
      </w:r>
      <w:r>
        <w:rPr/>
        <w:t>público;</w:t>
      </w:r>
      <w:r>
        <w:rPr>
          <w:spacing w:val="1"/>
        </w:rPr>
        <w:t> </w:t>
      </w:r>
      <w:r>
        <w:rPr/>
        <w:t>protección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biodiversidad</w:t>
      </w:r>
      <w:r>
        <w:rPr>
          <w:spacing w:val="53"/>
        </w:rPr>
        <w:t> </w:t>
      </w:r>
      <w:r>
        <w:rPr/>
        <w:t>y</w:t>
      </w:r>
      <w:r>
        <w:rPr>
          <w:spacing w:val="53"/>
        </w:rPr>
        <w:t> </w:t>
      </w:r>
      <w:r>
        <w:rPr/>
        <w:t>recursos</w:t>
      </w:r>
      <w:r>
        <w:rPr>
          <w:spacing w:val="1"/>
        </w:rPr>
        <w:t> </w:t>
      </w:r>
      <w:r>
        <w:rPr/>
        <w:t>naturales; montes y gestión forestal; gestión de residuos; salud y servicios sociales,</w:t>
      </w:r>
      <w:r>
        <w:rPr>
          <w:spacing w:val="1"/>
        </w:rPr>
        <w:t> </w:t>
      </w:r>
      <w:r>
        <w:rPr/>
        <w:t>atención de emergencias y protección civil. En el área de turismo, en concreto, la ley</w:t>
      </w:r>
      <w:r>
        <w:rPr>
          <w:spacing w:val="1"/>
        </w:rPr>
        <w:t> </w:t>
      </w:r>
      <w:r>
        <w:rPr/>
        <w:t>busca</w:t>
      </w:r>
      <w:r>
        <w:rPr>
          <w:spacing w:val="1"/>
        </w:rPr>
        <w:t> </w:t>
      </w:r>
      <w:r>
        <w:rPr/>
        <w:t>fomentar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turismo</w:t>
      </w:r>
      <w:r>
        <w:rPr>
          <w:spacing w:val="1"/>
        </w:rPr>
        <w:t> </w:t>
      </w:r>
      <w:r>
        <w:rPr/>
        <w:t>verde,</w:t>
      </w:r>
      <w:r>
        <w:rPr>
          <w:spacing w:val="1"/>
        </w:rPr>
        <w:t> </w:t>
      </w:r>
      <w:r>
        <w:rPr/>
        <w:t>estableciendo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instalaciones</w:t>
      </w:r>
      <w:r>
        <w:rPr>
          <w:spacing w:val="1"/>
        </w:rPr>
        <w:t> </w:t>
      </w:r>
      <w:r>
        <w:rPr/>
        <w:t>hoteleras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extrahoteleras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complejos</w:t>
      </w:r>
      <w:r>
        <w:rPr>
          <w:spacing w:val="1"/>
        </w:rPr>
        <w:t> </w:t>
      </w:r>
      <w:r>
        <w:rPr/>
        <w:t>turísticos</w:t>
      </w:r>
      <w:r>
        <w:rPr>
          <w:spacing w:val="1"/>
        </w:rPr>
        <w:t> </w:t>
      </w:r>
      <w:r>
        <w:rPr/>
        <w:t>deberán</w:t>
      </w:r>
      <w:r>
        <w:rPr>
          <w:spacing w:val="1"/>
        </w:rPr>
        <w:t> </w:t>
      </w:r>
      <w:r>
        <w:rPr/>
        <w:t>elaborar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plan</w:t>
      </w:r>
      <w:r>
        <w:rPr>
          <w:spacing w:val="1"/>
        </w:rPr>
        <w:t> </w:t>
      </w:r>
      <w:r>
        <w:rPr/>
        <w:t>de</w:t>
      </w:r>
      <w:r>
        <w:rPr>
          <w:spacing w:val="53"/>
        </w:rPr>
        <w:t> </w:t>
      </w:r>
      <w:r>
        <w:rPr/>
        <w:t>transición</w:t>
      </w:r>
      <w:r>
        <w:rPr>
          <w:spacing w:val="1"/>
        </w:rPr>
        <w:t> </w:t>
      </w:r>
      <w:r>
        <w:rPr/>
        <w:t>energética</w:t>
      </w:r>
      <w:r>
        <w:rPr>
          <w:spacing w:val="20"/>
        </w:rPr>
        <w:t> </w:t>
      </w:r>
      <w:r>
        <w:rPr/>
        <w:t>encaminado</w:t>
      </w:r>
      <w:r>
        <w:rPr>
          <w:spacing w:val="20"/>
        </w:rPr>
        <w:t> </w:t>
      </w:r>
      <w:r>
        <w:rPr/>
        <w:t>a</w:t>
      </w:r>
      <w:r>
        <w:rPr>
          <w:spacing w:val="20"/>
        </w:rPr>
        <w:t> </w:t>
      </w:r>
      <w:r>
        <w:rPr/>
        <w:t>minimizar</w:t>
      </w:r>
      <w:r>
        <w:rPr>
          <w:spacing w:val="20"/>
        </w:rPr>
        <w:t> </w:t>
      </w:r>
      <w:r>
        <w:rPr/>
        <w:t>la</w:t>
      </w:r>
      <w:r>
        <w:rPr>
          <w:spacing w:val="21"/>
        </w:rPr>
        <w:t> </w:t>
      </w:r>
      <w:r>
        <w:rPr/>
        <w:t>huella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carbono</w:t>
      </w:r>
      <w:r>
        <w:rPr>
          <w:spacing w:val="20"/>
        </w:rPr>
        <w:t> </w:t>
      </w:r>
      <w:r>
        <w:rPr/>
        <w:t>y</w:t>
      </w:r>
      <w:r>
        <w:rPr>
          <w:spacing w:val="20"/>
        </w:rPr>
        <w:t> </w:t>
      </w:r>
      <w:r>
        <w:rPr/>
        <w:t>deberán</w:t>
      </w:r>
      <w:r>
        <w:rPr>
          <w:spacing w:val="21"/>
        </w:rPr>
        <w:t> </w:t>
      </w:r>
      <w:r>
        <w:rPr/>
        <w:t>también</w:t>
      </w:r>
      <w:r>
        <w:rPr>
          <w:spacing w:val="20"/>
        </w:rPr>
        <w:t> </w:t>
      </w:r>
      <w:r>
        <w:rPr/>
        <w:t>inscribirse</w:t>
      </w:r>
      <w:r>
        <w:rPr>
          <w:spacing w:val="-5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2"/>
        </w:rPr>
        <w:t> </w:t>
      </w:r>
      <w:r>
        <w:rPr/>
        <w:t>Registro</w:t>
      </w:r>
      <w:r>
        <w:rPr>
          <w:spacing w:val="1"/>
        </w:rPr>
        <w:t> </w:t>
      </w:r>
      <w:r>
        <w:rPr/>
        <w:t>Canario</w:t>
      </w:r>
      <w:r>
        <w:rPr>
          <w:spacing w:val="2"/>
        </w:rPr>
        <w:t> </w:t>
      </w:r>
      <w:r>
        <w:rPr/>
        <w:t>de</w:t>
      </w:r>
      <w:r>
        <w:rPr>
          <w:spacing w:val="1"/>
        </w:rPr>
        <w:t> </w:t>
      </w:r>
      <w:r>
        <w:rPr/>
        <w:t>Huella</w:t>
      </w:r>
      <w:r>
        <w:rPr>
          <w:spacing w:val="2"/>
        </w:rPr>
        <w:t> </w:t>
      </w:r>
      <w:r>
        <w:rPr/>
        <w:t>de</w:t>
      </w:r>
      <w:r>
        <w:rPr>
          <w:spacing w:val="1"/>
        </w:rPr>
        <w:t> </w:t>
      </w:r>
      <w:r>
        <w:rPr/>
        <w:t>Carbono.</w:t>
      </w:r>
    </w:p>
    <w:p>
      <w:pPr>
        <w:pStyle w:val="BodyText"/>
        <w:spacing w:line="254" w:lineRule="auto" w:before="1"/>
        <w:ind w:right="1581"/>
      </w:pPr>
      <w:r>
        <w:rPr/>
        <w:t>El</w:t>
      </w:r>
      <w:r>
        <w:rPr>
          <w:spacing w:val="1"/>
        </w:rPr>
        <w:t> </w:t>
      </w:r>
      <w:r>
        <w:rPr/>
        <w:t>título</w:t>
      </w:r>
      <w:r>
        <w:rPr>
          <w:spacing w:val="1"/>
        </w:rPr>
        <w:t> </w:t>
      </w:r>
      <w:r>
        <w:rPr/>
        <w:t>IV,</w:t>
      </w:r>
      <w:r>
        <w:rPr>
          <w:spacing w:val="1"/>
        </w:rPr>
        <w:t> </w:t>
      </w:r>
      <w:r>
        <w:rPr/>
        <w:t>instrumentos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actuación</w:t>
      </w:r>
      <w:r>
        <w:rPr>
          <w:spacing w:val="1"/>
        </w:rPr>
        <w:t> </w:t>
      </w:r>
      <w:r>
        <w:rPr/>
        <w:t>social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gobernanza</w:t>
      </w:r>
      <w:r>
        <w:rPr>
          <w:spacing w:val="1"/>
        </w:rPr>
        <w:t> </w:t>
      </w:r>
      <w:r>
        <w:rPr/>
        <w:t>climática,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encuentra</w:t>
      </w:r>
      <w:r>
        <w:rPr>
          <w:spacing w:val="1"/>
        </w:rPr>
        <w:t> </w:t>
      </w:r>
      <w:r>
        <w:rPr/>
        <w:t>dividido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tres</w:t>
      </w:r>
      <w:r>
        <w:rPr>
          <w:spacing w:val="1"/>
        </w:rPr>
        <w:t> </w:t>
      </w:r>
      <w:r>
        <w:rPr/>
        <w:t>capítulos.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capítulo</w:t>
      </w:r>
      <w:r>
        <w:rPr>
          <w:spacing w:val="1"/>
        </w:rPr>
        <w:t> </w:t>
      </w:r>
      <w:r>
        <w:rPr/>
        <w:t>I,</w:t>
      </w:r>
      <w:r>
        <w:rPr>
          <w:spacing w:val="1"/>
        </w:rPr>
        <w:t> </w:t>
      </w:r>
      <w:r>
        <w:rPr/>
        <w:t>transparencia,</w:t>
      </w:r>
      <w:r>
        <w:rPr>
          <w:spacing w:val="1"/>
        </w:rPr>
        <w:t> </w:t>
      </w:r>
      <w:r>
        <w:rPr/>
        <w:t>participación</w:t>
      </w:r>
      <w:r>
        <w:rPr>
          <w:spacing w:val="1"/>
        </w:rPr>
        <w:t> </w:t>
      </w:r>
      <w:r>
        <w:rPr/>
        <w:t>ciudadana y evaluación, se regulan una serie de medidas encaminadas a facilitar el</w:t>
      </w:r>
      <w:r>
        <w:rPr>
          <w:spacing w:val="1"/>
        </w:rPr>
        <w:t> </w:t>
      </w:r>
      <w:r>
        <w:rPr/>
        <w:t>acceso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ciudadanos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relativa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políticas</w:t>
      </w:r>
      <w:r>
        <w:rPr>
          <w:spacing w:val="1"/>
        </w:rPr>
        <w:t> </w:t>
      </w:r>
      <w:r>
        <w:rPr/>
        <w:t>climáticas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establecen mecanismos de control de la información por parte de la Agencia Canaria de</w:t>
      </w:r>
      <w:r>
        <w:rPr>
          <w:spacing w:val="1"/>
        </w:rPr>
        <w:t> </w:t>
      </w:r>
      <w:r>
        <w:rPr/>
        <w:t>Acción Climática, Energía y Agua. El capítulo II introduce las medidas de fomento para la</w:t>
      </w:r>
      <w:r>
        <w:rPr>
          <w:spacing w:val="1"/>
        </w:rPr>
        <w:t> </w:t>
      </w:r>
      <w:r>
        <w:rPr/>
        <w:t>transición</w:t>
      </w:r>
      <w:r>
        <w:rPr>
          <w:spacing w:val="16"/>
        </w:rPr>
        <w:t> </w:t>
      </w:r>
      <w:r>
        <w:rPr/>
        <w:t>ecológica</w:t>
      </w:r>
      <w:r>
        <w:rPr>
          <w:spacing w:val="16"/>
        </w:rPr>
        <w:t> </w:t>
      </w:r>
      <w:r>
        <w:rPr/>
        <w:t>y</w:t>
      </w:r>
      <w:r>
        <w:rPr>
          <w:spacing w:val="16"/>
        </w:rPr>
        <w:t> </w:t>
      </w:r>
      <w:r>
        <w:rPr/>
        <w:t>la</w:t>
      </w:r>
      <w:r>
        <w:rPr>
          <w:spacing w:val="16"/>
        </w:rPr>
        <w:t> </w:t>
      </w:r>
      <w:r>
        <w:rPr/>
        <w:t>acción</w:t>
      </w:r>
      <w:r>
        <w:rPr>
          <w:spacing w:val="16"/>
        </w:rPr>
        <w:t> </w:t>
      </w:r>
      <w:r>
        <w:rPr/>
        <w:t>climática,</w:t>
      </w:r>
      <w:r>
        <w:rPr>
          <w:spacing w:val="16"/>
        </w:rPr>
        <w:t> </w:t>
      </w:r>
      <w:r>
        <w:rPr/>
        <w:t>a</w:t>
      </w:r>
      <w:r>
        <w:rPr>
          <w:spacing w:val="17"/>
        </w:rPr>
        <w:t> </w:t>
      </w:r>
      <w:r>
        <w:rPr/>
        <w:t>través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programas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ayuda</w:t>
      </w:r>
      <w:r>
        <w:rPr>
          <w:spacing w:val="16"/>
        </w:rPr>
        <w:t> </w:t>
      </w:r>
      <w:r>
        <w:rPr/>
        <w:t>y</w:t>
      </w:r>
      <w:r>
        <w:rPr>
          <w:spacing w:val="17"/>
        </w:rPr>
        <w:t> </w:t>
      </w:r>
      <w:r>
        <w:rPr/>
        <w:t>campañas</w:t>
      </w:r>
      <w:r>
        <w:rPr>
          <w:spacing w:val="-51"/>
        </w:rPr>
        <w:t> </w:t>
      </w:r>
      <w:r>
        <w:rPr/>
        <w:t>de formación, sensibilización y comunicación para la acción climática que fomenten el</w:t>
      </w:r>
      <w:r>
        <w:rPr>
          <w:spacing w:val="1"/>
        </w:rPr>
        <w:t> </w:t>
      </w:r>
      <w:r>
        <w:rPr/>
        <w:t>cumplimiento de los objetivos de esta ley. Por último, el capítulo III está dedicado a la</w:t>
      </w:r>
      <w:r>
        <w:rPr>
          <w:spacing w:val="1"/>
        </w:rPr>
        <w:t> </w:t>
      </w:r>
      <w:r>
        <w:rPr/>
        <w:t>cooperación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desarrollo,</w:t>
      </w:r>
      <w:r>
        <w:rPr>
          <w:spacing w:val="1"/>
        </w:rPr>
        <w:t> </w:t>
      </w:r>
      <w:r>
        <w:rPr/>
        <w:t>educación,</w:t>
      </w:r>
      <w:r>
        <w:rPr>
          <w:spacing w:val="1"/>
        </w:rPr>
        <w:t> </w:t>
      </w:r>
      <w:r>
        <w:rPr/>
        <w:t>formación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investigación.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ámbito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-51"/>
        </w:rPr>
        <w:t> </w:t>
      </w:r>
      <w:r>
        <w:rPr/>
        <w:t>educación, este capítulo coloca la acción climática y la transición ecológica como eje</w:t>
      </w:r>
      <w:r>
        <w:rPr>
          <w:spacing w:val="1"/>
        </w:rPr>
        <w:t> </w:t>
      </w:r>
      <w:r>
        <w:rPr/>
        <w:t>vertebrador de los decretos de desarrollo curricular en las materias vinculadas al cambio</w:t>
      </w:r>
      <w:r>
        <w:rPr>
          <w:spacing w:val="1"/>
        </w:rPr>
        <w:t> </w:t>
      </w:r>
      <w:r>
        <w:rPr/>
        <w:t>climático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manera</w:t>
      </w:r>
      <w:r>
        <w:rPr>
          <w:spacing w:val="1"/>
        </w:rPr>
        <w:t> </w:t>
      </w:r>
      <w:r>
        <w:rPr/>
        <w:t>transversal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demás</w:t>
      </w:r>
      <w:r>
        <w:rPr>
          <w:spacing w:val="1"/>
        </w:rPr>
        <w:t> </w:t>
      </w:r>
      <w:r>
        <w:rPr/>
        <w:t>currículos.</w:t>
      </w:r>
      <w:r>
        <w:rPr>
          <w:spacing w:val="1"/>
        </w:rPr>
        <w:t> </w:t>
      </w:r>
      <w:r>
        <w:rPr/>
        <w:t>Además,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fomenta</w:t>
      </w:r>
      <w:r>
        <w:rPr>
          <w:spacing w:val="1"/>
        </w:rPr>
        <w:t> </w:t>
      </w:r>
      <w:r>
        <w:rPr/>
        <w:t>la</w:t>
      </w:r>
      <w:r>
        <w:rPr>
          <w:spacing w:val="-51"/>
        </w:rPr>
        <w:t> </w:t>
      </w:r>
      <w:r>
        <w:rPr/>
        <w:t>formación del profesorado en materia de acción climática y se promueven convenios de</w:t>
      </w:r>
      <w:r>
        <w:rPr>
          <w:spacing w:val="1"/>
        </w:rPr>
        <w:t> </w:t>
      </w:r>
      <w:r>
        <w:rPr/>
        <w:t>colaboración con las universidades públicas para fomentar la formación, la investigación,</w:t>
      </w:r>
      <w:r>
        <w:rPr>
          <w:spacing w:val="1"/>
        </w:rPr>
        <w:t> </w:t>
      </w:r>
      <w:r>
        <w:rPr/>
        <w:t>el desarrollo y la innovación en materia de acción climática y transición energética, así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empresas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colegios</w:t>
      </w:r>
      <w:r>
        <w:rPr>
          <w:spacing w:val="1"/>
        </w:rPr>
        <w:t> </w:t>
      </w:r>
      <w:r>
        <w:rPr/>
        <w:t>profesionales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favorecer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reconversión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adaptación de puestos de trabajo</w:t>
      </w:r>
      <w:r>
        <w:rPr>
          <w:spacing w:val="1"/>
        </w:rPr>
        <w:t> </w:t>
      </w:r>
      <w:r>
        <w:rPr/>
        <w:t>vinculados a sistemas energéticos</w:t>
      </w:r>
      <w:r>
        <w:rPr>
          <w:spacing w:val="1"/>
        </w:rPr>
        <w:t> </w:t>
      </w:r>
      <w:r>
        <w:rPr/>
        <w:t>tradicionales.</w:t>
      </w:r>
    </w:p>
    <w:p>
      <w:pPr>
        <w:pStyle w:val="BodyText"/>
        <w:spacing w:line="254" w:lineRule="auto" w:before="1"/>
        <w:ind w:right="1582"/>
      </w:pPr>
      <w:r>
        <w:rPr/>
        <w:pict>
          <v:shape style="position:absolute;margin-left:562.533997pt;margin-top:61.078121pt;width:18.25pt;height:104.7pt;mso-position-horizontal-relative:page;mso-position-vertical-relative:paragraph;z-index:15748096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El</w:t>
      </w:r>
      <w:r>
        <w:rPr>
          <w:spacing w:val="20"/>
        </w:rPr>
        <w:t> </w:t>
      </w:r>
      <w:r>
        <w:rPr/>
        <w:t>título</w:t>
      </w:r>
      <w:r>
        <w:rPr>
          <w:spacing w:val="21"/>
        </w:rPr>
        <w:t> </w:t>
      </w:r>
      <w:r>
        <w:rPr/>
        <w:t>V,</w:t>
      </w:r>
      <w:r>
        <w:rPr>
          <w:spacing w:val="21"/>
        </w:rPr>
        <w:t> </w:t>
      </w:r>
      <w:r>
        <w:rPr/>
        <w:t>régimen</w:t>
      </w:r>
      <w:r>
        <w:rPr>
          <w:spacing w:val="20"/>
        </w:rPr>
        <w:t> </w:t>
      </w:r>
      <w:r>
        <w:rPr/>
        <w:t>sancionador,</w:t>
      </w:r>
      <w:r>
        <w:rPr>
          <w:spacing w:val="21"/>
        </w:rPr>
        <w:t> </w:t>
      </w:r>
      <w:r>
        <w:rPr/>
        <w:t>se</w:t>
      </w:r>
      <w:r>
        <w:rPr>
          <w:spacing w:val="21"/>
        </w:rPr>
        <w:t> </w:t>
      </w:r>
      <w:r>
        <w:rPr/>
        <w:t>divide</w:t>
      </w:r>
      <w:r>
        <w:rPr>
          <w:spacing w:val="20"/>
        </w:rPr>
        <w:t> </w:t>
      </w:r>
      <w:r>
        <w:rPr/>
        <w:t>en</w:t>
      </w:r>
      <w:r>
        <w:rPr>
          <w:spacing w:val="21"/>
        </w:rPr>
        <w:t> </w:t>
      </w:r>
      <w:r>
        <w:rPr/>
        <w:t>dos</w:t>
      </w:r>
      <w:r>
        <w:rPr>
          <w:spacing w:val="21"/>
        </w:rPr>
        <w:t> </w:t>
      </w:r>
      <w:r>
        <w:rPr/>
        <w:t>capítulos:</w:t>
      </w:r>
      <w:r>
        <w:rPr>
          <w:spacing w:val="20"/>
        </w:rPr>
        <w:t> </w:t>
      </w:r>
      <w:r>
        <w:rPr/>
        <w:t>el</w:t>
      </w:r>
      <w:r>
        <w:rPr>
          <w:spacing w:val="21"/>
        </w:rPr>
        <w:t> </w:t>
      </w:r>
      <w:r>
        <w:rPr/>
        <w:t>primero,</w:t>
      </w:r>
      <w:r>
        <w:rPr>
          <w:spacing w:val="21"/>
        </w:rPr>
        <w:t> </w:t>
      </w:r>
      <w:r>
        <w:rPr/>
        <w:t>dedicado</w:t>
      </w:r>
      <w:r>
        <w:rPr>
          <w:spacing w:val="20"/>
        </w:rPr>
        <w:t> </w:t>
      </w:r>
      <w:r>
        <w:rPr/>
        <w:t>a</w:t>
      </w:r>
      <w:r>
        <w:rPr>
          <w:spacing w:val="-50"/>
        </w:rPr>
        <w:t> </w:t>
      </w:r>
      <w:r>
        <w:rPr/>
        <w:t>las</w:t>
      </w:r>
      <w:r>
        <w:rPr>
          <w:spacing w:val="1"/>
        </w:rPr>
        <w:t> </w:t>
      </w:r>
      <w:r>
        <w:rPr/>
        <w:t>disposiciones</w:t>
      </w:r>
      <w:r>
        <w:rPr>
          <w:spacing w:val="1"/>
        </w:rPr>
        <w:t> </w:t>
      </w:r>
      <w:r>
        <w:rPr/>
        <w:t>generales;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segundo,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contiene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catálogo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infracciones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sanciones.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régimen</w:t>
      </w:r>
      <w:r>
        <w:rPr>
          <w:spacing w:val="1"/>
        </w:rPr>
        <w:t> </w:t>
      </w:r>
      <w:r>
        <w:rPr/>
        <w:t>sancionador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plantea,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general,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instrumento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activar</w:t>
      </w:r>
      <w:r>
        <w:rPr>
          <w:spacing w:val="1"/>
        </w:rPr>
        <w:t> </w:t>
      </w:r>
      <w:r>
        <w:rPr/>
        <w:t>solo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hayan</w:t>
      </w:r>
      <w:r>
        <w:rPr>
          <w:spacing w:val="1"/>
        </w:rPr>
        <w:t> </w:t>
      </w:r>
      <w:r>
        <w:rPr/>
        <w:t>fracasado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intentos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reorientar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conductas irregulares y siempre que estas no estén ya previstas en otros sectores del</w:t>
      </w:r>
      <w:r>
        <w:rPr>
          <w:spacing w:val="1"/>
        </w:rPr>
        <w:t> </w:t>
      </w:r>
      <w:r>
        <w:rPr/>
        <w:t>ordenamiento</w:t>
      </w:r>
      <w:r>
        <w:rPr>
          <w:spacing w:val="1"/>
        </w:rPr>
        <w:t> </w:t>
      </w:r>
      <w:r>
        <w:rPr/>
        <w:t>jurídico.</w:t>
      </w:r>
      <w:r>
        <w:rPr>
          <w:spacing w:val="1"/>
        </w:rPr>
        <w:t> </w:t>
      </w:r>
      <w:r>
        <w:rPr/>
        <w:t>Clasifica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infracciones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muy</w:t>
      </w:r>
      <w:r>
        <w:rPr>
          <w:spacing w:val="1"/>
        </w:rPr>
        <w:t> </w:t>
      </w:r>
      <w:r>
        <w:rPr/>
        <w:t>graves,</w:t>
      </w:r>
      <w:r>
        <w:rPr>
          <w:spacing w:val="1"/>
        </w:rPr>
        <w:t> </w:t>
      </w:r>
      <w:r>
        <w:rPr/>
        <w:t>graves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leves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establece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sistema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graduación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sanciones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relación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principio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proporcionalidad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hecho</w:t>
      </w:r>
      <w:r>
        <w:rPr>
          <w:spacing w:val="1"/>
        </w:rPr>
        <w:t> </w:t>
      </w:r>
      <w:r>
        <w:rPr/>
        <w:t>constitutivo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infracción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sanción</w:t>
      </w:r>
      <w:r>
        <w:rPr>
          <w:spacing w:val="53"/>
        </w:rPr>
        <w:t> </w:t>
      </w:r>
      <w:r>
        <w:rPr/>
        <w:t>aplicada</w:t>
      </w:r>
      <w:r>
        <w:rPr>
          <w:spacing w:val="1"/>
        </w:rPr>
        <w:t> </w:t>
      </w:r>
      <w:r>
        <w:rPr/>
        <w:t>teniendo en cuenta, entre otros criterios, la intencionalidad, el beneficio obtenido o la</w:t>
      </w:r>
      <w:r>
        <w:rPr>
          <w:spacing w:val="1"/>
        </w:rPr>
        <w:t> </w:t>
      </w:r>
      <w:r>
        <w:rPr/>
        <w:t>reparación espontánea del daño provocado. Las sanciones pecuniarias que se imponen</w:t>
      </w:r>
      <w:r>
        <w:rPr>
          <w:spacing w:val="1"/>
        </w:rPr>
        <w:t> </w:t>
      </w:r>
      <w:r>
        <w:rPr/>
        <w:t>por</w:t>
      </w:r>
      <w:r>
        <w:rPr>
          <w:spacing w:val="29"/>
        </w:rPr>
        <w:t> </w:t>
      </w:r>
      <w:r>
        <w:rPr/>
        <w:t>las</w:t>
      </w:r>
      <w:r>
        <w:rPr>
          <w:spacing w:val="30"/>
        </w:rPr>
        <w:t> </w:t>
      </w:r>
      <w:r>
        <w:rPr/>
        <w:t>infracciones</w:t>
      </w:r>
      <w:r>
        <w:rPr>
          <w:spacing w:val="30"/>
        </w:rPr>
        <w:t> </w:t>
      </w:r>
      <w:r>
        <w:rPr/>
        <w:t>tipificadas</w:t>
      </w:r>
      <w:r>
        <w:rPr>
          <w:spacing w:val="30"/>
        </w:rPr>
        <w:t> </w:t>
      </w:r>
      <w:r>
        <w:rPr/>
        <w:t>en</w:t>
      </w:r>
      <w:r>
        <w:rPr>
          <w:spacing w:val="30"/>
        </w:rPr>
        <w:t> </w:t>
      </w:r>
      <w:r>
        <w:rPr/>
        <w:t>la</w:t>
      </w:r>
      <w:r>
        <w:rPr>
          <w:spacing w:val="30"/>
        </w:rPr>
        <w:t> </w:t>
      </w:r>
      <w:r>
        <w:rPr/>
        <w:t>ley</w:t>
      </w:r>
      <w:r>
        <w:rPr>
          <w:spacing w:val="30"/>
        </w:rPr>
        <w:t> </w:t>
      </w:r>
      <w:r>
        <w:rPr/>
        <w:t>van</w:t>
      </w:r>
      <w:r>
        <w:rPr>
          <w:spacing w:val="30"/>
        </w:rPr>
        <w:t> </w:t>
      </w:r>
      <w:r>
        <w:rPr/>
        <w:t>desde</w:t>
      </w:r>
      <w:r>
        <w:rPr>
          <w:spacing w:val="30"/>
        </w:rPr>
        <w:t> </w:t>
      </w:r>
      <w:r>
        <w:rPr/>
        <w:t>multas</w:t>
      </w:r>
      <w:r>
        <w:rPr>
          <w:spacing w:val="30"/>
        </w:rPr>
        <w:t> </w:t>
      </w:r>
      <w:r>
        <w:rPr/>
        <w:t>de</w:t>
      </w:r>
      <w:r>
        <w:rPr>
          <w:spacing w:val="30"/>
        </w:rPr>
        <w:t> </w:t>
      </w:r>
      <w:r>
        <w:rPr/>
        <w:t>600</w:t>
      </w:r>
      <w:r>
        <w:rPr>
          <w:spacing w:val="30"/>
        </w:rPr>
        <w:t> </w:t>
      </w:r>
      <w:r>
        <w:rPr/>
        <w:t>euros</w:t>
      </w:r>
      <w:r>
        <w:rPr>
          <w:spacing w:val="30"/>
        </w:rPr>
        <w:t> </w:t>
      </w:r>
      <w:r>
        <w:rPr/>
        <w:t>hasta</w:t>
      </w:r>
      <w:r>
        <w:rPr>
          <w:spacing w:val="30"/>
        </w:rPr>
        <w:t> </w:t>
      </w:r>
      <w:r>
        <w:rPr/>
        <w:t>multas</w:t>
      </w:r>
      <w:r>
        <w:rPr>
          <w:spacing w:val="-51"/>
        </w:rPr>
        <w:t> </w:t>
      </w:r>
      <w:r>
        <w:rPr/>
        <w:t>de 600.000 euros Además, la ley también recoge otro tipo de sanciones como son la</w:t>
      </w:r>
      <w:r>
        <w:rPr>
          <w:spacing w:val="1"/>
        </w:rPr>
        <w:t> </w:t>
      </w:r>
      <w:r>
        <w:rPr/>
        <w:t>clausura</w:t>
      </w:r>
      <w:r>
        <w:rPr>
          <w:spacing w:val="19"/>
        </w:rPr>
        <w:t> </w:t>
      </w:r>
      <w:r>
        <w:rPr/>
        <w:t>de</w:t>
      </w:r>
      <w:r>
        <w:rPr>
          <w:spacing w:val="19"/>
        </w:rPr>
        <w:t> </w:t>
      </w:r>
      <w:r>
        <w:rPr/>
        <w:t>actividades</w:t>
      </w:r>
      <w:r>
        <w:rPr>
          <w:spacing w:val="20"/>
        </w:rPr>
        <w:t> </w:t>
      </w:r>
      <w:r>
        <w:rPr/>
        <w:t>o</w:t>
      </w:r>
      <w:r>
        <w:rPr>
          <w:spacing w:val="19"/>
        </w:rPr>
        <w:t> </w:t>
      </w:r>
      <w:r>
        <w:rPr/>
        <w:t>instalaciones</w:t>
      </w:r>
      <w:r>
        <w:rPr>
          <w:spacing w:val="20"/>
        </w:rPr>
        <w:t> </w:t>
      </w:r>
      <w:r>
        <w:rPr/>
        <w:t>productoras</w:t>
      </w:r>
      <w:r>
        <w:rPr>
          <w:spacing w:val="19"/>
        </w:rPr>
        <w:t> </w:t>
      </w:r>
      <w:r>
        <w:rPr/>
        <w:t>de</w:t>
      </w:r>
      <w:r>
        <w:rPr>
          <w:spacing w:val="19"/>
        </w:rPr>
        <w:t> </w:t>
      </w:r>
      <w:r>
        <w:rPr/>
        <w:t>energía</w:t>
      </w:r>
      <w:r>
        <w:rPr>
          <w:spacing w:val="20"/>
        </w:rPr>
        <w:t> </w:t>
      </w:r>
      <w:r>
        <w:rPr/>
        <w:t>de</w:t>
      </w:r>
      <w:r>
        <w:rPr>
          <w:spacing w:val="19"/>
        </w:rPr>
        <w:t> </w:t>
      </w:r>
      <w:r>
        <w:rPr/>
        <w:t>emisiones</w:t>
      </w:r>
      <w:r>
        <w:rPr>
          <w:spacing w:val="20"/>
        </w:rPr>
        <w:t> </w:t>
      </w:r>
      <w:r>
        <w:rPr/>
        <w:t>de</w:t>
      </w:r>
      <w:r>
        <w:rPr>
          <w:spacing w:val="19"/>
        </w:rPr>
        <w:t> </w:t>
      </w:r>
      <w:r>
        <w:rPr/>
        <w:t>gases</w:t>
      </w:r>
    </w:p>
    <w:p>
      <w:pPr>
        <w:spacing w:after="0" w:line="254" w:lineRule="auto"/>
        <w:sectPr>
          <w:headerReference w:type="default" r:id="rId18"/>
          <w:headerReference w:type="even" r:id="rId19"/>
          <w:pgSz w:w="11910" w:h="16840"/>
          <w:pgMar w:header="611" w:footer="0" w:top="1400" w:bottom="280" w:left="400" w:right="400"/>
          <w:pgNumType w:start="16191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5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708160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1"/>
        <w:ind w:left="0" w:firstLine="0"/>
        <w:jc w:val="left"/>
        <w:rPr>
          <w:sz w:val="29"/>
        </w:rPr>
      </w:pPr>
    </w:p>
    <w:p>
      <w:pPr>
        <w:pStyle w:val="BodyText"/>
        <w:spacing w:line="254" w:lineRule="auto" w:before="97"/>
        <w:ind w:right="1584" w:hanging="1"/>
      </w:pPr>
      <w:r>
        <w:rPr/>
        <w:t>de</w:t>
      </w:r>
      <w:r>
        <w:rPr>
          <w:spacing w:val="26"/>
        </w:rPr>
        <w:t> </w:t>
      </w:r>
      <w:r>
        <w:rPr/>
        <w:t>efecto</w:t>
      </w:r>
      <w:r>
        <w:rPr>
          <w:spacing w:val="26"/>
        </w:rPr>
        <w:t> </w:t>
      </w:r>
      <w:r>
        <w:rPr/>
        <w:t>invernadero,</w:t>
      </w:r>
      <w:r>
        <w:rPr>
          <w:spacing w:val="26"/>
        </w:rPr>
        <w:t> </w:t>
      </w:r>
      <w:r>
        <w:rPr/>
        <w:t>la</w:t>
      </w:r>
      <w:r>
        <w:rPr>
          <w:spacing w:val="26"/>
        </w:rPr>
        <w:t> </w:t>
      </w:r>
      <w:r>
        <w:rPr/>
        <w:t>inmovilización</w:t>
      </w:r>
      <w:r>
        <w:rPr>
          <w:spacing w:val="26"/>
        </w:rPr>
        <w:t> </w:t>
      </w:r>
      <w:r>
        <w:rPr/>
        <w:t>de</w:t>
      </w:r>
      <w:r>
        <w:rPr>
          <w:spacing w:val="26"/>
        </w:rPr>
        <w:t> </w:t>
      </w:r>
      <w:r>
        <w:rPr/>
        <w:t>vehículos</w:t>
      </w:r>
      <w:r>
        <w:rPr>
          <w:spacing w:val="26"/>
        </w:rPr>
        <w:t> </w:t>
      </w:r>
      <w:r>
        <w:rPr/>
        <w:t>o</w:t>
      </w:r>
      <w:r>
        <w:rPr>
          <w:spacing w:val="26"/>
        </w:rPr>
        <w:t> </w:t>
      </w:r>
      <w:r>
        <w:rPr/>
        <w:t>de</w:t>
      </w:r>
      <w:r>
        <w:rPr>
          <w:spacing w:val="26"/>
        </w:rPr>
        <w:t> </w:t>
      </w:r>
      <w:r>
        <w:rPr/>
        <w:t>maquinaria</w:t>
      </w:r>
      <w:r>
        <w:rPr>
          <w:spacing w:val="26"/>
        </w:rPr>
        <w:t> </w:t>
      </w:r>
      <w:r>
        <w:rPr/>
        <w:t>o</w:t>
      </w:r>
      <w:r>
        <w:rPr>
          <w:spacing w:val="26"/>
        </w:rPr>
        <w:t> </w:t>
      </w:r>
      <w:r>
        <w:rPr/>
        <w:t>la</w:t>
      </w:r>
      <w:r>
        <w:rPr>
          <w:spacing w:val="26"/>
        </w:rPr>
        <w:t> </w:t>
      </w:r>
      <w:r>
        <w:rPr/>
        <w:t>suspensión</w:t>
      </w:r>
      <w:r>
        <w:rPr>
          <w:spacing w:val="-50"/>
        </w:rPr>
        <w:t> </w:t>
      </w:r>
      <w:r>
        <w:rPr/>
        <w:t>del</w:t>
      </w:r>
      <w:r>
        <w:rPr>
          <w:spacing w:val="1"/>
        </w:rPr>
        <w:t> </w:t>
      </w:r>
      <w:r>
        <w:rPr/>
        <w:t>derecho</w:t>
      </w:r>
      <w:r>
        <w:rPr>
          <w:spacing w:val="1"/>
        </w:rPr>
        <w:t> </w:t>
      </w:r>
      <w:r>
        <w:rPr/>
        <w:t>a</w:t>
      </w:r>
      <w:r>
        <w:rPr>
          <w:spacing w:val="2"/>
        </w:rPr>
        <w:t> </w:t>
      </w:r>
      <w:r>
        <w:rPr/>
        <w:t>obtener</w:t>
      </w:r>
      <w:r>
        <w:rPr>
          <w:spacing w:val="1"/>
        </w:rPr>
        <w:t> </w:t>
      </w:r>
      <w:r>
        <w:rPr/>
        <w:t>subvenciones</w:t>
      </w:r>
      <w:r>
        <w:rPr>
          <w:spacing w:val="2"/>
        </w:rPr>
        <w:t> </w:t>
      </w:r>
      <w:r>
        <w:rPr/>
        <w:t>o</w:t>
      </w:r>
      <w:r>
        <w:rPr>
          <w:spacing w:val="1"/>
        </w:rPr>
        <w:t> </w:t>
      </w:r>
      <w:r>
        <w:rPr/>
        <w:t>ayudas</w:t>
      </w:r>
      <w:r>
        <w:rPr>
          <w:spacing w:val="2"/>
        </w:rPr>
        <w:t> </w:t>
      </w:r>
      <w:r>
        <w:rPr/>
        <w:t>públicas.</w:t>
      </w:r>
    </w:p>
    <w:p>
      <w:pPr>
        <w:pStyle w:val="BodyText"/>
        <w:spacing w:line="254" w:lineRule="auto"/>
        <w:ind w:right="1582"/>
      </w:pPr>
      <w:r>
        <w:rPr/>
        <w:t>La ley consta de cuatro disposiciones adicionales. La primera establece los plazos</w:t>
      </w:r>
      <w:r>
        <w:rPr>
          <w:spacing w:val="1"/>
        </w:rPr>
        <w:t> </w:t>
      </w:r>
      <w:r>
        <w:rPr/>
        <w:t>para la elaboración y la aprobación de los instrumentos de planificación frente al cambio</w:t>
      </w:r>
      <w:r>
        <w:rPr>
          <w:spacing w:val="1"/>
        </w:rPr>
        <w:t> </w:t>
      </w:r>
      <w:r>
        <w:rPr/>
        <w:t>climático, así como las consecuencias de su incumplimiento; la segunda se refiere a la</w:t>
      </w:r>
      <w:r>
        <w:rPr>
          <w:spacing w:val="1"/>
        </w:rPr>
        <w:t> </w:t>
      </w:r>
      <w:r>
        <w:rPr/>
        <w:t>evaluación del grado de cumplimiento de la ley y del logro de los objetivos previstos; la</w:t>
      </w:r>
      <w:r>
        <w:rPr>
          <w:spacing w:val="1"/>
        </w:rPr>
        <w:t> </w:t>
      </w:r>
      <w:r>
        <w:rPr/>
        <w:t>tercera establece la posibilidad de limitación del uso de vehículo privado en centros</w:t>
      </w:r>
      <w:r>
        <w:rPr>
          <w:spacing w:val="1"/>
        </w:rPr>
        <w:t> </w:t>
      </w:r>
      <w:r>
        <w:rPr/>
        <w:t>educativos;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cuarta</w:t>
      </w:r>
      <w:r>
        <w:rPr>
          <w:spacing w:val="1"/>
        </w:rPr>
        <w:t> </w:t>
      </w:r>
      <w:r>
        <w:rPr/>
        <w:t>fija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mandato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adaptación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planes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materia</w:t>
      </w:r>
      <w:r>
        <w:rPr>
          <w:spacing w:val="1"/>
        </w:rPr>
        <w:t> </w:t>
      </w:r>
      <w:r>
        <w:rPr/>
        <w:t>de</w:t>
      </w:r>
      <w:r>
        <w:rPr>
          <w:spacing w:val="-51"/>
        </w:rPr>
        <w:t> </w:t>
      </w:r>
      <w:r>
        <w:rPr/>
        <w:t>emergencias</w:t>
      </w:r>
      <w:r>
        <w:rPr>
          <w:spacing w:val="1"/>
        </w:rPr>
        <w:t> </w:t>
      </w:r>
      <w:r>
        <w:rPr/>
        <w:t>y</w:t>
      </w:r>
      <w:r>
        <w:rPr>
          <w:spacing w:val="2"/>
        </w:rPr>
        <w:t> </w:t>
      </w:r>
      <w:r>
        <w:rPr/>
        <w:t>protección</w:t>
      </w:r>
      <w:r>
        <w:rPr>
          <w:spacing w:val="2"/>
        </w:rPr>
        <w:t> </w:t>
      </w:r>
      <w:r>
        <w:rPr/>
        <w:t>civil.</w:t>
      </w:r>
    </w:p>
    <w:p>
      <w:pPr>
        <w:pStyle w:val="BodyText"/>
        <w:spacing w:line="254" w:lineRule="auto"/>
        <w:ind w:right="1581"/>
      </w:pPr>
      <w:r>
        <w:rPr/>
        <w:t>Asimismo, la ley cuenta con tres disposiciones transitorias. La primera establece los</w:t>
      </w:r>
      <w:r>
        <w:rPr>
          <w:spacing w:val="1"/>
        </w:rPr>
        <w:t> </w:t>
      </w:r>
      <w:r>
        <w:rPr/>
        <w:t>requisitos de eficiencia energética para la adquisición de productos, servicios y edificios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administraciones</w:t>
      </w:r>
      <w:r>
        <w:rPr>
          <w:spacing w:val="1"/>
        </w:rPr>
        <w:t> </w:t>
      </w:r>
      <w:r>
        <w:rPr/>
        <w:t>públicas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Canarias;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segunda</w:t>
      </w:r>
      <w:r>
        <w:rPr>
          <w:spacing w:val="1"/>
        </w:rPr>
        <w:t> </w:t>
      </w:r>
      <w:r>
        <w:rPr/>
        <w:t>atribuye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consejería</w:t>
      </w:r>
      <w:r>
        <w:rPr>
          <w:spacing w:val="1"/>
        </w:rPr>
        <w:t> </w:t>
      </w:r>
      <w:r>
        <w:rPr/>
        <w:t>responsable en materia de cambio climático las competencias que la ley le otorgue a la</w:t>
      </w:r>
      <w:r>
        <w:rPr>
          <w:spacing w:val="1"/>
        </w:rPr>
        <w:t> </w:t>
      </w:r>
      <w:r>
        <w:rPr/>
        <w:t>Agencia</w:t>
      </w:r>
      <w:r>
        <w:rPr>
          <w:spacing w:val="1"/>
        </w:rPr>
        <w:t> </w:t>
      </w:r>
      <w:r>
        <w:rPr/>
        <w:t>Canaria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Acción</w:t>
      </w:r>
      <w:r>
        <w:rPr>
          <w:spacing w:val="1"/>
        </w:rPr>
        <w:t> </w:t>
      </w:r>
      <w:r>
        <w:rPr/>
        <w:t>Climática,</w:t>
      </w:r>
      <w:r>
        <w:rPr>
          <w:spacing w:val="1"/>
        </w:rPr>
        <w:t> </w:t>
      </w:r>
      <w:r>
        <w:rPr/>
        <w:t>Energía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Agua</w:t>
      </w:r>
      <w:r>
        <w:rPr>
          <w:spacing w:val="1"/>
        </w:rPr>
        <w:t> </w:t>
      </w:r>
      <w:r>
        <w:rPr/>
        <w:t>hasta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entrada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funcionamiento;</w:t>
      </w:r>
      <w:r>
        <w:rPr>
          <w:spacing w:val="43"/>
        </w:rPr>
        <w:t> </w:t>
      </w:r>
      <w:r>
        <w:rPr/>
        <w:t>y</w:t>
      </w:r>
      <w:r>
        <w:rPr>
          <w:spacing w:val="42"/>
        </w:rPr>
        <w:t> </w:t>
      </w:r>
      <w:r>
        <w:rPr/>
        <w:t>la</w:t>
      </w:r>
      <w:r>
        <w:rPr>
          <w:spacing w:val="42"/>
        </w:rPr>
        <w:t> </w:t>
      </w:r>
      <w:r>
        <w:rPr/>
        <w:t>tercera</w:t>
      </w:r>
      <w:r>
        <w:rPr>
          <w:spacing w:val="44"/>
        </w:rPr>
        <w:t> </w:t>
      </w:r>
      <w:r>
        <w:rPr/>
        <w:t>se</w:t>
      </w:r>
      <w:r>
        <w:rPr>
          <w:spacing w:val="42"/>
        </w:rPr>
        <w:t> </w:t>
      </w:r>
      <w:r>
        <w:rPr/>
        <w:t>refiere</w:t>
      </w:r>
      <w:r>
        <w:rPr>
          <w:spacing w:val="42"/>
        </w:rPr>
        <w:t> </w:t>
      </w:r>
      <w:r>
        <w:rPr/>
        <w:t>a</w:t>
      </w:r>
      <w:r>
        <w:rPr>
          <w:spacing w:val="43"/>
        </w:rPr>
        <w:t> </w:t>
      </w:r>
      <w:r>
        <w:rPr/>
        <w:t>que</w:t>
      </w:r>
      <w:r>
        <w:rPr>
          <w:spacing w:val="42"/>
        </w:rPr>
        <w:t> </w:t>
      </w:r>
      <w:r>
        <w:rPr/>
        <w:t>se</w:t>
      </w:r>
      <w:r>
        <w:rPr>
          <w:spacing w:val="42"/>
        </w:rPr>
        <w:t> </w:t>
      </w:r>
      <w:r>
        <w:rPr/>
        <w:t>mantendrán</w:t>
      </w:r>
      <w:r>
        <w:rPr>
          <w:spacing w:val="43"/>
        </w:rPr>
        <w:t> </w:t>
      </w:r>
      <w:r>
        <w:rPr/>
        <w:t>las</w:t>
      </w:r>
      <w:r>
        <w:rPr>
          <w:spacing w:val="42"/>
        </w:rPr>
        <w:t> </w:t>
      </w:r>
      <w:r>
        <w:rPr/>
        <w:t>actuaciones</w:t>
      </w:r>
      <w:r>
        <w:rPr>
          <w:spacing w:val="42"/>
        </w:rPr>
        <w:t> </w:t>
      </w:r>
      <w:r>
        <w:rPr/>
        <w:t>que</w:t>
      </w:r>
      <w:r>
        <w:rPr>
          <w:spacing w:val="43"/>
        </w:rPr>
        <w:t> </w:t>
      </w:r>
      <w:r>
        <w:rPr/>
        <w:t>se</w:t>
      </w:r>
      <w:r>
        <w:rPr>
          <w:spacing w:val="-51"/>
        </w:rPr>
        <w:t> </w:t>
      </w:r>
      <w:r>
        <w:rPr/>
        <w:t>lleven a cabo por la consejería competente en materia de cambio climático y el Gobierno</w:t>
      </w:r>
      <w:r>
        <w:rPr>
          <w:spacing w:val="1"/>
        </w:rPr>
        <w:t> </w:t>
      </w:r>
      <w:r>
        <w:rPr/>
        <w:t>de Canarias para la elaboración, tramitación, aprobación y publicación de la Estrategia</w:t>
      </w:r>
      <w:r>
        <w:rPr>
          <w:spacing w:val="1"/>
        </w:rPr>
        <w:t> </w:t>
      </w:r>
      <w:r>
        <w:rPr/>
        <w:t>Canaria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Acción</w:t>
      </w:r>
      <w:r>
        <w:rPr>
          <w:spacing w:val="1"/>
        </w:rPr>
        <w:t> </w:t>
      </w:r>
      <w:r>
        <w:rPr/>
        <w:t>Climática,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Estrategia</w:t>
      </w:r>
      <w:r>
        <w:rPr>
          <w:spacing w:val="1"/>
        </w:rPr>
        <w:t> </w:t>
      </w:r>
      <w:r>
        <w:rPr/>
        <w:t>Canaria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Transición</w:t>
      </w:r>
      <w:r>
        <w:rPr>
          <w:spacing w:val="1"/>
        </w:rPr>
        <w:t> </w:t>
      </w:r>
      <w:r>
        <w:rPr/>
        <w:t>Justa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Justicia</w:t>
      </w:r>
      <w:r>
        <w:rPr>
          <w:spacing w:val="1"/>
        </w:rPr>
        <w:t> </w:t>
      </w:r>
      <w:r>
        <w:rPr/>
        <w:t>Climática, el Plan Canario de Acción Climática y el Plan de Transición Energética de</w:t>
      </w:r>
      <w:r>
        <w:rPr>
          <w:spacing w:val="1"/>
        </w:rPr>
        <w:t> </w:t>
      </w:r>
      <w:r>
        <w:rPr/>
        <w:t>Canarias.</w:t>
      </w:r>
    </w:p>
    <w:p>
      <w:pPr>
        <w:pStyle w:val="BodyText"/>
        <w:spacing w:line="254" w:lineRule="auto" w:before="1"/>
        <w:ind w:right="1580"/>
      </w:pPr>
      <w:r>
        <w:rPr/>
        <w:t>La</w:t>
      </w:r>
      <w:r>
        <w:rPr>
          <w:spacing w:val="38"/>
        </w:rPr>
        <w:t> </w:t>
      </w:r>
      <w:r>
        <w:rPr/>
        <w:t>disposición</w:t>
      </w:r>
      <w:r>
        <w:rPr>
          <w:spacing w:val="39"/>
        </w:rPr>
        <w:t> </w:t>
      </w:r>
      <w:r>
        <w:rPr/>
        <w:t>derogatoria</w:t>
      </w:r>
      <w:r>
        <w:rPr>
          <w:spacing w:val="39"/>
        </w:rPr>
        <w:t> </w:t>
      </w:r>
      <w:r>
        <w:rPr/>
        <w:t>suprime</w:t>
      </w:r>
      <w:r>
        <w:rPr>
          <w:spacing w:val="38"/>
        </w:rPr>
        <w:t> </w:t>
      </w:r>
      <w:r>
        <w:rPr/>
        <w:t>el</w:t>
      </w:r>
      <w:r>
        <w:rPr>
          <w:spacing w:val="39"/>
        </w:rPr>
        <w:t> </w:t>
      </w:r>
      <w:r>
        <w:rPr/>
        <w:t>artículo</w:t>
      </w:r>
      <w:r>
        <w:rPr>
          <w:spacing w:val="39"/>
        </w:rPr>
        <w:t> </w:t>
      </w:r>
      <w:r>
        <w:rPr/>
        <w:t>25</w:t>
      </w:r>
      <w:r>
        <w:rPr>
          <w:spacing w:val="39"/>
        </w:rPr>
        <w:t> </w:t>
      </w:r>
      <w:r>
        <w:rPr/>
        <w:t>(Observatorio</w:t>
      </w:r>
      <w:r>
        <w:rPr>
          <w:spacing w:val="38"/>
        </w:rPr>
        <w:t> </w:t>
      </w:r>
      <w:r>
        <w:rPr/>
        <w:t>del</w:t>
      </w:r>
      <w:r>
        <w:rPr>
          <w:spacing w:val="39"/>
        </w:rPr>
        <w:t> </w:t>
      </w:r>
      <w:r>
        <w:rPr/>
        <w:t>Paisaje)</w:t>
      </w:r>
      <w:r>
        <w:rPr>
          <w:spacing w:val="39"/>
        </w:rPr>
        <w:t> </w:t>
      </w:r>
      <w:r>
        <w:rPr/>
        <w:t>de</w:t>
      </w:r>
      <w:r>
        <w:rPr>
          <w:spacing w:val="38"/>
        </w:rPr>
        <w:t> </w:t>
      </w:r>
      <w:r>
        <w:rPr/>
        <w:t>la</w:t>
      </w:r>
      <w:r>
        <w:rPr>
          <w:spacing w:val="-50"/>
        </w:rPr>
        <w:t> </w:t>
      </w:r>
      <w:r>
        <w:rPr/>
        <w:t>Ley</w:t>
      </w:r>
      <w:r>
        <w:rPr>
          <w:spacing w:val="1"/>
        </w:rPr>
        <w:t> </w:t>
      </w:r>
      <w:r>
        <w:rPr/>
        <w:t>4/2017,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13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julio,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Suelo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Espacios</w:t>
      </w:r>
      <w:r>
        <w:rPr>
          <w:spacing w:val="1"/>
        </w:rPr>
        <w:t> </w:t>
      </w:r>
      <w:r>
        <w:rPr/>
        <w:t>Naturales</w:t>
      </w:r>
      <w:r>
        <w:rPr>
          <w:spacing w:val="53"/>
        </w:rPr>
        <w:t> </w:t>
      </w:r>
      <w:r>
        <w:rPr/>
        <w:t>Protegidos</w:t>
      </w:r>
      <w:r>
        <w:rPr>
          <w:spacing w:val="53"/>
        </w:rPr>
        <w:t> </w:t>
      </w:r>
      <w:r>
        <w:rPr/>
        <w:t>de</w:t>
      </w:r>
      <w:r>
        <w:rPr>
          <w:spacing w:val="1"/>
        </w:rPr>
        <w:t> </w:t>
      </w:r>
      <w:r>
        <w:rPr/>
        <w:t>Canarias,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deroga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Decreto</w:t>
      </w:r>
      <w:r>
        <w:rPr>
          <w:spacing w:val="1"/>
        </w:rPr>
        <w:t> </w:t>
      </w:r>
      <w:r>
        <w:rPr/>
        <w:t>35/2019,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abril,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aprueba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Reglamento de Organización y Funcionamiento del Observatorio del Paisaje (órgano que</w:t>
      </w:r>
      <w:r>
        <w:rPr>
          <w:spacing w:val="-51"/>
        </w:rPr>
        <w:t> </w:t>
      </w:r>
      <w:r>
        <w:rPr/>
        <w:t>se suprime por no haber tenido actividad alguna desde su creación, y por un criterio de</w:t>
      </w:r>
      <w:r>
        <w:rPr>
          <w:spacing w:val="1"/>
        </w:rPr>
        <w:t> </w:t>
      </w:r>
      <w:r>
        <w:rPr/>
        <w:t>optimización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instituciones).</w:t>
      </w:r>
      <w:r>
        <w:rPr>
          <w:spacing w:val="1"/>
        </w:rPr>
        <w:t> </w:t>
      </w:r>
      <w:r>
        <w:rPr/>
        <w:t>Asimismo,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citada</w:t>
      </w:r>
      <w:r>
        <w:rPr>
          <w:spacing w:val="1"/>
        </w:rPr>
        <w:t> </w:t>
      </w:r>
      <w:r>
        <w:rPr/>
        <w:t>disposición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contiene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acostumbrada</w:t>
      </w:r>
      <w:r>
        <w:rPr>
          <w:spacing w:val="1"/>
        </w:rPr>
        <w:t> </w:t>
      </w:r>
      <w:r>
        <w:rPr/>
        <w:t>disposición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derogación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cualquier</w:t>
      </w:r>
      <w:r>
        <w:rPr>
          <w:spacing w:val="1"/>
        </w:rPr>
        <w:t> </w:t>
      </w:r>
      <w:r>
        <w:rPr/>
        <w:t>disposición</w:t>
      </w:r>
      <w:r>
        <w:rPr>
          <w:spacing w:val="1"/>
        </w:rPr>
        <w:t> </w:t>
      </w:r>
      <w:r>
        <w:rPr/>
        <w:t>legal</w:t>
      </w:r>
      <w:r>
        <w:rPr>
          <w:spacing w:val="54"/>
        </w:rPr>
        <w:t> </w:t>
      </w:r>
      <w:r>
        <w:rPr/>
        <w:t>o</w:t>
      </w:r>
      <w:r>
        <w:rPr>
          <w:spacing w:val="1"/>
        </w:rPr>
        <w:t> </w:t>
      </w:r>
      <w:r>
        <w:rPr/>
        <w:t>reglamentaria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2"/>
        </w:rPr>
        <w:t> </w:t>
      </w:r>
      <w:r>
        <w:rPr/>
        <w:t>oponga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</w:t>
      </w:r>
      <w:r>
        <w:rPr>
          <w:spacing w:val="2"/>
        </w:rPr>
        <w:t> </w:t>
      </w:r>
      <w:r>
        <w:rPr/>
        <w:t>dispuesto</w:t>
      </w:r>
      <w:r>
        <w:rPr>
          <w:spacing w:val="1"/>
        </w:rPr>
        <w:t> </w:t>
      </w:r>
      <w:r>
        <w:rPr/>
        <w:t>en</w:t>
      </w:r>
      <w:r>
        <w:rPr>
          <w:spacing w:val="2"/>
        </w:rPr>
        <w:t> </w:t>
      </w:r>
      <w:r>
        <w:rPr/>
        <w:t>la</w:t>
      </w:r>
      <w:r>
        <w:rPr>
          <w:spacing w:val="1"/>
        </w:rPr>
        <w:t> </w:t>
      </w:r>
      <w:r>
        <w:rPr/>
        <w:t>ley.</w:t>
      </w:r>
    </w:p>
    <w:p>
      <w:pPr>
        <w:pStyle w:val="BodyText"/>
        <w:spacing w:line="254" w:lineRule="auto"/>
        <w:ind w:right="1581"/>
      </w:pPr>
      <w:r>
        <w:rPr/>
        <w:t>Por último, se recogen ocho disposiciones finales. La primera, que prevé el plazo de</w:t>
      </w:r>
      <w:r>
        <w:rPr>
          <w:spacing w:val="1"/>
        </w:rPr>
        <w:t> </w:t>
      </w:r>
      <w:r>
        <w:rPr/>
        <w:t>constitución de la Agencia Canaria de Acción Climática, Energía y Agua; la segunda, que</w:t>
      </w:r>
      <w:r>
        <w:rPr>
          <w:spacing w:val="1"/>
        </w:rPr>
        <w:t> </w:t>
      </w:r>
      <w:r>
        <w:rPr/>
        <w:t>establece el plazo y contenido de las directrices de ordenación del litoral; la tercera</w:t>
      </w:r>
      <w:r>
        <w:rPr>
          <w:spacing w:val="1"/>
        </w:rPr>
        <w:t> </w:t>
      </w:r>
      <w:r>
        <w:rPr/>
        <w:t>establece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mandato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instaurar</w:t>
      </w:r>
      <w:r>
        <w:rPr>
          <w:spacing w:val="1"/>
        </w:rPr>
        <w:t> </w:t>
      </w:r>
      <w:r>
        <w:rPr/>
        <w:t>normas</w:t>
      </w:r>
      <w:r>
        <w:rPr>
          <w:spacing w:val="1"/>
        </w:rPr>
        <w:t> </w:t>
      </w:r>
      <w:r>
        <w:rPr/>
        <w:t>adecuadas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simplificar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agilizar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ejecución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proyectos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energías</w:t>
      </w:r>
      <w:r>
        <w:rPr>
          <w:spacing w:val="1"/>
        </w:rPr>
        <w:t> </w:t>
      </w:r>
      <w:r>
        <w:rPr/>
        <w:t>renovables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conexión</w:t>
      </w:r>
      <w:r>
        <w:rPr>
          <w:spacing w:val="1"/>
        </w:rPr>
        <w:t> </w:t>
      </w:r>
      <w:r>
        <w:rPr/>
        <w:t>a</w:t>
      </w:r>
      <w:r>
        <w:rPr>
          <w:spacing w:val="53"/>
        </w:rPr>
        <w:t> </w:t>
      </w:r>
      <w:r>
        <w:rPr/>
        <w:t>las</w:t>
      </w:r>
      <w:r>
        <w:rPr>
          <w:spacing w:val="53"/>
        </w:rPr>
        <w:t> </w:t>
      </w:r>
      <w:r>
        <w:rPr/>
        <w:t>redes</w:t>
      </w:r>
      <w:r>
        <w:rPr>
          <w:spacing w:val="1"/>
        </w:rPr>
        <w:t> </w:t>
      </w:r>
      <w:r>
        <w:rPr/>
        <w:t>energéticas; la cuarta se refiere al sistema de contabilidad medioambiental; la quinta</w:t>
      </w:r>
      <w:r>
        <w:rPr>
          <w:spacing w:val="1"/>
        </w:rPr>
        <w:t> </w:t>
      </w:r>
      <w:r>
        <w:rPr/>
        <w:t>prevé el establecimiento de una política fiscal para alcanzar los objetivos de la ley; la</w:t>
      </w:r>
      <w:r>
        <w:rPr>
          <w:spacing w:val="1"/>
        </w:rPr>
        <w:t> </w:t>
      </w:r>
      <w:r>
        <w:rPr/>
        <w:t>sexta la incorporación, en las normas reguladoras de las subvenciones, de indicadores</w:t>
      </w:r>
      <w:r>
        <w:rPr>
          <w:spacing w:val="1"/>
        </w:rPr>
        <w:t> </w:t>
      </w:r>
      <w:r>
        <w:rPr/>
        <w:t>para la efectiva consecución de los objetivos de la ley y, por extensión, de los Objetivos</w:t>
      </w:r>
      <w:r>
        <w:rPr>
          <w:spacing w:val="1"/>
        </w:rPr>
        <w:t> </w:t>
      </w:r>
      <w:r>
        <w:rPr/>
        <w:t>de Desarrollo Sostenible; la séptima habilita para el desarrollo reglamentario; y la octava</w:t>
      </w:r>
      <w:r>
        <w:rPr>
          <w:spacing w:val="1"/>
        </w:rPr>
        <w:t> </w:t>
      </w:r>
      <w:r>
        <w:rPr/>
        <w:t>fija</w:t>
      </w:r>
      <w:r>
        <w:rPr>
          <w:spacing w:val="18"/>
        </w:rPr>
        <w:t> </w:t>
      </w:r>
      <w:r>
        <w:rPr/>
        <w:t>el</w:t>
      </w:r>
      <w:r>
        <w:rPr>
          <w:spacing w:val="18"/>
        </w:rPr>
        <w:t> </w:t>
      </w:r>
      <w:r>
        <w:rPr/>
        <w:t>momento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entrada</w:t>
      </w:r>
      <w:r>
        <w:rPr>
          <w:spacing w:val="19"/>
        </w:rPr>
        <w:t> </w:t>
      </w:r>
      <w:r>
        <w:rPr/>
        <w:t>en</w:t>
      </w:r>
      <w:r>
        <w:rPr>
          <w:spacing w:val="18"/>
        </w:rPr>
        <w:t> </w:t>
      </w:r>
      <w:r>
        <w:rPr/>
        <w:t>vigor,</w:t>
      </w:r>
      <w:r>
        <w:rPr>
          <w:spacing w:val="18"/>
        </w:rPr>
        <w:t> </w:t>
      </w:r>
      <w:r>
        <w:rPr/>
        <w:t>que</w:t>
      </w:r>
      <w:r>
        <w:rPr>
          <w:spacing w:val="18"/>
        </w:rPr>
        <w:t> </w:t>
      </w:r>
      <w:r>
        <w:rPr/>
        <w:t>será</w:t>
      </w:r>
      <w:r>
        <w:rPr>
          <w:spacing w:val="19"/>
        </w:rPr>
        <w:t> </w:t>
      </w:r>
      <w:r>
        <w:rPr/>
        <w:t>a</w:t>
      </w:r>
      <w:r>
        <w:rPr>
          <w:spacing w:val="18"/>
        </w:rPr>
        <w:t> </w:t>
      </w:r>
      <w:r>
        <w:rPr/>
        <w:t>los</w:t>
      </w:r>
      <w:r>
        <w:rPr>
          <w:spacing w:val="18"/>
        </w:rPr>
        <w:t> </w:t>
      </w:r>
      <w:r>
        <w:rPr/>
        <w:t>tres</w:t>
      </w:r>
      <w:r>
        <w:rPr>
          <w:spacing w:val="18"/>
        </w:rPr>
        <w:t> </w:t>
      </w:r>
      <w:r>
        <w:rPr/>
        <w:t>meses</w:t>
      </w:r>
      <w:r>
        <w:rPr>
          <w:spacing w:val="19"/>
        </w:rPr>
        <w:t> </w:t>
      </w:r>
      <w:r>
        <w:rPr/>
        <w:t>de</w:t>
      </w:r>
      <w:r>
        <w:rPr>
          <w:spacing w:val="18"/>
        </w:rPr>
        <w:t> </w:t>
      </w:r>
      <w:r>
        <w:rPr/>
        <w:t>su</w:t>
      </w:r>
      <w:r>
        <w:rPr>
          <w:spacing w:val="18"/>
        </w:rPr>
        <w:t> </w:t>
      </w:r>
      <w:r>
        <w:rPr/>
        <w:t>publicación</w:t>
      </w:r>
      <w:r>
        <w:rPr>
          <w:spacing w:val="18"/>
        </w:rPr>
        <w:t> </w:t>
      </w:r>
      <w:r>
        <w:rPr/>
        <w:t>en</w:t>
      </w:r>
      <w:r>
        <w:rPr>
          <w:spacing w:val="18"/>
        </w:rPr>
        <w:t> </w:t>
      </w:r>
      <w:r>
        <w:rPr/>
        <w:t>el</w:t>
      </w:r>
    </w:p>
    <w:p>
      <w:pPr>
        <w:pStyle w:val="BodyText"/>
        <w:spacing w:before="1"/>
        <w:ind w:firstLine="0"/>
      </w:pPr>
      <w:r>
        <w:rPr/>
        <w:t>«Boletín</w:t>
      </w:r>
      <w:r>
        <w:rPr>
          <w:spacing w:val="-2"/>
        </w:rPr>
        <w:t> </w:t>
      </w:r>
      <w:r>
        <w:rPr/>
        <w:t>Oficial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Canarias».</w:t>
      </w:r>
    </w:p>
    <w:p>
      <w:pPr>
        <w:pStyle w:val="BodyText"/>
        <w:spacing w:before="2"/>
        <w:ind w:left="0" w:firstLine="0"/>
        <w:jc w:val="left"/>
        <w:rPr>
          <w:sz w:val="26"/>
        </w:rPr>
      </w:pPr>
    </w:p>
    <w:p>
      <w:pPr>
        <w:pStyle w:val="BodyText"/>
        <w:ind w:left="1" w:right="1" w:firstLine="0"/>
        <w:jc w:val="center"/>
      </w:pPr>
      <w:r>
        <w:rPr/>
        <w:t>TÍTULO</w:t>
      </w:r>
      <w:r>
        <w:rPr>
          <w:spacing w:val="2"/>
        </w:rPr>
        <w:t> </w:t>
      </w:r>
      <w:r>
        <w:rPr/>
        <w:t>PRELIMINAR</w:t>
      </w:r>
    </w:p>
    <w:p>
      <w:pPr>
        <w:pStyle w:val="BodyText"/>
        <w:ind w:left="0" w:firstLine="0"/>
        <w:jc w:val="left"/>
        <w:rPr>
          <w:sz w:val="21"/>
        </w:rPr>
      </w:pPr>
    </w:p>
    <w:p>
      <w:pPr>
        <w:spacing w:before="0"/>
        <w:ind w:left="1584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3"/>
          <w:sz w:val="20"/>
        </w:rPr>
        <w:t> </w:t>
      </w:r>
      <w:r>
        <w:rPr>
          <w:sz w:val="20"/>
        </w:rPr>
        <w:t>1.</w:t>
      </w:r>
      <w:r>
        <w:rPr>
          <w:spacing w:val="99"/>
          <w:sz w:val="20"/>
        </w:rPr>
        <w:t> </w:t>
      </w:r>
      <w:r>
        <w:rPr>
          <w:rFonts w:ascii="Arial" w:hAnsi="Arial"/>
          <w:i/>
          <w:sz w:val="20"/>
        </w:rPr>
        <w:t>Objeto.</w:t>
      </w:r>
    </w:p>
    <w:p>
      <w:pPr>
        <w:pStyle w:val="BodyText"/>
        <w:spacing w:line="254" w:lineRule="auto" w:before="183"/>
        <w:ind w:right="1583"/>
      </w:pPr>
      <w:r>
        <w:rPr/>
        <w:pict>
          <v:shape style="position:absolute;margin-left:562.533997pt;margin-top:36.162373pt;width:18.25pt;height:104.7pt;mso-position-horizontal-relative:page;mso-position-vertical-relative:paragraph;z-index:15749632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La presente ley tiene por objeto regular las medidas encaminadas a la mitigación y</w:t>
      </w:r>
      <w:r>
        <w:rPr>
          <w:spacing w:val="1"/>
        </w:rPr>
        <w:t> </w:t>
      </w:r>
      <w:r>
        <w:rPr/>
        <w:t>adaptación al cambio climático, así como garantizar la transición energética y la acción</w:t>
      </w:r>
      <w:r>
        <w:rPr>
          <w:spacing w:val="1"/>
        </w:rPr>
        <w:t> </w:t>
      </w:r>
      <w:r>
        <w:rPr/>
        <w:t>por el clima, alcanzando la neutralidad en carbono y la reducción de gases de efecto</w:t>
      </w:r>
      <w:r>
        <w:rPr>
          <w:spacing w:val="1"/>
        </w:rPr>
        <w:t> </w:t>
      </w:r>
      <w:r>
        <w:rPr/>
        <w:t>invernadero, mediante el esfuerzo colectivo y la aplicación de medidas coordinadas y</w:t>
      </w:r>
      <w:r>
        <w:rPr>
          <w:spacing w:val="1"/>
        </w:rPr>
        <w:t> </w:t>
      </w:r>
      <w:r>
        <w:rPr/>
        <w:t>eficaces desde todos los sectores públicos y privados, orientadas hacia la sostenibilidad;</w:t>
      </w:r>
      <w:r>
        <w:rPr>
          <w:spacing w:val="1"/>
        </w:rPr>
        <w:t> </w:t>
      </w:r>
      <w:r>
        <w:rPr/>
        <w:t>todo</w:t>
      </w:r>
      <w:r>
        <w:rPr>
          <w:spacing w:val="1"/>
        </w:rPr>
        <w:t> </w:t>
      </w:r>
      <w:r>
        <w:rPr/>
        <w:t>ello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desarrollo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legislación</w:t>
      </w:r>
      <w:r>
        <w:rPr>
          <w:spacing w:val="1"/>
        </w:rPr>
        <w:t> </w:t>
      </w:r>
      <w:r>
        <w:rPr/>
        <w:t>básica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virtud</w:t>
      </w:r>
      <w:r>
        <w:rPr>
          <w:spacing w:val="53"/>
        </w:rPr>
        <w:t> </w:t>
      </w:r>
      <w:r>
        <w:rPr/>
        <w:t>de</w:t>
      </w:r>
      <w:r>
        <w:rPr>
          <w:spacing w:val="53"/>
        </w:rPr>
        <w:t> </w:t>
      </w:r>
      <w:r>
        <w:rPr/>
        <w:t>las</w:t>
      </w:r>
      <w:r>
        <w:rPr>
          <w:spacing w:val="1"/>
        </w:rPr>
        <w:t> </w:t>
      </w:r>
      <w:r>
        <w:rPr/>
        <w:t>competencias</w:t>
      </w:r>
      <w:r>
        <w:rPr>
          <w:spacing w:val="1"/>
        </w:rPr>
        <w:t> </w:t>
      </w:r>
      <w:r>
        <w:rPr/>
        <w:t>asumidas</w:t>
      </w:r>
      <w:r>
        <w:rPr>
          <w:spacing w:val="2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2"/>
        </w:rPr>
        <w:t> </w:t>
      </w:r>
      <w:r>
        <w:rPr/>
        <w:t>Estatuto</w:t>
      </w:r>
      <w:r>
        <w:rPr>
          <w:spacing w:val="2"/>
        </w:rPr>
        <w:t> </w:t>
      </w:r>
      <w:r>
        <w:rPr/>
        <w:t>de</w:t>
      </w:r>
      <w:r>
        <w:rPr>
          <w:spacing w:val="1"/>
        </w:rPr>
        <w:t> </w:t>
      </w:r>
      <w:r>
        <w:rPr/>
        <w:t>Autonomía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Canarias.</w:t>
      </w:r>
    </w:p>
    <w:p>
      <w:pPr>
        <w:spacing w:after="0" w:line="254" w:lineRule="auto"/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7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96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706624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30</w:t>
        <w:tab/>
        <w:t>Sábado 4</w:t>
      </w:r>
      <w:r>
        <w:rPr>
          <w:color w:val="004479"/>
          <w:spacing w:val="-2"/>
        </w:rPr>
        <w:t> </w:t>
      </w:r>
      <w:r>
        <w:rPr>
          <w:color w:val="004479"/>
        </w:rPr>
        <w:t>de febrero de</w:t>
      </w:r>
      <w:r>
        <w:rPr>
          <w:color w:val="004479"/>
          <w:spacing w:val="-1"/>
        </w:rPr>
        <w:t> </w:t>
      </w:r>
      <w:r>
        <w:rPr>
          <w:color w:val="004479"/>
        </w:rPr>
        <w:t>2023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1"/>
        </w:rPr>
        <w:t> </w:t>
      </w:r>
      <w:r>
        <w:rPr>
          <w:color w:val="004479"/>
        </w:rPr>
        <w:t>16193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spacing w:before="94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2.</w:t>
      </w:r>
      <w:r>
        <w:rPr>
          <w:spacing w:val="92"/>
          <w:sz w:val="20"/>
        </w:rPr>
        <w:t> </w:t>
      </w:r>
      <w:r>
        <w:rPr>
          <w:rFonts w:ascii="Arial" w:hAnsi="Arial"/>
          <w:i/>
          <w:sz w:val="20"/>
        </w:rPr>
        <w:t>Ãmbito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aplicación.</w:t>
      </w:r>
    </w:p>
    <w:p>
      <w:pPr>
        <w:pStyle w:val="BodyText"/>
        <w:spacing w:line="254" w:lineRule="auto" w:before="183"/>
        <w:ind w:right="1585"/>
      </w:pPr>
      <w:r>
        <w:rPr/>
        <w:t>Esta ley y las medidas adoptadas en su desarrollo y para su ejecución son de</w:t>
      </w:r>
      <w:r>
        <w:rPr>
          <w:spacing w:val="1"/>
        </w:rPr>
        <w:t> </w:t>
      </w:r>
      <w:r>
        <w:rPr/>
        <w:t>aplicación a todos los poderes públicos de la Comunidad Autónoma de Canarias, las</w:t>
      </w:r>
      <w:r>
        <w:rPr>
          <w:spacing w:val="1"/>
        </w:rPr>
        <w:t> </w:t>
      </w:r>
      <w:r>
        <w:rPr/>
        <w:t>personas físicas y jurídicas, sean del sector público o privado, y a las actividades que se</w:t>
      </w:r>
      <w:r>
        <w:rPr>
          <w:spacing w:val="1"/>
        </w:rPr>
        <w:t> </w:t>
      </w:r>
      <w:r>
        <w:rPr/>
        <w:t>desarrollen en el</w:t>
      </w:r>
      <w:r>
        <w:rPr>
          <w:spacing w:val="1"/>
        </w:rPr>
        <w:t> </w:t>
      </w:r>
      <w:r>
        <w:rPr/>
        <w:t>ámbito espacial</w:t>
      </w:r>
      <w:r>
        <w:rPr>
          <w:spacing w:val="1"/>
        </w:rPr>
        <w:t> </w:t>
      </w:r>
      <w:r>
        <w:rPr/>
        <w:t>de la Comunidad</w:t>
      </w:r>
      <w:r>
        <w:rPr>
          <w:spacing w:val="1"/>
        </w:rPr>
        <w:t> </w:t>
      </w:r>
      <w:r>
        <w:rPr/>
        <w:t>Autónoma de</w:t>
      </w:r>
      <w:r>
        <w:rPr>
          <w:spacing w:val="1"/>
        </w:rPr>
        <w:t> </w:t>
      </w:r>
      <w:r>
        <w:rPr/>
        <w:t>Canarias.</w:t>
      </w:r>
    </w:p>
    <w:p>
      <w:pPr>
        <w:pStyle w:val="BodyText"/>
        <w:spacing w:before="8"/>
        <w:ind w:left="0" w:firstLine="0"/>
        <w:jc w:val="left"/>
        <w:rPr>
          <w:sz w:val="19"/>
        </w:rPr>
      </w:pPr>
    </w:p>
    <w:p>
      <w:pPr>
        <w:spacing w:before="1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3"/>
          <w:sz w:val="20"/>
        </w:rPr>
        <w:t> </w:t>
      </w:r>
      <w:r>
        <w:rPr>
          <w:sz w:val="20"/>
        </w:rPr>
        <w:t>3.</w:t>
      </w:r>
      <w:r>
        <w:rPr>
          <w:spacing w:val="99"/>
          <w:sz w:val="20"/>
        </w:rPr>
        <w:t> </w:t>
      </w:r>
      <w:r>
        <w:rPr>
          <w:rFonts w:ascii="Arial" w:hAnsi="Arial"/>
          <w:i/>
          <w:sz w:val="20"/>
        </w:rPr>
        <w:t>Finalidades.</w:t>
      </w:r>
    </w:p>
    <w:p>
      <w:pPr>
        <w:pStyle w:val="ListParagraph"/>
        <w:numPr>
          <w:ilvl w:val="0"/>
          <w:numId w:val="1"/>
        </w:numPr>
        <w:tabs>
          <w:tab w:pos="2292" w:val="left" w:leader="none"/>
        </w:tabs>
        <w:spacing w:line="240" w:lineRule="auto" w:before="183" w:after="0"/>
        <w:ind w:left="2291" w:right="0" w:hanging="368"/>
        <w:jc w:val="both"/>
        <w:rPr>
          <w:sz w:val="20"/>
        </w:rPr>
      </w:pP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presente</w:t>
      </w:r>
      <w:r>
        <w:rPr>
          <w:spacing w:val="-1"/>
          <w:sz w:val="20"/>
        </w:rPr>
        <w:t> </w:t>
      </w:r>
      <w:r>
        <w:rPr>
          <w:sz w:val="20"/>
        </w:rPr>
        <w:t>ley</w:t>
      </w:r>
      <w:r>
        <w:rPr>
          <w:spacing w:val="-1"/>
          <w:sz w:val="20"/>
        </w:rPr>
        <w:t> </w:t>
      </w:r>
      <w:r>
        <w:rPr>
          <w:sz w:val="20"/>
        </w:rPr>
        <w:t>tiene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siguientes</w:t>
      </w:r>
      <w:r>
        <w:rPr>
          <w:spacing w:val="-1"/>
          <w:sz w:val="20"/>
        </w:rPr>
        <w:t> </w:t>
      </w:r>
      <w:r>
        <w:rPr>
          <w:sz w:val="20"/>
        </w:rPr>
        <w:t>finalidades:</w:t>
      </w:r>
    </w:p>
    <w:p>
      <w:pPr>
        <w:pStyle w:val="ListParagraph"/>
        <w:numPr>
          <w:ilvl w:val="0"/>
          <w:numId w:val="2"/>
        </w:numPr>
        <w:tabs>
          <w:tab w:pos="2303" w:val="left" w:leader="none"/>
        </w:tabs>
        <w:spacing w:line="254" w:lineRule="auto" w:before="184" w:after="0"/>
        <w:ind w:left="1584" w:right="1585" w:firstLine="340"/>
        <w:jc w:val="both"/>
        <w:rPr>
          <w:sz w:val="20"/>
        </w:rPr>
      </w:pPr>
      <w:r>
        <w:rPr>
          <w:sz w:val="20"/>
        </w:rPr>
        <w:t>Desarrollo e implementación del conjunto de medidas que garanticen un balance</w:t>
      </w:r>
      <w:r>
        <w:rPr>
          <w:spacing w:val="1"/>
          <w:sz w:val="20"/>
        </w:rPr>
        <w:t> </w:t>
      </w:r>
      <w:r>
        <w:rPr>
          <w:sz w:val="20"/>
        </w:rPr>
        <w:t>neutro de emisiones de gases de efecto invernadero en las islas, teniendo presente el</w:t>
      </w:r>
      <w:r>
        <w:rPr>
          <w:spacing w:val="1"/>
          <w:sz w:val="20"/>
        </w:rPr>
        <w:t> </w:t>
      </w:r>
      <w:r>
        <w:rPr>
          <w:sz w:val="20"/>
        </w:rPr>
        <w:t>hecho</w:t>
      </w:r>
      <w:r>
        <w:rPr>
          <w:spacing w:val="1"/>
          <w:sz w:val="20"/>
        </w:rPr>
        <w:t> </w:t>
      </w:r>
      <w:r>
        <w:rPr>
          <w:sz w:val="20"/>
        </w:rPr>
        <w:t>insular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2"/>
          <w:sz w:val="20"/>
        </w:rPr>
        <w:t> </w:t>
      </w:r>
      <w:r>
        <w:rPr>
          <w:sz w:val="20"/>
        </w:rPr>
        <w:t>situación</w:t>
      </w:r>
      <w:r>
        <w:rPr>
          <w:spacing w:val="1"/>
          <w:sz w:val="20"/>
        </w:rPr>
        <w:t> </w:t>
      </w:r>
      <w:r>
        <w:rPr>
          <w:sz w:val="20"/>
        </w:rPr>
        <w:t>ultraperiférica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Canarias.</w:t>
      </w:r>
    </w:p>
    <w:p>
      <w:pPr>
        <w:pStyle w:val="ListParagraph"/>
        <w:numPr>
          <w:ilvl w:val="0"/>
          <w:numId w:val="2"/>
        </w:numPr>
        <w:tabs>
          <w:tab w:pos="2303" w:val="left" w:leader="none"/>
        </w:tabs>
        <w:spacing w:line="240" w:lineRule="auto" w:before="0" w:after="0"/>
        <w:ind w:left="2302" w:right="0" w:hanging="379"/>
        <w:jc w:val="both"/>
        <w:rPr>
          <w:sz w:val="20"/>
        </w:rPr>
      </w:pP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reducción</w:t>
      </w:r>
      <w:r>
        <w:rPr>
          <w:spacing w:val="-1"/>
          <w:sz w:val="20"/>
        </w:rPr>
        <w:t> </w:t>
      </w:r>
      <w:r>
        <w:rPr>
          <w:sz w:val="20"/>
        </w:rPr>
        <w:t>progresiva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utilización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consumo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combustibles</w:t>
      </w:r>
      <w:r>
        <w:rPr>
          <w:spacing w:val="-1"/>
          <w:sz w:val="20"/>
        </w:rPr>
        <w:t> </w:t>
      </w:r>
      <w:r>
        <w:rPr>
          <w:sz w:val="20"/>
        </w:rPr>
        <w:t>fósiles.</w:t>
      </w:r>
    </w:p>
    <w:p>
      <w:pPr>
        <w:pStyle w:val="ListParagraph"/>
        <w:numPr>
          <w:ilvl w:val="0"/>
          <w:numId w:val="2"/>
        </w:numPr>
        <w:tabs>
          <w:tab w:pos="2292" w:val="left" w:leader="none"/>
        </w:tabs>
        <w:spacing w:line="254" w:lineRule="auto" w:before="13" w:after="0"/>
        <w:ind w:left="1584" w:right="1584" w:firstLine="340"/>
        <w:jc w:val="both"/>
        <w:rPr>
          <w:sz w:val="20"/>
        </w:rPr>
      </w:pPr>
      <w:r>
        <w:rPr>
          <w:sz w:val="20"/>
        </w:rPr>
        <w:t>El establecimiento de un modelo energético basado en el uso racional de la</w:t>
      </w:r>
      <w:r>
        <w:rPr>
          <w:spacing w:val="1"/>
          <w:sz w:val="20"/>
        </w:rPr>
        <w:t> </w:t>
      </w:r>
      <w:r>
        <w:rPr>
          <w:sz w:val="20"/>
        </w:rPr>
        <w:t>energía, el incremento planificado y ordenado de las energías renovables y su capacidad</w:t>
      </w:r>
      <w:r>
        <w:rPr>
          <w:spacing w:val="1"/>
          <w:sz w:val="20"/>
        </w:rPr>
        <w:t> </w:t>
      </w:r>
      <w:r>
        <w:rPr>
          <w:sz w:val="20"/>
        </w:rPr>
        <w:t>de gestión a través del almacenamiento energético y la gestión de la demanda en todos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sectores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2"/>
          <w:sz w:val="20"/>
        </w:rPr>
        <w:t> </w:t>
      </w:r>
      <w:r>
        <w:rPr>
          <w:sz w:val="20"/>
        </w:rPr>
        <w:t>economía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Canarias.</w:t>
      </w:r>
    </w:p>
    <w:p>
      <w:pPr>
        <w:pStyle w:val="ListParagraph"/>
        <w:numPr>
          <w:ilvl w:val="0"/>
          <w:numId w:val="2"/>
        </w:numPr>
        <w:tabs>
          <w:tab w:pos="2303" w:val="left" w:leader="none"/>
        </w:tabs>
        <w:spacing w:line="254" w:lineRule="auto" w:before="1" w:after="0"/>
        <w:ind w:left="1584" w:right="158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7"/>
          <w:sz w:val="20"/>
        </w:rPr>
        <w:t> </w:t>
      </w:r>
      <w:r>
        <w:rPr>
          <w:sz w:val="20"/>
        </w:rPr>
        <w:t>mitigación</w:t>
      </w:r>
      <w:r>
        <w:rPr>
          <w:spacing w:val="18"/>
          <w:sz w:val="20"/>
        </w:rPr>
        <w:t> </w:t>
      </w:r>
      <w:r>
        <w:rPr>
          <w:sz w:val="20"/>
        </w:rPr>
        <w:t>y</w:t>
      </w:r>
      <w:r>
        <w:rPr>
          <w:spacing w:val="18"/>
          <w:sz w:val="20"/>
        </w:rPr>
        <w:t> </w:t>
      </w:r>
      <w:r>
        <w:rPr>
          <w:sz w:val="20"/>
        </w:rPr>
        <w:t>adaptación</w:t>
      </w:r>
      <w:r>
        <w:rPr>
          <w:spacing w:val="18"/>
          <w:sz w:val="20"/>
        </w:rPr>
        <w:t> </w:t>
      </w:r>
      <w:r>
        <w:rPr>
          <w:sz w:val="20"/>
        </w:rPr>
        <w:t>a</w:t>
      </w:r>
      <w:r>
        <w:rPr>
          <w:spacing w:val="18"/>
          <w:sz w:val="20"/>
        </w:rPr>
        <w:t> </w:t>
      </w:r>
      <w:r>
        <w:rPr>
          <w:sz w:val="20"/>
        </w:rPr>
        <w:t>los</w:t>
      </w:r>
      <w:r>
        <w:rPr>
          <w:spacing w:val="18"/>
          <w:sz w:val="20"/>
        </w:rPr>
        <w:t> </w:t>
      </w:r>
      <w:r>
        <w:rPr>
          <w:sz w:val="20"/>
        </w:rPr>
        <w:t>efectos</w:t>
      </w:r>
      <w:r>
        <w:rPr>
          <w:spacing w:val="18"/>
          <w:sz w:val="20"/>
        </w:rPr>
        <w:t> </w:t>
      </w:r>
      <w:r>
        <w:rPr>
          <w:sz w:val="20"/>
        </w:rPr>
        <w:t>del</w:t>
      </w:r>
      <w:r>
        <w:rPr>
          <w:spacing w:val="18"/>
          <w:sz w:val="20"/>
        </w:rPr>
        <w:t> </w:t>
      </w:r>
      <w:r>
        <w:rPr>
          <w:sz w:val="20"/>
        </w:rPr>
        <w:t>cambio</w:t>
      </w:r>
      <w:r>
        <w:rPr>
          <w:spacing w:val="18"/>
          <w:sz w:val="20"/>
        </w:rPr>
        <w:t> </w:t>
      </w:r>
      <w:r>
        <w:rPr>
          <w:sz w:val="20"/>
        </w:rPr>
        <w:t>climático</w:t>
      </w:r>
      <w:r>
        <w:rPr>
          <w:spacing w:val="18"/>
          <w:sz w:val="20"/>
        </w:rPr>
        <w:t> </w:t>
      </w:r>
      <w:r>
        <w:rPr>
          <w:sz w:val="20"/>
        </w:rPr>
        <w:t>para</w:t>
      </w:r>
      <w:r>
        <w:rPr>
          <w:spacing w:val="18"/>
          <w:sz w:val="20"/>
        </w:rPr>
        <w:t> </w:t>
      </w:r>
      <w:r>
        <w:rPr>
          <w:sz w:val="20"/>
        </w:rPr>
        <w:t>la</w:t>
      </w:r>
      <w:r>
        <w:rPr>
          <w:spacing w:val="18"/>
          <w:sz w:val="20"/>
        </w:rPr>
        <w:t> </w:t>
      </w:r>
      <w:r>
        <w:rPr>
          <w:sz w:val="20"/>
        </w:rPr>
        <w:t>reducción</w:t>
      </w:r>
      <w:r>
        <w:rPr>
          <w:spacing w:val="-5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vulnerabilidad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personas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bienes,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recursos</w:t>
      </w:r>
      <w:r>
        <w:rPr>
          <w:spacing w:val="1"/>
          <w:sz w:val="20"/>
        </w:rPr>
        <w:t> </w:t>
      </w:r>
      <w:r>
        <w:rPr>
          <w:sz w:val="20"/>
        </w:rPr>
        <w:t>naturales,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infraestructuras,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públicos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ecosistemas</w:t>
      </w:r>
      <w:r>
        <w:rPr>
          <w:spacing w:val="-2"/>
          <w:sz w:val="20"/>
        </w:rPr>
        <w:t> </w:t>
      </w:r>
      <w:r>
        <w:rPr>
          <w:sz w:val="20"/>
        </w:rPr>
        <w:t>terrestres,</w:t>
      </w:r>
      <w:r>
        <w:rPr>
          <w:spacing w:val="-1"/>
          <w:sz w:val="20"/>
        </w:rPr>
        <w:t> </w:t>
      </w:r>
      <w:r>
        <w:rPr>
          <w:sz w:val="20"/>
        </w:rPr>
        <w:t>costeros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marinos.</w:t>
      </w:r>
    </w:p>
    <w:p>
      <w:pPr>
        <w:pStyle w:val="ListParagraph"/>
        <w:numPr>
          <w:ilvl w:val="0"/>
          <w:numId w:val="2"/>
        </w:numPr>
        <w:tabs>
          <w:tab w:pos="2303" w:val="left" w:leader="none"/>
        </w:tabs>
        <w:spacing w:line="254" w:lineRule="auto" w:before="0" w:after="0"/>
        <w:ind w:left="1584" w:right="1581" w:firstLine="340"/>
        <w:jc w:val="both"/>
        <w:rPr>
          <w:sz w:val="20"/>
        </w:rPr>
      </w:pPr>
      <w:r>
        <w:rPr>
          <w:sz w:val="20"/>
        </w:rPr>
        <w:t>El fomento de la resiliencia de los sectores sociales y económicos frente a los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2"/>
          <w:sz w:val="20"/>
        </w:rPr>
        <w:t> </w:t>
      </w:r>
      <w:r>
        <w:rPr>
          <w:sz w:val="20"/>
        </w:rPr>
        <w:t>cambio</w:t>
      </w:r>
      <w:r>
        <w:rPr>
          <w:spacing w:val="2"/>
          <w:sz w:val="20"/>
        </w:rPr>
        <w:t> </w:t>
      </w:r>
      <w:r>
        <w:rPr>
          <w:sz w:val="20"/>
        </w:rPr>
        <w:t>climático.</w:t>
      </w:r>
    </w:p>
    <w:p>
      <w:pPr>
        <w:pStyle w:val="ListParagraph"/>
        <w:numPr>
          <w:ilvl w:val="0"/>
          <w:numId w:val="2"/>
        </w:numPr>
        <w:tabs>
          <w:tab w:pos="2247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La promoción de la educación, la formación, la innovación, la investigación, el</w:t>
      </w:r>
      <w:r>
        <w:rPr>
          <w:spacing w:val="1"/>
          <w:sz w:val="20"/>
        </w:rPr>
        <w:t> </w:t>
      </w:r>
      <w:r>
        <w:rPr>
          <w:sz w:val="20"/>
        </w:rPr>
        <w:t>desarrollo,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competitividad,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transferencia</w:t>
      </w:r>
      <w:r>
        <w:rPr>
          <w:spacing w:val="1"/>
          <w:sz w:val="20"/>
        </w:rPr>
        <w:t> </w:t>
      </w:r>
      <w:r>
        <w:rPr>
          <w:sz w:val="20"/>
        </w:rPr>
        <w:t>tecnológica,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difusión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conocimiento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materia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mitigación,</w:t>
      </w:r>
      <w:r>
        <w:rPr>
          <w:spacing w:val="-1"/>
          <w:sz w:val="20"/>
        </w:rPr>
        <w:t> </w:t>
      </w:r>
      <w:r>
        <w:rPr>
          <w:sz w:val="20"/>
        </w:rPr>
        <w:t>adaptación y</w:t>
      </w:r>
      <w:r>
        <w:rPr>
          <w:spacing w:val="-1"/>
          <w:sz w:val="20"/>
        </w:rPr>
        <w:t> </w:t>
      </w:r>
      <w:r>
        <w:rPr>
          <w:sz w:val="20"/>
        </w:rPr>
        <w:t>gobernanza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acción</w:t>
      </w:r>
      <w:r>
        <w:rPr>
          <w:spacing w:val="-1"/>
          <w:sz w:val="20"/>
        </w:rPr>
        <w:t> </w:t>
      </w:r>
      <w:r>
        <w:rPr>
          <w:sz w:val="20"/>
        </w:rPr>
        <w:t>climática.</w:t>
      </w:r>
    </w:p>
    <w:p>
      <w:pPr>
        <w:pStyle w:val="ListParagraph"/>
        <w:numPr>
          <w:ilvl w:val="0"/>
          <w:numId w:val="2"/>
        </w:numPr>
        <w:tabs>
          <w:tab w:pos="2303" w:val="left" w:leader="none"/>
        </w:tabs>
        <w:spacing w:line="254" w:lineRule="auto" w:before="0" w:after="0"/>
        <w:ind w:left="1584" w:right="1585" w:firstLine="340"/>
        <w:jc w:val="both"/>
        <w:rPr>
          <w:sz w:val="20"/>
        </w:rPr>
      </w:pPr>
      <w:r>
        <w:rPr>
          <w:sz w:val="20"/>
        </w:rPr>
        <w:t>La integración de la salud pública y del bienestar social en las políticas de acción</w:t>
      </w:r>
      <w:r>
        <w:rPr>
          <w:spacing w:val="1"/>
          <w:sz w:val="20"/>
        </w:rPr>
        <w:t> </w:t>
      </w:r>
      <w:r>
        <w:rPr>
          <w:sz w:val="20"/>
        </w:rPr>
        <w:t>climática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mecanismo</w:t>
      </w:r>
      <w:r>
        <w:rPr>
          <w:spacing w:val="2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prevención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gestión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riesgos.</w:t>
      </w:r>
    </w:p>
    <w:p>
      <w:pPr>
        <w:pStyle w:val="ListParagraph"/>
        <w:numPr>
          <w:ilvl w:val="0"/>
          <w:numId w:val="2"/>
        </w:numPr>
        <w:tabs>
          <w:tab w:pos="2303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La promoción de las políticas de transición ecológica, cohesión social y acción</w:t>
      </w:r>
      <w:r>
        <w:rPr>
          <w:spacing w:val="1"/>
          <w:sz w:val="20"/>
        </w:rPr>
        <w:t> </w:t>
      </w:r>
      <w:r>
        <w:rPr>
          <w:sz w:val="20"/>
        </w:rPr>
        <w:t>climática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atiendan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peculiaridades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regiones</w:t>
      </w:r>
      <w:r>
        <w:rPr>
          <w:spacing w:val="1"/>
          <w:sz w:val="20"/>
        </w:rPr>
        <w:t> </w:t>
      </w:r>
      <w:r>
        <w:rPr>
          <w:sz w:val="20"/>
        </w:rPr>
        <w:t>ultraperiféricas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otros</w:t>
      </w:r>
      <w:r>
        <w:rPr>
          <w:spacing w:val="1"/>
          <w:sz w:val="20"/>
        </w:rPr>
        <w:t> </w:t>
      </w:r>
      <w:r>
        <w:rPr>
          <w:sz w:val="20"/>
        </w:rPr>
        <w:t>territorios.</w:t>
      </w:r>
    </w:p>
    <w:p>
      <w:pPr>
        <w:pStyle w:val="ListParagraph"/>
        <w:numPr>
          <w:ilvl w:val="0"/>
          <w:numId w:val="2"/>
        </w:numPr>
        <w:tabs>
          <w:tab w:pos="2236" w:val="left" w:leader="none"/>
        </w:tabs>
        <w:spacing w:line="240" w:lineRule="auto" w:before="0" w:after="0"/>
        <w:ind w:left="2235" w:right="0" w:hanging="312"/>
        <w:jc w:val="both"/>
        <w:rPr>
          <w:sz w:val="20"/>
        </w:rPr>
      </w:pP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apoyo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fomento,</w:t>
      </w:r>
      <w:r>
        <w:rPr>
          <w:spacing w:val="-2"/>
          <w:sz w:val="20"/>
        </w:rPr>
        <w:t> </w:t>
      </w:r>
      <w:r>
        <w:rPr>
          <w:sz w:val="20"/>
        </w:rPr>
        <w:t>mejora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perdurabilidad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infraestructuras</w:t>
      </w:r>
      <w:r>
        <w:rPr>
          <w:spacing w:val="-2"/>
          <w:sz w:val="20"/>
        </w:rPr>
        <w:t> </w:t>
      </w:r>
      <w:r>
        <w:rPr>
          <w:sz w:val="20"/>
        </w:rPr>
        <w:t>verdes.</w:t>
      </w:r>
    </w:p>
    <w:p>
      <w:pPr>
        <w:pStyle w:val="ListParagraph"/>
        <w:numPr>
          <w:ilvl w:val="0"/>
          <w:numId w:val="2"/>
        </w:numPr>
        <w:tabs>
          <w:tab w:pos="2236" w:val="left" w:leader="none"/>
        </w:tabs>
        <w:spacing w:line="240" w:lineRule="auto" w:before="14" w:after="0"/>
        <w:ind w:left="2235" w:right="0" w:hanging="312"/>
        <w:jc w:val="both"/>
        <w:rPr>
          <w:sz w:val="20"/>
        </w:rPr>
      </w:pP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adquisición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objetivo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neutralidad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emisiones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carbono.</w:t>
      </w:r>
    </w:p>
    <w:p>
      <w:pPr>
        <w:pStyle w:val="ListParagraph"/>
        <w:numPr>
          <w:ilvl w:val="0"/>
          <w:numId w:val="1"/>
        </w:numPr>
        <w:tabs>
          <w:tab w:pos="2292" w:val="left" w:leader="none"/>
        </w:tabs>
        <w:spacing w:line="254" w:lineRule="auto" w:before="184" w:after="0"/>
        <w:ind w:left="1584" w:right="1584" w:firstLine="340"/>
        <w:jc w:val="both"/>
        <w:rPr>
          <w:sz w:val="20"/>
        </w:rPr>
      </w:pPr>
      <w:r>
        <w:rPr>
          <w:sz w:val="20"/>
        </w:rPr>
        <w:t>Las finalidades enumeradas en el apartado anterior deberán cumplirse en el</w:t>
      </w:r>
      <w:r>
        <w:rPr>
          <w:spacing w:val="1"/>
          <w:sz w:val="20"/>
        </w:rPr>
        <w:t> </w:t>
      </w:r>
      <w:r>
        <w:rPr>
          <w:sz w:val="20"/>
        </w:rPr>
        <w:t>contexto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un</w:t>
      </w:r>
      <w:r>
        <w:rPr>
          <w:spacing w:val="2"/>
          <w:sz w:val="20"/>
        </w:rPr>
        <w:t> </w:t>
      </w:r>
      <w:r>
        <w:rPr>
          <w:sz w:val="20"/>
        </w:rPr>
        <w:t>proceso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transición</w:t>
      </w:r>
      <w:r>
        <w:rPr>
          <w:spacing w:val="2"/>
          <w:sz w:val="20"/>
        </w:rPr>
        <w:t> </w:t>
      </w:r>
      <w:r>
        <w:rPr>
          <w:sz w:val="20"/>
        </w:rPr>
        <w:t>justa.</w:t>
      </w:r>
    </w:p>
    <w:p>
      <w:pPr>
        <w:pStyle w:val="BodyText"/>
        <w:spacing w:before="8"/>
        <w:ind w:left="0" w:firstLine="0"/>
        <w:jc w:val="left"/>
        <w:rPr>
          <w:sz w:val="19"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4.</w:t>
      </w:r>
      <w:r>
        <w:rPr>
          <w:spacing w:val="91"/>
          <w:sz w:val="20"/>
        </w:rPr>
        <w:t> </w:t>
      </w:r>
      <w:r>
        <w:rPr>
          <w:rFonts w:ascii="Arial" w:hAnsi="Arial"/>
          <w:i/>
          <w:sz w:val="20"/>
        </w:rPr>
        <w:t>Definiciones.</w:t>
      </w:r>
    </w:p>
    <w:p>
      <w:pPr>
        <w:pStyle w:val="BodyText"/>
        <w:spacing w:line="254" w:lineRule="auto" w:before="184"/>
        <w:ind w:right="1584"/>
      </w:pPr>
      <w:r>
        <w:rPr/>
        <w:t>A los efectos previstos en esta ley, los conceptos utilizados tienen el significado y el</w:t>
      </w:r>
      <w:r>
        <w:rPr>
          <w:spacing w:val="1"/>
        </w:rPr>
        <w:t> </w:t>
      </w:r>
      <w:r>
        <w:rPr/>
        <w:t>alcance</w:t>
      </w:r>
      <w:r>
        <w:rPr>
          <w:spacing w:val="1"/>
        </w:rPr>
        <w:t> </w:t>
      </w:r>
      <w:r>
        <w:rPr/>
        <w:t>siguiente:</w:t>
      </w:r>
    </w:p>
    <w:p>
      <w:pPr>
        <w:pStyle w:val="ListParagraph"/>
        <w:numPr>
          <w:ilvl w:val="0"/>
          <w:numId w:val="3"/>
        </w:numPr>
        <w:tabs>
          <w:tab w:pos="2292" w:val="left" w:leader="none"/>
        </w:tabs>
        <w:spacing w:line="288" w:lineRule="auto" w:before="170" w:after="0"/>
        <w:ind w:left="1584" w:right="1583" w:firstLine="340"/>
        <w:jc w:val="left"/>
        <w:rPr>
          <w:sz w:val="20"/>
        </w:rPr>
      </w:pPr>
      <w:r>
        <w:rPr>
          <w:sz w:val="20"/>
        </w:rPr>
        <w:t>Absorción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CO</w:t>
      </w:r>
      <w:r>
        <w:rPr>
          <w:sz w:val="20"/>
          <w:vertAlign w:val="subscript"/>
        </w:rPr>
        <w:t>2</w:t>
      </w:r>
      <w:r>
        <w:rPr>
          <w:sz w:val="20"/>
          <w:vertAlign w:val="baseline"/>
        </w:rPr>
        <w:t>:</w:t>
      </w:r>
      <w:r>
        <w:rPr>
          <w:spacing w:val="6"/>
          <w:sz w:val="20"/>
          <w:vertAlign w:val="baseline"/>
        </w:rPr>
        <w:t> </w:t>
      </w:r>
      <w:r>
        <w:rPr>
          <w:sz w:val="20"/>
          <w:vertAlign w:val="baseline"/>
        </w:rPr>
        <w:t>la</w:t>
      </w:r>
      <w:r>
        <w:rPr>
          <w:spacing w:val="6"/>
          <w:sz w:val="20"/>
          <w:vertAlign w:val="baseline"/>
        </w:rPr>
        <w:t> </w:t>
      </w:r>
      <w:r>
        <w:rPr>
          <w:sz w:val="20"/>
          <w:vertAlign w:val="baseline"/>
        </w:rPr>
        <w:t>captación</w:t>
      </w:r>
      <w:r>
        <w:rPr>
          <w:spacing w:val="7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6"/>
          <w:sz w:val="20"/>
          <w:vertAlign w:val="baseline"/>
        </w:rPr>
        <w:t> </w:t>
      </w:r>
      <w:r>
        <w:rPr>
          <w:sz w:val="20"/>
          <w:vertAlign w:val="baseline"/>
        </w:rPr>
        <w:t>dióxido</w:t>
      </w:r>
      <w:r>
        <w:rPr>
          <w:spacing w:val="6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6"/>
          <w:sz w:val="20"/>
          <w:vertAlign w:val="baseline"/>
        </w:rPr>
        <w:t> </w:t>
      </w:r>
      <w:r>
        <w:rPr>
          <w:sz w:val="20"/>
          <w:vertAlign w:val="baseline"/>
        </w:rPr>
        <w:t>carbono</w:t>
      </w:r>
      <w:r>
        <w:rPr>
          <w:spacing w:val="6"/>
          <w:sz w:val="20"/>
          <w:vertAlign w:val="baseline"/>
        </w:rPr>
        <w:t> </w:t>
      </w:r>
      <w:r>
        <w:rPr>
          <w:sz w:val="20"/>
          <w:vertAlign w:val="baseline"/>
        </w:rPr>
        <w:t>(CO</w:t>
      </w:r>
      <w:r>
        <w:rPr>
          <w:sz w:val="20"/>
          <w:vertAlign w:val="subscript"/>
        </w:rPr>
        <w:t>2</w:t>
      </w:r>
      <w:r>
        <w:rPr>
          <w:sz w:val="20"/>
          <w:vertAlign w:val="baseline"/>
        </w:rPr>
        <w:t>)</w:t>
      </w:r>
      <w:r>
        <w:rPr>
          <w:spacing w:val="7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6"/>
          <w:sz w:val="20"/>
          <w:vertAlign w:val="baseline"/>
        </w:rPr>
        <w:t> </w:t>
      </w:r>
      <w:r>
        <w:rPr>
          <w:sz w:val="20"/>
          <w:vertAlign w:val="baseline"/>
        </w:rPr>
        <w:t>la</w:t>
      </w:r>
      <w:r>
        <w:rPr>
          <w:spacing w:val="6"/>
          <w:sz w:val="20"/>
          <w:vertAlign w:val="baseline"/>
        </w:rPr>
        <w:t> </w:t>
      </w:r>
      <w:r>
        <w:rPr>
          <w:sz w:val="20"/>
          <w:vertAlign w:val="baseline"/>
        </w:rPr>
        <w:t>atmósfera</w:t>
      </w:r>
      <w:r>
        <w:rPr>
          <w:spacing w:val="6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spacing w:val="-50"/>
          <w:sz w:val="20"/>
          <w:vertAlign w:val="baseline"/>
        </w:rPr>
        <w:t> </w:t>
      </w:r>
      <w:r>
        <w:rPr>
          <w:sz w:val="20"/>
          <w:vertAlign w:val="baseline"/>
        </w:rPr>
        <w:t>parte</w:t>
      </w:r>
      <w:r>
        <w:rPr>
          <w:spacing w:val="1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2"/>
          <w:sz w:val="20"/>
          <w:vertAlign w:val="baseline"/>
        </w:rPr>
        <w:t> </w:t>
      </w:r>
      <w:r>
        <w:rPr>
          <w:sz w:val="20"/>
          <w:vertAlign w:val="baseline"/>
        </w:rPr>
        <w:t>sumideros</w:t>
      </w:r>
      <w:r>
        <w:rPr>
          <w:spacing w:val="1"/>
          <w:sz w:val="20"/>
          <w:vertAlign w:val="baseline"/>
        </w:rPr>
        <w:t> </w:t>
      </w:r>
      <w:r>
        <w:rPr>
          <w:sz w:val="20"/>
          <w:vertAlign w:val="baseline"/>
        </w:rPr>
        <w:t>naturales</w:t>
      </w:r>
      <w:r>
        <w:rPr>
          <w:spacing w:val="2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spacing w:val="1"/>
          <w:sz w:val="20"/>
          <w:vertAlign w:val="baseline"/>
        </w:rPr>
        <w:t> </w:t>
      </w:r>
      <w:r>
        <w:rPr>
          <w:sz w:val="20"/>
          <w:vertAlign w:val="baseline"/>
        </w:rPr>
        <w:t>artificiales.</w:t>
      </w:r>
    </w:p>
    <w:p>
      <w:pPr>
        <w:pStyle w:val="ListParagraph"/>
        <w:numPr>
          <w:ilvl w:val="0"/>
          <w:numId w:val="3"/>
        </w:numPr>
        <w:tabs>
          <w:tab w:pos="2292" w:val="left" w:leader="none"/>
        </w:tabs>
        <w:spacing w:line="195" w:lineRule="exact" w:before="0" w:after="0"/>
        <w:ind w:left="2291" w:right="0" w:hanging="368"/>
        <w:jc w:val="left"/>
        <w:rPr>
          <w:sz w:val="20"/>
        </w:rPr>
      </w:pPr>
      <w:r>
        <w:rPr>
          <w:sz w:val="20"/>
        </w:rPr>
        <w:t>Acción</w:t>
      </w:r>
      <w:r>
        <w:rPr>
          <w:spacing w:val="1"/>
          <w:sz w:val="20"/>
        </w:rPr>
        <w:t> </w:t>
      </w:r>
      <w:r>
        <w:rPr>
          <w:sz w:val="20"/>
        </w:rPr>
        <w:t>climática: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2"/>
          <w:sz w:val="20"/>
        </w:rPr>
        <w:t> </w:t>
      </w:r>
      <w:r>
        <w:rPr>
          <w:sz w:val="20"/>
        </w:rPr>
        <w:t>adopción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medidas</w:t>
      </w:r>
      <w:r>
        <w:rPr>
          <w:spacing w:val="2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combatir</w:t>
      </w:r>
      <w:r>
        <w:rPr>
          <w:spacing w:val="2"/>
          <w:sz w:val="20"/>
        </w:rPr>
        <w:t> </w:t>
      </w:r>
      <w:r>
        <w:rPr>
          <w:sz w:val="20"/>
        </w:rPr>
        <w:t>el</w:t>
      </w:r>
      <w:r>
        <w:rPr>
          <w:spacing w:val="2"/>
          <w:sz w:val="20"/>
        </w:rPr>
        <w:t> </w:t>
      </w:r>
      <w:r>
        <w:rPr>
          <w:sz w:val="20"/>
        </w:rPr>
        <w:t>cambio</w:t>
      </w:r>
      <w:r>
        <w:rPr>
          <w:spacing w:val="2"/>
          <w:sz w:val="20"/>
        </w:rPr>
        <w:t> </w:t>
      </w:r>
      <w:r>
        <w:rPr>
          <w:sz w:val="20"/>
        </w:rPr>
        <w:t>climático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sus</w:t>
      </w:r>
    </w:p>
    <w:p>
      <w:pPr>
        <w:pStyle w:val="BodyText"/>
        <w:spacing w:before="13"/>
        <w:ind w:firstLine="0"/>
        <w:jc w:val="left"/>
      </w:pPr>
      <w:r>
        <w:rPr/>
        <w:t>efectos.</w:t>
      </w:r>
    </w:p>
    <w:p>
      <w:pPr>
        <w:pStyle w:val="ListParagraph"/>
        <w:numPr>
          <w:ilvl w:val="0"/>
          <w:numId w:val="3"/>
        </w:numPr>
        <w:tabs>
          <w:tab w:pos="2292" w:val="left" w:leader="none"/>
        </w:tabs>
        <w:spacing w:line="254" w:lineRule="auto" w:before="14" w:after="0"/>
        <w:ind w:left="1584" w:right="1583" w:firstLine="340"/>
        <w:jc w:val="both"/>
        <w:rPr>
          <w:sz w:val="20"/>
        </w:rPr>
      </w:pPr>
      <w:r>
        <w:rPr/>
        <w:pict>
          <v:shape style="position:absolute;margin-left:562.533997pt;margin-top:22.410616pt;width:18.25pt;height:104.7pt;mso-position-horizontal-relative:page;mso-position-vertical-relative:paragraph;z-index:15751168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Adaptación</w:t>
      </w:r>
      <w:r>
        <w:rPr>
          <w:spacing w:val="24"/>
          <w:sz w:val="20"/>
        </w:rPr>
        <w:t> </w:t>
      </w:r>
      <w:r>
        <w:rPr>
          <w:sz w:val="20"/>
        </w:rPr>
        <w:t>al</w:t>
      </w:r>
      <w:r>
        <w:rPr>
          <w:spacing w:val="24"/>
          <w:sz w:val="20"/>
        </w:rPr>
        <w:t> </w:t>
      </w:r>
      <w:r>
        <w:rPr>
          <w:sz w:val="20"/>
        </w:rPr>
        <w:t>cambio</w:t>
      </w:r>
      <w:r>
        <w:rPr>
          <w:spacing w:val="24"/>
          <w:sz w:val="20"/>
        </w:rPr>
        <w:t> </w:t>
      </w:r>
      <w:r>
        <w:rPr>
          <w:sz w:val="20"/>
        </w:rPr>
        <w:t>climático:</w:t>
      </w:r>
      <w:r>
        <w:rPr>
          <w:spacing w:val="24"/>
          <w:sz w:val="20"/>
        </w:rPr>
        <w:t> </w:t>
      </w:r>
      <w:r>
        <w:rPr>
          <w:sz w:val="20"/>
        </w:rPr>
        <w:t>proceso</w:t>
      </w:r>
      <w:r>
        <w:rPr>
          <w:spacing w:val="25"/>
          <w:sz w:val="20"/>
        </w:rPr>
        <w:t> </w:t>
      </w:r>
      <w:r>
        <w:rPr>
          <w:sz w:val="20"/>
        </w:rPr>
        <w:t>de</w:t>
      </w:r>
      <w:r>
        <w:rPr>
          <w:spacing w:val="24"/>
          <w:sz w:val="20"/>
        </w:rPr>
        <w:t> </w:t>
      </w:r>
      <w:r>
        <w:rPr>
          <w:sz w:val="20"/>
        </w:rPr>
        <w:t>ajuste</w:t>
      </w:r>
      <w:r>
        <w:rPr>
          <w:spacing w:val="24"/>
          <w:sz w:val="20"/>
        </w:rPr>
        <w:t> </w:t>
      </w:r>
      <w:r>
        <w:rPr>
          <w:sz w:val="20"/>
        </w:rPr>
        <w:t>al</w:t>
      </w:r>
      <w:r>
        <w:rPr>
          <w:spacing w:val="24"/>
          <w:sz w:val="20"/>
        </w:rPr>
        <w:t> </w:t>
      </w:r>
      <w:r>
        <w:rPr>
          <w:sz w:val="20"/>
        </w:rPr>
        <w:t>clima</w:t>
      </w:r>
      <w:r>
        <w:rPr>
          <w:spacing w:val="25"/>
          <w:sz w:val="20"/>
        </w:rPr>
        <w:t> </w:t>
      </w:r>
      <w:r>
        <w:rPr>
          <w:sz w:val="20"/>
        </w:rPr>
        <w:t>real</w:t>
      </w:r>
      <w:r>
        <w:rPr>
          <w:spacing w:val="24"/>
          <w:sz w:val="20"/>
        </w:rPr>
        <w:t> </w:t>
      </w:r>
      <w:r>
        <w:rPr>
          <w:sz w:val="20"/>
        </w:rPr>
        <w:t>o</w:t>
      </w:r>
      <w:r>
        <w:rPr>
          <w:spacing w:val="24"/>
          <w:sz w:val="20"/>
        </w:rPr>
        <w:t> </w:t>
      </w:r>
      <w:r>
        <w:rPr>
          <w:sz w:val="20"/>
        </w:rPr>
        <w:t>proyectado</w:t>
      </w:r>
      <w:r>
        <w:rPr>
          <w:spacing w:val="24"/>
          <w:sz w:val="20"/>
        </w:rPr>
        <w:t> </w:t>
      </w:r>
      <w:r>
        <w:rPr>
          <w:sz w:val="20"/>
        </w:rPr>
        <w:t>y</w:t>
      </w:r>
      <w:r>
        <w:rPr>
          <w:spacing w:val="-50"/>
          <w:sz w:val="20"/>
        </w:rPr>
        <w:t> </w:t>
      </w:r>
      <w:r>
        <w:rPr>
          <w:sz w:val="20"/>
        </w:rPr>
        <w:t>sus efectos, con el fin de moderar o evitar los daños producidos por el cambio climático o</w:t>
      </w:r>
      <w:r>
        <w:rPr>
          <w:spacing w:val="1"/>
          <w:sz w:val="20"/>
        </w:rPr>
        <w:t> </w:t>
      </w:r>
      <w:r>
        <w:rPr>
          <w:sz w:val="20"/>
        </w:rPr>
        <w:t>aprovechar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oportunidades</w:t>
      </w:r>
      <w:r>
        <w:rPr>
          <w:spacing w:val="1"/>
          <w:sz w:val="20"/>
        </w:rPr>
        <w:t> </w:t>
      </w:r>
      <w:r>
        <w:rPr>
          <w:sz w:val="20"/>
        </w:rPr>
        <w:t>beneficiosas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2"/>
          <w:sz w:val="20"/>
        </w:rPr>
        <w:t> </w:t>
      </w:r>
      <w:r>
        <w:rPr>
          <w:sz w:val="20"/>
        </w:rPr>
        <w:t>genere.</w:t>
      </w:r>
    </w:p>
    <w:p>
      <w:pPr>
        <w:pStyle w:val="ListParagraph"/>
        <w:numPr>
          <w:ilvl w:val="0"/>
          <w:numId w:val="3"/>
        </w:numPr>
        <w:tabs>
          <w:tab w:pos="2292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Almacenamiento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energía:</w:t>
      </w:r>
      <w:r>
        <w:rPr>
          <w:spacing w:val="1"/>
          <w:sz w:val="20"/>
        </w:rPr>
        <w:t> </w:t>
      </w:r>
      <w:r>
        <w:rPr>
          <w:sz w:val="20"/>
        </w:rPr>
        <w:t>todo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que,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sistema</w:t>
      </w:r>
      <w:r>
        <w:rPr>
          <w:spacing w:val="1"/>
          <w:sz w:val="20"/>
        </w:rPr>
        <w:t> </w:t>
      </w:r>
      <w:r>
        <w:rPr>
          <w:sz w:val="20"/>
        </w:rPr>
        <w:t>eléctrico,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2"/>
          <w:sz w:val="20"/>
        </w:rPr>
        <w:t> </w:t>
      </w:r>
      <w:r>
        <w:rPr>
          <w:sz w:val="20"/>
        </w:rPr>
        <w:t>consiga:</w:t>
      </w:r>
    </w:p>
    <w:p>
      <w:pPr>
        <w:pStyle w:val="ListParagraph"/>
        <w:numPr>
          <w:ilvl w:val="0"/>
          <w:numId w:val="4"/>
        </w:numPr>
        <w:tabs>
          <w:tab w:pos="2303" w:val="left" w:leader="none"/>
        </w:tabs>
        <w:spacing w:line="240" w:lineRule="auto" w:before="170" w:after="0"/>
        <w:ind w:left="2302" w:right="0" w:hanging="379"/>
        <w:jc w:val="left"/>
        <w:rPr>
          <w:sz w:val="20"/>
        </w:rPr>
      </w:pPr>
      <w:r>
        <w:rPr>
          <w:sz w:val="20"/>
        </w:rPr>
        <w:t>Diferir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uso</w:t>
      </w:r>
      <w:r>
        <w:rPr>
          <w:spacing w:val="-2"/>
          <w:sz w:val="20"/>
        </w:rPr>
        <w:t> </w:t>
      </w:r>
      <w:r>
        <w:rPr>
          <w:sz w:val="20"/>
        </w:rPr>
        <w:t>final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electricidad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momento</w:t>
      </w:r>
      <w:r>
        <w:rPr>
          <w:spacing w:val="-3"/>
          <w:sz w:val="20"/>
        </w:rPr>
        <w:t> </w:t>
      </w:r>
      <w:r>
        <w:rPr>
          <w:sz w:val="20"/>
        </w:rPr>
        <w:t>posterior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generación;</w:t>
      </w:r>
    </w:p>
    <w:p>
      <w:pPr>
        <w:pStyle w:val="ListParagraph"/>
        <w:numPr>
          <w:ilvl w:val="0"/>
          <w:numId w:val="4"/>
        </w:numPr>
        <w:tabs>
          <w:tab w:pos="2303" w:val="left" w:leader="none"/>
        </w:tabs>
        <w:spacing w:line="240" w:lineRule="auto" w:before="14" w:after="0"/>
        <w:ind w:left="2302" w:right="0" w:hanging="379"/>
        <w:jc w:val="left"/>
        <w:rPr>
          <w:sz w:val="20"/>
        </w:rPr>
      </w:pPr>
      <w:r>
        <w:rPr>
          <w:sz w:val="20"/>
        </w:rPr>
        <w:t>Convertir</w:t>
      </w:r>
      <w:r>
        <w:rPr>
          <w:spacing w:val="-1"/>
          <w:sz w:val="20"/>
        </w:rPr>
        <w:t> </w:t>
      </w:r>
      <w:r>
        <w:rPr>
          <w:sz w:val="20"/>
        </w:rPr>
        <w:t>energía</w:t>
      </w:r>
      <w:r>
        <w:rPr>
          <w:spacing w:val="-1"/>
          <w:sz w:val="20"/>
        </w:rPr>
        <w:t> </w:t>
      </w:r>
      <w:r>
        <w:rPr>
          <w:sz w:val="20"/>
        </w:rPr>
        <w:t>eléctrica</w:t>
      </w:r>
      <w:r>
        <w:rPr>
          <w:spacing w:val="-1"/>
          <w:sz w:val="20"/>
        </w:rPr>
        <w:t> </w:t>
      </w:r>
      <w:r>
        <w:rPr>
          <w:sz w:val="20"/>
        </w:rPr>
        <w:t>en una</w:t>
      </w:r>
      <w:r>
        <w:rPr>
          <w:spacing w:val="-1"/>
          <w:sz w:val="20"/>
        </w:rPr>
        <w:t> </w:t>
      </w:r>
      <w:r>
        <w:rPr>
          <w:sz w:val="20"/>
        </w:rPr>
        <w:t>forma</w:t>
      </w:r>
      <w:r>
        <w:rPr>
          <w:spacing w:val="-1"/>
          <w:sz w:val="20"/>
        </w:rPr>
        <w:t> </w:t>
      </w:r>
      <w:r>
        <w:rPr>
          <w:sz w:val="20"/>
        </w:rPr>
        <w:t>de energía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 pueda</w:t>
      </w:r>
      <w:r>
        <w:rPr>
          <w:spacing w:val="-1"/>
          <w:sz w:val="20"/>
        </w:rPr>
        <w:t> </w:t>
      </w:r>
      <w:r>
        <w:rPr>
          <w:sz w:val="20"/>
        </w:rPr>
        <w:t>almacenar;</w:t>
      </w:r>
    </w:p>
    <w:p>
      <w:pPr>
        <w:pStyle w:val="ListParagraph"/>
        <w:numPr>
          <w:ilvl w:val="0"/>
          <w:numId w:val="4"/>
        </w:numPr>
        <w:tabs>
          <w:tab w:pos="2292" w:val="left" w:leader="none"/>
        </w:tabs>
        <w:spacing w:line="254" w:lineRule="auto" w:before="14" w:after="0"/>
        <w:ind w:left="1584" w:right="1583" w:firstLine="340"/>
        <w:jc w:val="left"/>
        <w:rPr>
          <w:sz w:val="20"/>
        </w:rPr>
      </w:pPr>
      <w:r>
        <w:rPr>
          <w:sz w:val="20"/>
        </w:rPr>
        <w:t>Almacenar</w:t>
      </w:r>
      <w:r>
        <w:rPr>
          <w:spacing w:val="8"/>
          <w:sz w:val="20"/>
        </w:rPr>
        <w:t> </w:t>
      </w:r>
      <w:r>
        <w:rPr>
          <w:sz w:val="20"/>
        </w:rPr>
        <w:t>esa</w:t>
      </w:r>
      <w:r>
        <w:rPr>
          <w:spacing w:val="9"/>
          <w:sz w:val="20"/>
        </w:rPr>
        <w:t> </w:t>
      </w:r>
      <w:r>
        <w:rPr>
          <w:sz w:val="20"/>
        </w:rPr>
        <w:t>energía</w:t>
      </w:r>
      <w:r>
        <w:rPr>
          <w:spacing w:val="9"/>
          <w:sz w:val="20"/>
        </w:rPr>
        <w:t> </w:t>
      </w:r>
      <w:r>
        <w:rPr>
          <w:sz w:val="20"/>
        </w:rPr>
        <w:t>para</w:t>
      </w:r>
      <w:r>
        <w:rPr>
          <w:spacing w:val="9"/>
          <w:sz w:val="20"/>
        </w:rPr>
        <w:t> </w:t>
      </w:r>
      <w:r>
        <w:rPr>
          <w:sz w:val="20"/>
        </w:rPr>
        <w:t>su</w:t>
      </w:r>
      <w:r>
        <w:rPr>
          <w:spacing w:val="8"/>
          <w:sz w:val="20"/>
        </w:rPr>
        <w:t> </w:t>
      </w:r>
      <w:r>
        <w:rPr>
          <w:sz w:val="20"/>
        </w:rPr>
        <w:t>subsiguiente</w:t>
      </w:r>
      <w:r>
        <w:rPr>
          <w:spacing w:val="9"/>
          <w:sz w:val="20"/>
        </w:rPr>
        <w:t> </w:t>
      </w:r>
      <w:r>
        <w:rPr>
          <w:sz w:val="20"/>
        </w:rPr>
        <w:t>reconversión</w:t>
      </w:r>
      <w:r>
        <w:rPr>
          <w:spacing w:val="9"/>
          <w:sz w:val="20"/>
        </w:rPr>
        <w:t> </w:t>
      </w:r>
      <w:r>
        <w:rPr>
          <w:sz w:val="20"/>
        </w:rPr>
        <w:t>en</w:t>
      </w:r>
      <w:r>
        <w:rPr>
          <w:spacing w:val="9"/>
          <w:sz w:val="20"/>
        </w:rPr>
        <w:t> </w:t>
      </w:r>
      <w:r>
        <w:rPr>
          <w:sz w:val="20"/>
        </w:rPr>
        <w:t>energía</w:t>
      </w:r>
      <w:r>
        <w:rPr>
          <w:spacing w:val="8"/>
          <w:sz w:val="20"/>
        </w:rPr>
        <w:t> </w:t>
      </w:r>
      <w:r>
        <w:rPr>
          <w:sz w:val="20"/>
        </w:rPr>
        <w:t>eléctrica</w:t>
      </w:r>
      <w:r>
        <w:rPr>
          <w:spacing w:val="9"/>
          <w:sz w:val="20"/>
        </w:rPr>
        <w:t> </w:t>
      </w:r>
      <w:r>
        <w:rPr>
          <w:sz w:val="20"/>
        </w:rPr>
        <w:t>o</w:t>
      </w:r>
      <w:r>
        <w:rPr>
          <w:spacing w:val="-50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uso</w:t>
      </w:r>
      <w:r>
        <w:rPr>
          <w:spacing w:val="2"/>
          <w:sz w:val="20"/>
        </w:rPr>
        <w:t> </w:t>
      </w:r>
      <w:r>
        <w:rPr>
          <w:sz w:val="20"/>
        </w:rPr>
        <w:t>como</w:t>
      </w:r>
      <w:r>
        <w:rPr>
          <w:spacing w:val="2"/>
          <w:sz w:val="20"/>
        </w:rPr>
        <w:t> </w:t>
      </w:r>
      <w:r>
        <w:rPr>
          <w:sz w:val="20"/>
        </w:rPr>
        <w:t>otro</w:t>
      </w:r>
      <w:r>
        <w:rPr>
          <w:spacing w:val="2"/>
          <w:sz w:val="20"/>
        </w:rPr>
        <w:t> </w:t>
      </w:r>
      <w:r>
        <w:rPr>
          <w:sz w:val="20"/>
        </w:rPr>
        <w:t>vector</w:t>
      </w:r>
      <w:r>
        <w:rPr>
          <w:spacing w:val="2"/>
          <w:sz w:val="20"/>
        </w:rPr>
        <w:t> </w:t>
      </w:r>
      <w:r>
        <w:rPr>
          <w:sz w:val="20"/>
        </w:rPr>
        <w:t>energético.</w:t>
      </w:r>
    </w:p>
    <w:p>
      <w:pPr>
        <w:spacing w:after="0" w:line="254" w:lineRule="auto"/>
        <w:jc w:val="left"/>
        <w:rPr>
          <w:sz w:val="20"/>
        </w:rPr>
        <w:sectPr>
          <w:headerReference w:type="default" r:id="rId20"/>
          <w:headerReference w:type="even" r:id="rId21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7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96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705088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30</w:t>
        <w:tab/>
        <w:t>Sábado 4</w:t>
      </w:r>
      <w:r>
        <w:rPr>
          <w:color w:val="004479"/>
          <w:spacing w:val="-2"/>
        </w:rPr>
        <w:t> </w:t>
      </w:r>
      <w:r>
        <w:rPr>
          <w:color w:val="004479"/>
        </w:rPr>
        <w:t>de febrero de</w:t>
      </w:r>
      <w:r>
        <w:rPr>
          <w:color w:val="004479"/>
          <w:spacing w:val="-1"/>
        </w:rPr>
        <w:t> </w:t>
      </w:r>
      <w:r>
        <w:rPr>
          <w:color w:val="004479"/>
        </w:rPr>
        <w:t>2023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1"/>
        </w:rPr>
        <w:t> </w:t>
      </w:r>
      <w:r>
        <w:rPr>
          <w:color w:val="004479"/>
        </w:rPr>
        <w:t>16194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ListParagraph"/>
        <w:numPr>
          <w:ilvl w:val="0"/>
          <w:numId w:val="3"/>
        </w:numPr>
        <w:tabs>
          <w:tab w:pos="2392" w:val="left" w:leader="none"/>
        </w:tabs>
        <w:spacing w:line="254" w:lineRule="auto" w:before="97" w:after="0"/>
        <w:ind w:left="1584" w:right="1585" w:firstLine="440"/>
        <w:jc w:val="both"/>
        <w:rPr>
          <w:sz w:val="20"/>
        </w:rPr>
      </w:pPr>
      <w:r>
        <w:rPr>
          <w:sz w:val="20"/>
        </w:rPr>
        <w:t>Bienes</w:t>
      </w:r>
      <w:r>
        <w:rPr>
          <w:spacing w:val="1"/>
          <w:sz w:val="20"/>
        </w:rPr>
        <w:t> </w:t>
      </w:r>
      <w:r>
        <w:rPr>
          <w:sz w:val="20"/>
        </w:rPr>
        <w:t>básicos:</w:t>
      </w:r>
      <w:r>
        <w:rPr>
          <w:spacing w:val="1"/>
          <w:sz w:val="20"/>
        </w:rPr>
        <w:t> </w:t>
      </w:r>
      <w:r>
        <w:rPr>
          <w:sz w:val="20"/>
        </w:rPr>
        <w:t>aquellos</w:t>
      </w:r>
      <w:r>
        <w:rPr>
          <w:spacing w:val="1"/>
          <w:sz w:val="20"/>
        </w:rPr>
        <w:t> </w:t>
      </w:r>
      <w:r>
        <w:rPr>
          <w:sz w:val="20"/>
        </w:rPr>
        <w:t>alimentos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bienes</w:t>
      </w:r>
      <w:r>
        <w:rPr>
          <w:spacing w:val="1"/>
          <w:sz w:val="20"/>
        </w:rPr>
        <w:t> </w:t>
      </w:r>
      <w:r>
        <w:rPr>
          <w:sz w:val="20"/>
        </w:rPr>
        <w:t>imprescindibles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poder</w:t>
      </w:r>
      <w:r>
        <w:rPr>
          <w:spacing w:val="1"/>
          <w:sz w:val="20"/>
        </w:rPr>
        <w:t> </w:t>
      </w:r>
      <w:r>
        <w:rPr>
          <w:sz w:val="20"/>
        </w:rPr>
        <w:t>satisfacer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necesidades</w:t>
      </w:r>
      <w:r>
        <w:rPr>
          <w:spacing w:val="2"/>
          <w:sz w:val="20"/>
        </w:rPr>
        <w:t> </w:t>
      </w:r>
      <w:r>
        <w:rPr>
          <w:sz w:val="20"/>
        </w:rPr>
        <w:t>básicas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población.</w:t>
      </w:r>
    </w:p>
    <w:p>
      <w:pPr>
        <w:pStyle w:val="ListParagraph"/>
        <w:numPr>
          <w:ilvl w:val="0"/>
          <w:numId w:val="3"/>
        </w:numPr>
        <w:tabs>
          <w:tab w:pos="2392" w:val="left" w:leader="none"/>
        </w:tabs>
        <w:spacing w:line="254" w:lineRule="auto" w:before="0" w:after="0"/>
        <w:ind w:left="1584" w:right="1583" w:firstLine="440"/>
        <w:jc w:val="both"/>
        <w:rPr>
          <w:sz w:val="20"/>
        </w:rPr>
      </w:pPr>
      <w:r>
        <w:rPr>
          <w:rFonts w:ascii="Arial" w:hAnsi="Arial"/>
          <w:i/>
          <w:sz w:val="20"/>
        </w:rPr>
        <w:t>Bunkering</w:t>
      </w:r>
      <w:r>
        <w:rPr>
          <w:rFonts w:ascii="Arial" w:hAnsi="Arial"/>
          <w:i/>
          <w:spacing w:val="17"/>
          <w:sz w:val="20"/>
        </w:rPr>
        <w:t> </w:t>
      </w:r>
      <w:r>
        <w:rPr>
          <w:sz w:val="20"/>
        </w:rPr>
        <w:t>marítimo:</w:t>
      </w:r>
      <w:r>
        <w:rPr>
          <w:spacing w:val="20"/>
          <w:sz w:val="20"/>
        </w:rPr>
        <w:t> </w:t>
      </w:r>
      <w:r>
        <w:rPr>
          <w:sz w:val="20"/>
        </w:rPr>
        <w:t>procedimiento</w:t>
      </w:r>
      <w:r>
        <w:rPr>
          <w:spacing w:val="20"/>
          <w:sz w:val="20"/>
        </w:rPr>
        <w:t> </w:t>
      </w:r>
      <w:r>
        <w:rPr>
          <w:sz w:val="20"/>
        </w:rPr>
        <w:t>mediante</w:t>
      </w:r>
      <w:r>
        <w:rPr>
          <w:spacing w:val="20"/>
          <w:sz w:val="20"/>
        </w:rPr>
        <w:t> </w:t>
      </w:r>
      <w:r>
        <w:rPr>
          <w:sz w:val="20"/>
        </w:rPr>
        <w:t>el</w:t>
      </w:r>
      <w:r>
        <w:rPr>
          <w:spacing w:val="21"/>
          <w:sz w:val="20"/>
        </w:rPr>
        <w:t> </w:t>
      </w:r>
      <w:r>
        <w:rPr>
          <w:sz w:val="20"/>
        </w:rPr>
        <w:t>cual</w:t>
      </w:r>
      <w:r>
        <w:rPr>
          <w:spacing w:val="20"/>
          <w:sz w:val="20"/>
        </w:rPr>
        <w:t> </w:t>
      </w:r>
      <w:r>
        <w:rPr>
          <w:sz w:val="20"/>
        </w:rPr>
        <w:t>se</w:t>
      </w:r>
      <w:r>
        <w:rPr>
          <w:spacing w:val="20"/>
          <w:sz w:val="20"/>
        </w:rPr>
        <w:t> </w:t>
      </w:r>
      <w:r>
        <w:rPr>
          <w:sz w:val="20"/>
        </w:rPr>
        <w:t>suministra</w:t>
      </w:r>
      <w:r>
        <w:rPr>
          <w:spacing w:val="20"/>
          <w:sz w:val="20"/>
        </w:rPr>
        <w:t> </w:t>
      </w:r>
      <w:r>
        <w:rPr>
          <w:sz w:val="20"/>
        </w:rPr>
        <w:t>combustible</w:t>
      </w:r>
      <w:r>
        <w:rPr>
          <w:spacing w:val="-50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2"/>
          <w:sz w:val="20"/>
        </w:rPr>
        <w:t> </w:t>
      </w:r>
      <w:r>
        <w:rPr>
          <w:sz w:val="20"/>
        </w:rPr>
        <w:t>buque</w:t>
      </w:r>
      <w:r>
        <w:rPr>
          <w:spacing w:val="2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2"/>
          <w:sz w:val="20"/>
        </w:rPr>
        <w:t> </w:t>
      </w:r>
      <w:r>
        <w:rPr>
          <w:sz w:val="20"/>
        </w:rPr>
        <w:t>puerto</w:t>
      </w:r>
      <w:r>
        <w:rPr>
          <w:spacing w:val="2"/>
          <w:sz w:val="20"/>
        </w:rPr>
        <w:t> </w:t>
      </w:r>
      <w:r>
        <w:rPr>
          <w:sz w:val="20"/>
        </w:rPr>
        <w:t>determinado.</w:t>
      </w:r>
    </w:p>
    <w:p>
      <w:pPr>
        <w:pStyle w:val="ListParagraph"/>
        <w:numPr>
          <w:ilvl w:val="0"/>
          <w:numId w:val="3"/>
        </w:numPr>
        <w:tabs>
          <w:tab w:pos="2392" w:val="left" w:leader="none"/>
        </w:tabs>
        <w:spacing w:line="254" w:lineRule="auto" w:before="0" w:after="0"/>
        <w:ind w:left="1584" w:right="1584" w:firstLine="440"/>
        <w:jc w:val="both"/>
        <w:rPr>
          <w:sz w:val="20"/>
        </w:rPr>
      </w:pPr>
      <w:r>
        <w:rPr>
          <w:sz w:val="20"/>
        </w:rPr>
        <w:t>Cambio</w:t>
      </w:r>
      <w:r>
        <w:rPr>
          <w:spacing w:val="1"/>
          <w:sz w:val="20"/>
        </w:rPr>
        <w:t> </w:t>
      </w:r>
      <w:r>
        <w:rPr>
          <w:sz w:val="20"/>
        </w:rPr>
        <w:t>climático:</w:t>
      </w:r>
      <w:r>
        <w:rPr>
          <w:spacing w:val="1"/>
          <w:sz w:val="20"/>
        </w:rPr>
        <w:t> </w:t>
      </w:r>
      <w:r>
        <w:rPr>
          <w:sz w:val="20"/>
        </w:rPr>
        <w:t>cambio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clima</w:t>
      </w:r>
      <w:r>
        <w:rPr>
          <w:spacing w:val="1"/>
          <w:sz w:val="20"/>
        </w:rPr>
        <w:t> </w:t>
      </w:r>
      <w:r>
        <w:rPr>
          <w:sz w:val="20"/>
        </w:rPr>
        <w:t>atribuible</w:t>
      </w:r>
      <w:r>
        <w:rPr>
          <w:spacing w:val="1"/>
          <w:sz w:val="20"/>
        </w:rPr>
        <w:t> </w:t>
      </w:r>
      <w:r>
        <w:rPr>
          <w:sz w:val="20"/>
        </w:rPr>
        <w:t>directa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indirectamente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51"/>
          <w:sz w:val="20"/>
        </w:rPr>
        <w:t> </w:t>
      </w:r>
      <w:r>
        <w:rPr>
          <w:sz w:val="20"/>
        </w:rPr>
        <w:t>actividad humana que altera la composición de la atmósfera global y que se suma a la</w:t>
      </w:r>
      <w:r>
        <w:rPr>
          <w:spacing w:val="1"/>
          <w:sz w:val="20"/>
        </w:rPr>
        <w:t> </w:t>
      </w:r>
      <w:r>
        <w:rPr>
          <w:sz w:val="20"/>
        </w:rPr>
        <w:t>variabilidad natural</w:t>
      </w:r>
      <w:r>
        <w:rPr>
          <w:spacing w:val="1"/>
          <w:sz w:val="20"/>
        </w:rPr>
        <w:t> </w:t>
      </w:r>
      <w:r>
        <w:rPr>
          <w:sz w:val="20"/>
        </w:rPr>
        <w:t>del clima</w:t>
      </w:r>
      <w:r>
        <w:rPr>
          <w:spacing w:val="1"/>
          <w:sz w:val="20"/>
        </w:rPr>
        <w:t> </w:t>
      </w:r>
      <w:r>
        <w:rPr>
          <w:sz w:val="20"/>
        </w:rPr>
        <w:t>observada durante</w:t>
      </w:r>
      <w:r>
        <w:rPr>
          <w:spacing w:val="1"/>
          <w:sz w:val="20"/>
        </w:rPr>
        <w:t> </w:t>
      </w:r>
      <w:r>
        <w:rPr>
          <w:sz w:val="20"/>
        </w:rPr>
        <w:t>períodos de</w:t>
      </w:r>
      <w:r>
        <w:rPr>
          <w:spacing w:val="1"/>
          <w:sz w:val="20"/>
        </w:rPr>
        <w:t> </w:t>
      </w:r>
      <w:r>
        <w:rPr>
          <w:sz w:val="20"/>
        </w:rPr>
        <w:t>tiempo comparables.</w:t>
      </w:r>
    </w:p>
    <w:p>
      <w:pPr>
        <w:pStyle w:val="ListParagraph"/>
        <w:numPr>
          <w:ilvl w:val="0"/>
          <w:numId w:val="3"/>
        </w:numPr>
        <w:tabs>
          <w:tab w:pos="2376" w:val="left" w:leader="none"/>
        </w:tabs>
        <w:spacing w:line="254" w:lineRule="auto" w:before="0" w:after="0"/>
        <w:ind w:left="1584" w:right="1582" w:firstLine="437"/>
        <w:jc w:val="both"/>
        <w:rPr>
          <w:sz w:val="20"/>
        </w:rPr>
      </w:pPr>
      <w:r>
        <w:rPr>
          <w:spacing w:val="-1"/>
          <w:sz w:val="20"/>
        </w:rPr>
        <w:t>Comercio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derechos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emisiones:</w:t>
      </w:r>
      <w:r>
        <w:rPr>
          <w:spacing w:val="-10"/>
          <w:sz w:val="20"/>
        </w:rPr>
        <w:t> </w:t>
      </w:r>
      <w:r>
        <w:rPr>
          <w:sz w:val="20"/>
        </w:rPr>
        <w:t>instrumento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mercado</w:t>
      </w:r>
      <w:r>
        <w:rPr>
          <w:spacing w:val="-10"/>
          <w:sz w:val="20"/>
        </w:rPr>
        <w:t> </w:t>
      </w:r>
      <w:r>
        <w:rPr>
          <w:sz w:val="20"/>
        </w:rPr>
        <w:t>mediante</w:t>
      </w:r>
      <w:r>
        <w:rPr>
          <w:spacing w:val="-10"/>
          <w:sz w:val="20"/>
        </w:rPr>
        <w:t> </w:t>
      </w:r>
      <w:r>
        <w:rPr>
          <w:sz w:val="20"/>
        </w:rPr>
        <w:t>el</w:t>
      </w:r>
      <w:r>
        <w:rPr>
          <w:spacing w:val="-9"/>
          <w:sz w:val="20"/>
        </w:rPr>
        <w:t> </w:t>
      </w:r>
      <w:r>
        <w:rPr>
          <w:sz w:val="20"/>
        </w:rPr>
        <w:t>que</w:t>
      </w:r>
      <w:r>
        <w:rPr>
          <w:spacing w:val="-10"/>
          <w:sz w:val="20"/>
        </w:rPr>
        <w:t> </w:t>
      </w:r>
      <w:r>
        <w:rPr>
          <w:sz w:val="20"/>
        </w:rPr>
        <w:t>se</w:t>
      </w:r>
      <w:r>
        <w:rPr>
          <w:spacing w:val="-51"/>
          <w:sz w:val="20"/>
        </w:rPr>
        <w:t> </w:t>
      </w:r>
      <w:r>
        <w:rPr>
          <w:spacing w:val="-4"/>
          <w:sz w:val="20"/>
        </w:rPr>
        <w:t>crea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un</w:t>
      </w:r>
      <w:r>
        <w:rPr>
          <w:spacing w:val="-10"/>
          <w:sz w:val="20"/>
        </w:rPr>
        <w:t> </w:t>
      </w:r>
      <w:r>
        <w:rPr>
          <w:spacing w:val="-4"/>
          <w:sz w:val="20"/>
        </w:rPr>
        <w:t>incentivo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o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desincentivo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económico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que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persigue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un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beneficio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medioambiental.</w:t>
      </w:r>
    </w:p>
    <w:p>
      <w:pPr>
        <w:pStyle w:val="ListParagraph"/>
        <w:numPr>
          <w:ilvl w:val="0"/>
          <w:numId w:val="3"/>
        </w:numPr>
        <w:tabs>
          <w:tab w:pos="2392" w:val="left" w:leader="none"/>
        </w:tabs>
        <w:spacing w:line="271" w:lineRule="auto" w:before="0" w:after="0"/>
        <w:ind w:left="1584" w:right="1582" w:firstLine="440"/>
        <w:jc w:val="both"/>
        <w:rPr>
          <w:sz w:val="20"/>
        </w:rPr>
      </w:pPr>
      <w:r>
        <w:rPr>
          <w:sz w:val="20"/>
        </w:rPr>
        <w:t>Compensación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emisiones: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adquisición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determinada</w:t>
      </w:r>
      <w:r>
        <w:rPr>
          <w:spacing w:val="1"/>
          <w:sz w:val="20"/>
        </w:rPr>
        <w:t> </w:t>
      </w:r>
      <w:r>
        <w:rPr>
          <w:sz w:val="20"/>
        </w:rPr>
        <w:t>cantidad</w:t>
      </w:r>
      <w:r>
        <w:rPr>
          <w:spacing w:val="1"/>
          <w:sz w:val="20"/>
        </w:rPr>
        <w:t> </w:t>
      </w:r>
      <w:r>
        <w:rPr>
          <w:sz w:val="20"/>
        </w:rPr>
        <w:t>equivalente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</w:t>
      </w:r>
      <w:r>
        <w:rPr>
          <w:sz w:val="20"/>
          <w:vertAlign w:val="subscript"/>
        </w:rPr>
        <w:t>2</w:t>
      </w:r>
      <w:r>
        <w:rPr>
          <w:spacing w:val="1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spacing w:val="1"/>
          <w:sz w:val="20"/>
          <w:vertAlign w:val="baseline"/>
        </w:rPr>
        <w:t> </w:t>
      </w:r>
      <w:r>
        <w:rPr>
          <w:sz w:val="20"/>
          <w:vertAlign w:val="baseline"/>
        </w:rPr>
        <w:t>procede</w:t>
      </w:r>
      <w:r>
        <w:rPr>
          <w:spacing w:val="1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1"/>
          <w:sz w:val="20"/>
          <w:vertAlign w:val="baseline"/>
        </w:rPr>
        <w:t> </w:t>
      </w:r>
      <w:r>
        <w:rPr>
          <w:sz w:val="20"/>
          <w:vertAlign w:val="baseline"/>
        </w:rPr>
        <w:t>los</w:t>
      </w:r>
      <w:r>
        <w:rPr>
          <w:spacing w:val="1"/>
          <w:sz w:val="20"/>
          <w:vertAlign w:val="baseline"/>
        </w:rPr>
        <w:t> </w:t>
      </w:r>
      <w:r>
        <w:rPr>
          <w:sz w:val="20"/>
          <w:vertAlign w:val="baseline"/>
        </w:rPr>
        <w:t>proyectos</w:t>
      </w:r>
      <w:r>
        <w:rPr>
          <w:spacing w:val="1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1"/>
          <w:sz w:val="20"/>
          <w:vertAlign w:val="baseline"/>
        </w:rPr>
        <w:t> </w:t>
      </w:r>
      <w:r>
        <w:rPr>
          <w:sz w:val="20"/>
          <w:vertAlign w:val="baseline"/>
        </w:rPr>
        <w:t>absorción</w:t>
      </w:r>
      <w:r>
        <w:rPr>
          <w:spacing w:val="1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1"/>
          <w:sz w:val="20"/>
          <w:vertAlign w:val="baseline"/>
        </w:rPr>
        <w:t> </w:t>
      </w:r>
      <w:r>
        <w:rPr>
          <w:sz w:val="20"/>
          <w:vertAlign w:val="baseline"/>
        </w:rPr>
        <w:t>CO</w:t>
      </w:r>
      <w:r>
        <w:rPr>
          <w:sz w:val="20"/>
          <w:vertAlign w:val="subscript"/>
        </w:rPr>
        <w:t>2</w:t>
      </w:r>
      <w:r>
        <w:rPr>
          <w:spacing w:val="1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spacing w:val="1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53"/>
          <w:sz w:val="20"/>
          <w:vertAlign w:val="baseline"/>
        </w:rPr>
        <w:t> </w:t>
      </w:r>
      <w:r>
        <w:rPr>
          <w:sz w:val="20"/>
          <w:vertAlign w:val="baseline"/>
        </w:rPr>
        <w:t>los</w:t>
      </w:r>
      <w:r>
        <w:rPr>
          <w:spacing w:val="1"/>
          <w:sz w:val="20"/>
          <w:vertAlign w:val="baseline"/>
        </w:rPr>
        <w:t> </w:t>
      </w:r>
      <w:r>
        <w:rPr>
          <w:sz w:val="20"/>
          <w:vertAlign w:val="baseline"/>
        </w:rPr>
        <w:t>proyectos de</w:t>
      </w:r>
      <w:r>
        <w:rPr>
          <w:spacing w:val="1"/>
          <w:sz w:val="20"/>
          <w:vertAlign w:val="baseline"/>
        </w:rPr>
        <w:t> </w:t>
      </w:r>
      <w:r>
        <w:rPr>
          <w:sz w:val="20"/>
          <w:vertAlign w:val="baseline"/>
        </w:rPr>
        <w:t>reducciones</w:t>
      </w:r>
      <w:r>
        <w:rPr>
          <w:spacing w:val="1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1"/>
          <w:sz w:val="20"/>
          <w:vertAlign w:val="baseline"/>
        </w:rPr>
        <w:t> </w:t>
      </w:r>
      <w:r>
        <w:rPr>
          <w:sz w:val="20"/>
          <w:vertAlign w:val="baseline"/>
        </w:rPr>
        <w:t>emisiones</w:t>
      </w:r>
      <w:r>
        <w:rPr>
          <w:spacing w:val="1"/>
          <w:sz w:val="20"/>
          <w:vertAlign w:val="baseline"/>
        </w:rPr>
        <w:t> </w:t>
      </w:r>
      <w:r>
        <w:rPr>
          <w:sz w:val="20"/>
          <w:vertAlign w:val="baseline"/>
        </w:rPr>
        <w:t>realizados</w:t>
      </w:r>
      <w:r>
        <w:rPr>
          <w:spacing w:val="1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spacing w:val="1"/>
          <w:sz w:val="20"/>
          <w:vertAlign w:val="baseline"/>
        </w:rPr>
        <w:t> </w:t>
      </w:r>
      <w:r>
        <w:rPr>
          <w:sz w:val="20"/>
          <w:vertAlign w:val="baseline"/>
        </w:rPr>
        <w:t>terceras</w:t>
      </w:r>
      <w:r>
        <w:rPr>
          <w:spacing w:val="1"/>
          <w:sz w:val="20"/>
          <w:vertAlign w:val="baseline"/>
        </w:rPr>
        <w:t> </w:t>
      </w:r>
      <w:r>
        <w:rPr>
          <w:sz w:val="20"/>
          <w:vertAlign w:val="baseline"/>
        </w:rPr>
        <w:t>personas.</w:t>
      </w:r>
    </w:p>
    <w:p>
      <w:pPr>
        <w:pStyle w:val="ListParagraph"/>
        <w:numPr>
          <w:ilvl w:val="0"/>
          <w:numId w:val="3"/>
        </w:numPr>
        <w:tabs>
          <w:tab w:pos="2403" w:val="left" w:leader="none"/>
        </w:tabs>
        <w:spacing w:line="211" w:lineRule="exact" w:before="0" w:after="0"/>
        <w:ind w:left="2402" w:right="0" w:hanging="479"/>
        <w:jc w:val="both"/>
        <w:rPr>
          <w:sz w:val="20"/>
        </w:rPr>
      </w:pPr>
      <w:r>
        <w:rPr>
          <w:sz w:val="20"/>
        </w:rPr>
        <w:t>Desarrollo</w:t>
      </w:r>
      <w:r>
        <w:rPr>
          <w:spacing w:val="4"/>
          <w:sz w:val="20"/>
        </w:rPr>
        <w:t> </w:t>
      </w:r>
      <w:r>
        <w:rPr>
          <w:sz w:val="20"/>
        </w:rPr>
        <w:t>sostenible:</w:t>
      </w:r>
      <w:r>
        <w:rPr>
          <w:spacing w:val="5"/>
          <w:sz w:val="20"/>
        </w:rPr>
        <w:t> </w:t>
      </w:r>
      <w:r>
        <w:rPr>
          <w:sz w:val="20"/>
        </w:rPr>
        <w:t>desarrollo</w:t>
      </w:r>
      <w:r>
        <w:rPr>
          <w:spacing w:val="4"/>
          <w:sz w:val="20"/>
        </w:rPr>
        <w:t> </w:t>
      </w:r>
      <w:r>
        <w:rPr>
          <w:sz w:val="20"/>
        </w:rPr>
        <w:t>que</w:t>
      </w:r>
      <w:r>
        <w:rPr>
          <w:spacing w:val="5"/>
          <w:sz w:val="20"/>
        </w:rPr>
        <w:t> </w:t>
      </w:r>
      <w:r>
        <w:rPr>
          <w:sz w:val="20"/>
        </w:rPr>
        <w:t>satisface</w:t>
      </w:r>
      <w:r>
        <w:rPr>
          <w:spacing w:val="5"/>
          <w:sz w:val="20"/>
        </w:rPr>
        <w:t> </w:t>
      </w:r>
      <w:r>
        <w:rPr>
          <w:sz w:val="20"/>
        </w:rPr>
        <w:t>las</w:t>
      </w:r>
      <w:r>
        <w:rPr>
          <w:spacing w:val="4"/>
          <w:sz w:val="20"/>
        </w:rPr>
        <w:t> </w:t>
      </w:r>
      <w:r>
        <w:rPr>
          <w:sz w:val="20"/>
        </w:rPr>
        <w:t>necesidades</w:t>
      </w:r>
      <w:r>
        <w:rPr>
          <w:spacing w:val="5"/>
          <w:sz w:val="20"/>
        </w:rPr>
        <w:t> </w:t>
      </w:r>
      <w:r>
        <w:rPr>
          <w:sz w:val="20"/>
        </w:rPr>
        <w:t>del</w:t>
      </w:r>
      <w:r>
        <w:rPr>
          <w:spacing w:val="5"/>
          <w:sz w:val="20"/>
        </w:rPr>
        <w:t> </w:t>
      </w:r>
      <w:r>
        <w:rPr>
          <w:sz w:val="20"/>
        </w:rPr>
        <w:t>presente</w:t>
      </w:r>
      <w:r>
        <w:rPr>
          <w:spacing w:val="4"/>
          <w:sz w:val="20"/>
        </w:rPr>
        <w:t> </w:t>
      </w:r>
      <w:r>
        <w:rPr>
          <w:sz w:val="20"/>
        </w:rPr>
        <w:t>sin</w:t>
      </w:r>
    </w:p>
    <w:p>
      <w:pPr>
        <w:pStyle w:val="BodyText"/>
        <w:spacing w:line="254" w:lineRule="auto" w:before="10"/>
        <w:ind w:right="1583" w:firstLine="0"/>
      </w:pPr>
      <w:r>
        <w:rPr/>
        <w:t>comprometer la capacidad de las futuras generaciones, garantizando el equilibrio entre el</w:t>
      </w:r>
      <w:r>
        <w:rPr>
          <w:spacing w:val="-51"/>
        </w:rPr>
        <w:t> </w:t>
      </w:r>
      <w:r>
        <w:rPr/>
        <w:t>crecimiento económico,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cuidado del</w:t>
      </w:r>
      <w:r>
        <w:rPr>
          <w:spacing w:val="1"/>
        </w:rPr>
        <w:t> </w:t>
      </w:r>
      <w:r>
        <w:rPr/>
        <w:t>medio</w:t>
      </w:r>
      <w:r>
        <w:rPr>
          <w:spacing w:val="1"/>
        </w:rPr>
        <w:t> </w:t>
      </w:r>
      <w:r>
        <w:rPr/>
        <w:t>ambiente y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bienestar</w:t>
      </w:r>
      <w:r>
        <w:rPr>
          <w:spacing w:val="1"/>
        </w:rPr>
        <w:t> </w:t>
      </w:r>
      <w:r>
        <w:rPr/>
        <w:t>social.</w:t>
      </w:r>
    </w:p>
    <w:p>
      <w:pPr>
        <w:pStyle w:val="ListParagraph"/>
        <w:numPr>
          <w:ilvl w:val="0"/>
          <w:numId w:val="3"/>
        </w:numPr>
        <w:tabs>
          <w:tab w:pos="2388" w:val="left" w:leader="none"/>
        </w:tabs>
        <w:spacing w:line="254" w:lineRule="auto" w:before="0" w:after="0"/>
        <w:ind w:left="1584" w:right="1585" w:firstLine="340"/>
        <w:jc w:val="both"/>
        <w:rPr>
          <w:sz w:val="20"/>
        </w:rPr>
      </w:pPr>
      <w:r>
        <w:rPr>
          <w:sz w:val="20"/>
        </w:rPr>
        <w:t>Descarbonización: proceso mediante el cual los países u otras entidades tratan</w:t>
      </w:r>
      <w:r>
        <w:rPr>
          <w:spacing w:val="1"/>
          <w:sz w:val="20"/>
        </w:rPr>
        <w:t> </w:t>
      </w:r>
      <w:r>
        <w:rPr>
          <w:sz w:val="20"/>
        </w:rPr>
        <w:t>de lograr una economía con bajas emisiones de carbono o mediante el cual las personas</w:t>
      </w:r>
      <w:r>
        <w:rPr>
          <w:spacing w:val="1"/>
          <w:sz w:val="20"/>
        </w:rPr>
        <w:t> </w:t>
      </w:r>
      <w:r>
        <w:rPr>
          <w:sz w:val="20"/>
        </w:rPr>
        <w:t>tratan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reducir</w:t>
      </w:r>
      <w:r>
        <w:rPr>
          <w:spacing w:val="2"/>
          <w:sz w:val="20"/>
        </w:rPr>
        <w:t> </w:t>
      </w:r>
      <w:r>
        <w:rPr>
          <w:sz w:val="20"/>
        </w:rPr>
        <w:t>su</w:t>
      </w:r>
      <w:r>
        <w:rPr>
          <w:spacing w:val="2"/>
          <w:sz w:val="20"/>
        </w:rPr>
        <w:t> </w:t>
      </w:r>
      <w:r>
        <w:rPr>
          <w:sz w:val="20"/>
        </w:rPr>
        <w:t>consumo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carbono.</w:t>
      </w:r>
    </w:p>
    <w:p>
      <w:pPr>
        <w:pStyle w:val="ListParagraph"/>
        <w:numPr>
          <w:ilvl w:val="0"/>
          <w:numId w:val="3"/>
        </w:numPr>
        <w:tabs>
          <w:tab w:pos="2403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Economía circular: economía en la que se maximizan los recursos disponibles,</w:t>
      </w:r>
      <w:r>
        <w:rPr>
          <w:spacing w:val="1"/>
          <w:sz w:val="20"/>
        </w:rPr>
        <w:t> </w:t>
      </w:r>
      <w:r>
        <w:rPr>
          <w:sz w:val="20"/>
        </w:rPr>
        <w:t>tanto materiales como energéticos, para que permanezcan el mayor tiempo posible en el</w:t>
      </w:r>
      <w:r>
        <w:rPr>
          <w:spacing w:val="1"/>
          <w:sz w:val="20"/>
        </w:rPr>
        <w:t> </w:t>
      </w:r>
      <w:r>
        <w:rPr>
          <w:sz w:val="20"/>
        </w:rPr>
        <w:t>ciclo productivo. La economía circular aspira a reducir todo lo posible la generación de</w:t>
      </w:r>
      <w:r>
        <w:rPr>
          <w:spacing w:val="1"/>
          <w:sz w:val="20"/>
        </w:rPr>
        <w:t> </w:t>
      </w:r>
      <w:r>
        <w:rPr>
          <w:sz w:val="20"/>
        </w:rPr>
        <w:t>residuos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aprovechar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máximo</w:t>
      </w:r>
      <w:r>
        <w:rPr>
          <w:spacing w:val="-2"/>
          <w:sz w:val="20"/>
        </w:rPr>
        <w:t> </w:t>
      </w:r>
      <w:r>
        <w:rPr>
          <w:sz w:val="20"/>
        </w:rPr>
        <w:t>aquellos</w:t>
      </w:r>
      <w:r>
        <w:rPr>
          <w:spacing w:val="-1"/>
          <w:sz w:val="20"/>
        </w:rPr>
        <w:t> </w:t>
      </w:r>
      <w:r>
        <w:rPr>
          <w:sz w:val="20"/>
        </w:rPr>
        <w:t>cuya</w:t>
      </w:r>
      <w:r>
        <w:rPr>
          <w:spacing w:val="-2"/>
          <w:sz w:val="20"/>
        </w:rPr>
        <w:t> </w:t>
      </w:r>
      <w:r>
        <w:rPr>
          <w:sz w:val="20"/>
        </w:rPr>
        <w:t>generación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haya</w:t>
      </w:r>
      <w:r>
        <w:rPr>
          <w:spacing w:val="-1"/>
          <w:sz w:val="20"/>
        </w:rPr>
        <w:t> </w:t>
      </w:r>
      <w:r>
        <w:rPr>
          <w:sz w:val="20"/>
        </w:rPr>
        <w:t>podido</w:t>
      </w:r>
      <w:r>
        <w:rPr>
          <w:spacing w:val="-1"/>
          <w:sz w:val="20"/>
        </w:rPr>
        <w:t> </w:t>
      </w:r>
      <w:r>
        <w:rPr>
          <w:sz w:val="20"/>
        </w:rPr>
        <w:t>evitar.</w:t>
      </w:r>
    </w:p>
    <w:p>
      <w:pPr>
        <w:pStyle w:val="ListParagraph"/>
        <w:numPr>
          <w:ilvl w:val="0"/>
          <w:numId w:val="3"/>
        </w:numPr>
        <w:tabs>
          <w:tab w:pos="2403" w:val="left" w:leader="none"/>
        </w:tabs>
        <w:spacing w:line="254" w:lineRule="auto" w:before="1" w:after="0"/>
        <w:ind w:left="1584" w:right="1582" w:firstLine="340"/>
        <w:jc w:val="both"/>
        <w:rPr>
          <w:sz w:val="20"/>
        </w:rPr>
      </w:pPr>
      <w:r>
        <w:rPr>
          <w:sz w:val="20"/>
        </w:rPr>
        <w:t>Economía social: la que engloba a una pluralidad de empresas y entidades,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cooperativas,</w:t>
      </w:r>
      <w:r>
        <w:rPr>
          <w:spacing w:val="1"/>
          <w:sz w:val="20"/>
        </w:rPr>
        <w:t> </w:t>
      </w:r>
      <w:r>
        <w:rPr>
          <w:sz w:val="20"/>
        </w:rPr>
        <w:t>mutuas,</w:t>
      </w:r>
      <w:r>
        <w:rPr>
          <w:spacing w:val="1"/>
          <w:sz w:val="20"/>
        </w:rPr>
        <w:t> </w:t>
      </w:r>
      <w:r>
        <w:rPr>
          <w:sz w:val="20"/>
        </w:rPr>
        <w:t>asociaciones,</w:t>
      </w:r>
      <w:r>
        <w:rPr>
          <w:spacing w:val="1"/>
          <w:sz w:val="20"/>
        </w:rPr>
        <w:t> </w:t>
      </w:r>
      <w:r>
        <w:rPr>
          <w:sz w:val="20"/>
        </w:rPr>
        <w:t>fundaciones,</w:t>
      </w:r>
      <w:r>
        <w:rPr>
          <w:spacing w:val="1"/>
          <w:sz w:val="20"/>
        </w:rPr>
        <w:t> </w:t>
      </w:r>
      <w:r>
        <w:rPr>
          <w:sz w:val="20"/>
        </w:rPr>
        <w:t>empresas</w:t>
      </w:r>
      <w:r>
        <w:rPr>
          <w:spacing w:val="1"/>
          <w:sz w:val="20"/>
        </w:rPr>
        <w:t> </w:t>
      </w:r>
      <w:r>
        <w:rPr>
          <w:sz w:val="20"/>
        </w:rPr>
        <w:t>sociales</w:t>
      </w:r>
      <w:r>
        <w:rPr>
          <w:spacing w:val="1"/>
          <w:sz w:val="20"/>
        </w:rPr>
        <w:t> </w:t>
      </w:r>
      <w:r>
        <w:rPr>
          <w:sz w:val="20"/>
        </w:rPr>
        <w:t>e</w:t>
      </w:r>
      <w:r>
        <w:rPr>
          <w:spacing w:val="1"/>
          <w:sz w:val="20"/>
        </w:rPr>
        <w:t> </w:t>
      </w:r>
      <w:r>
        <w:rPr>
          <w:sz w:val="20"/>
        </w:rPr>
        <w:t>instituciones</w:t>
      </w:r>
      <w:r>
        <w:rPr>
          <w:spacing w:val="1"/>
          <w:sz w:val="20"/>
        </w:rPr>
        <w:t> </w:t>
      </w:r>
      <w:r>
        <w:rPr>
          <w:sz w:val="20"/>
        </w:rPr>
        <w:t>paritarias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protección</w:t>
      </w:r>
      <w:r>
        <w:rPr>
          <w:spacing w:val="1"/>
          <w:sz w:val="20"/>
        </w:rPr>
        <w:t> </w:t>
      </w:r>
      <w:r>
        <w:rPr>
          <w:sz w:val="20"/>
        </w:rPr>
        <w:t>social,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comparten</w:t>
      </w:r>
      <w:r>
        <w:rPr>
          <w:spacing w:val="1"/>
          <w:sz w:val="20"/>
        </w:rPr>
        <w:t> </w:t>
      </w:r>
      <w:r>
        <w:rPr>
          <w:sz w:val="20"/>
        </w:rPr>
        <w:t>principios,</w:t>
      </w:r>
      <w:r>
        <w:rPr>
          <w:spacing w:val="1"/>
          <w:sz w:val="20"/>
        </w:rPr>
        <w:t> </w:t>
      </w:r>
      <w:r>
        <w:rPr>
          <w:sz w:val="20"/>
        </w:rPr>
        <w:t>valores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características y, en particular, la primacía de la persona y del objeto social sobre el</w:t>
      </w:r>
      <w:r>
        <w:rPr>
          <w:spacing w:val="1"/>
          <w:sz w:val="20"/>
        </w:rPr>
        <w:t> </w:t>
      </w:r>
      <w:r>
        <w:rPr>
          <w:sz w:val="20"/>
        </w:rPr>
        <w:t>capital, una gobernanza democrática o la reinversión de la mayoría de los excedentes/</w:t>
      </w:r>
      <w:r>
        <w:rPr>
          <w:spacing w:val="1"/>
          <w:sz w:val="20"/>
        </w:rPr>
        <w:t> </w:t>
      </w:r>
      <w:r>
        <w:rPr>
          <w:sz w:val="20"/>
        </w:rPr>
        <w:t>beneficios, que se destinan a objetivos de desarrollo sostenible, de interés para sus</w:t>
      </w:r>
      <w:r>
        <w:rPr>
          <w:spacing w:val="1"/>
          <w:sz w:val="20"/>
        </w:rPr>
        <w:t> </w:t>
      </w:r>
      <w:r>
        <w:rPr>
          <w:sz w:val="20"/>
        </w:rPr>
        <w:t>miembros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interés</w:t>
      </w:r>
      <w:r>
        <w:rPr>
          <w:spacing w:val="2"/>
          <w:sz w:val="20"/>
        </w:rPr>
        <w:t> </w:t>
      </w:r>
      <w:r>
        <w:rPr>
          <w:sz w:val="20"/>
        </w:rPr>
        <w:t>general.</w:t>
      </w:r>
    </w:p>
    <w:p>
      <w:pPr>
        <w:pStyle w:val="ListParagraph"/>
        <w:numPr>
          <w:ilvl w:val="0"/>
          <w:numId w:val="3"/>
        </w:numPr>
        <w:tabs>
          <w:tab w:pos="2403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Edificio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consumo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energía</w:t>
      </w:r>
      <w:r>
        <w:rPr>
          <w:spacing w:val="1"/>
          <w:sz w:val="20"/>
        </w:rPr>
        <w:t> </w:t>
      </w:r>
      <w:r>
        <w:rPr>
          <w:sz w:val="20"/>
        </w:rPr>
        <w:t>casi</w:t>
      </w:r>
      <w:r>
        <w:rPr>
          <w:spacing w:val="1"/>
          <w:sz w:val="20"/>
        </w:rPr>
        <w:t> </w:t>
      </w:r>
      <w:r>
        <w:rPr>
          <w:sz w:val="20"/>
        </w:rPr>
        <w:t>nulo:</w:t>
      </w:r>
      <w:r>
        <w:rPr>
          <w:spacing w:val="1"/>
          <w:sz w:val="20"/>
        </w:rPr>
        <w:t> </w:t>
      </w:r>
      <w:r>
        <w:rPr>
          <w:sz w:val="20"/>
        </w:rPr>
        <w:t>edificio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cumple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53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exigencias básicas de calidad para satisfacer los requisitos básicos en materia de ahorro</w:t>
      </w:r>
      <w:r>
        <w:rPr>
          <w:spacing w:val="1"/>
          <w:sz w:val="20"/>
        </w:rPr>
        <w:t> </w:t>
      </w:r>
      <w:r>
        <w:rPr>
          <w:sz w:val="20"/>
        </w:rPr>
        <w:t>de energía y aislamiento térmico establecidos reglamentariamente en desarrollo de la</w:t>
      </w:r>
      <w:r>
        <w:rPr>
          <w:spacing w:val="1"/>
          <w:sz w:val="20"/>
        </w:rPr>
        <w:t> </w:t>
      </w:r>
      <w:r>
        <w:rPr>
          <w:sz w:val="20"/>
        </w:rPr>
        <w:t>legislación</w:t>
      </w:r>
      <w:r>
        <w:rPr>
          <w:spacing w:val="1"/>
          <w:sz w:val="20"/>
        </w:rPr>
        <w:t> </w:t>
      </w:r>
      <w:r>
        <w:rPr>
          <w:sz w:val="20"/>
        </w:rPr>
        <w:t>básica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ordenación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edificación.</w:t>
      </w:r>
    </w:p>
    <w:p>
      <w:pPr>
        <w:pStyle w:val="ListParagraph"/>
        <w:numPr>
          <w:ilvl w:val="0"/>
          <w:numId w:val="3"/>
        </w:numPr>
        <w:tabs>
          <w:tab w:pos="2403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Eficiencia energética: principio por el cual en las decisiones de planificación,</w:t>
      </w:r>
      <w:r>
        <w:rPr>
          <w:spacing w:val="1"/>
          <w:sz w:val="20"/>
        </w:rPr>
        <w:t> </w:t>
      </w:r>
      <w:r>
        <w:rPr>
          <w:sz w:val="20"/>
        </w:rPr>
        <w:t>estrategia e inversión en materia de energía se deben tener plenamente en cuenta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alternativas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sean</w:t>
      </w:r>
      <w:r>
        <w:rPr>
          <w:spacing w:val="1"/>
          <w:sz w:val="20"/>
        </w:rPr>
        <w:t> </w:t>
      </w:r>
      <w:r>
        <w:rPr>
          <w:sz w:val="20"/>
        </w:rPr>
        <w:t>eficientes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costes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permitan</w:t>
      </w:r>
      <w:r>
        <w:rPr>
          <w:spacing w:val="1"/>
          <w:sz w:val="20"/>
        </w:rPr>
        <w:t> </w:t>
      </w:r>
      <w:r>
        <w:rPr>
          <w:sz w:val="20"/>
        </w:rPr>
        <w:t>dotar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mayor</w:t>
      </w:r>
      <w:r>
        <w:rPr>
          <w:spacing w:val="-51"/>
          <w:sz w:val="20"/>
        </w:rPr>
        <w:t> </w:t>
      </w:r>
      <w:r>
        <w:rPr>
          <w:sz w:val="20"/>
        </w:rPr>
        <w:t>eficiencia a la demanda y el suministro de energía, en particular mediante ahorros de</w:t>
      </w:r>
      <w:r>
        <w:rPr>
          <w:spacing w:val="1"/>
          <w:sz w:val="20"/>
        </w:rPr>
        <w:t> </w:t>
      </w:r>
      <w:r>
        <w:rPr>
          <w:sz w:val="20"/>
        </w:rPr>
        <w:t>energía en el uso final eficientes, iniciativas para la respuesta de la demanda y una</w:t>
      </w:r>
      <w:r>
        <w:rPr>
          <w:spacing w:val="1"/>
          <w:sz w:val="20"/>
        </w:rPr>
        <w:t> </w:t>
      </w:r>
      <w:r>
        <w:rPr>
          <w:sz w:val="20"/>
        </w:rPr>
        <w:t>transformación, transmisión y distribución más eficiente de la energía, y que permitan</w:t>
      </w:r>
      <w:r>
        <w:rPr>
          <w:spacing w:val="1"/>
          <w:sz w:val="20"/>
        </w:rPr>
        <w:t> </w:t>
      </w:r>
      <w:r>
        <w:rPr>
          <w:sz w:val="20"/>
        </w:rPr>
        <w:t>alcanzar</w:t>
      </w:r>
      <w:r>
        <w:rPr>
          <w:spacing w:val="1"/>
          <w:sz w:val="20"/>
        </w:rPr>
        <w:t> </w:t>
      </w:r>
      <w:r>
        <w:rPr>
          <w:sz w:val="20"/>
        </w:rPr>
        <w:t>aun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2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objetivos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dichas</w:t>
      </w:r>
      <w:r>
        <w:rPr>
          <w:spacing w:val="2"/>
          <w:sz w:val="20"/>
        </w:rPr>
        <w:t> </w:t>
      </w:r>
      <w:r>
        <w:rPr>
          <w:sz w:val="20"/>
        </w:rPr>
        <w:t>decisiones.</w:t>
      </w:r>
    </w:p>
    <w:p>
      <w:pPr>
        <w:pStyle w:val="ListParagraph"/>
        <w:numPr>
          <w:ilvl w:val="0"/>
          <w:numId w:val="3"/>
        </w:numPr>
        <w:tabs>
          <w:tab w:pos="2403" w:val="left" w:leader="none"/>
        </w:tabs>
        <w:spacing w:line="254" w:lineRule="auto" w:before="0" w:after="0"/>
        <w:ind w:left="1584" w:right="1585" w:firstLine="340"/>
        <w:jc w:val="both"/>
        <w:rPr>
          <w:sz w:val="20"/>
        </w:rPr>
      </w:pPr>
      <w:r>
        <w:rPr>
          <w:sz w:val="20"/>
        </w:rPr>
        <w:t>Emisiones: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emisiones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gases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efecto</w:t>
      </w:r>
      <w:r>
        <w:rPr>
          <w:spacing w:val="1"/>
          <w:sz w:val="20"/>
        </w:rPr>
        <w:t> </w:t>
      </w:r>
      <w:r>
        <w:rPr>
          <w:sz w:val="20"/>
        </w:rPr>
        <w:t>invernadero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gases</w:t>
      </w:r>
      <w:r>
        <w:rPr>
          <w:spacing w:val="1"/>
          <w:sz w:val="20"/>
        </w:rPr>
        <w:t> </w:t>
      </w:r>
      <w:r>
        <w:rPr>
          <w:sz w:val="20"/>
        </w:rPr>
        <w:t>contaminantes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2"/>
          <w:sz w:val="20"/>
        </w:rPr>
        <w:t> </w:t>
      </w:r>
      <w:r>
        <w:rPr>
          <w:sz w:val="20"/>
        </w:rPr>
        <w:t>atmósfera.</w:t>
      </w:r>
    </w:p>
    <w:p>
      <w:pPr>
        <w:pStyle w:val="ListParagraph"/>
        <w:numPr>
          <w:ilvl w:val="0"/>
          <w:numId w:val="3"/>
        </w:numPr>
        <w:tabs>
          <w:tab w:pos="2403" w:val="left" w:leader="none"/>
        </w:tabs>
        <w:spacing w:line="254" w:lineRule="auto" w:before="1" w:after="0"/>
        <w:ind w:left="1584" w:right="1584" w:firstLine="340"/>
        <w:jc w:val="both"/>
        <w:rPr>
          <w:sz w:val="20"/>
        </w:rPr>
      </w:pPr>
      <w:r>
        <w:rPr>
          <w:sz w:val="20"/>
        </w:rPr>
        <w:t>Emisiones difusas: emisiones de gases de efecto invernadero correspondientes</w:t>
      </w:r>
      <w:r>
        <w:rPr>
          <w:spacing w:val="1"/>
          <w:sz w:val="20"/>
        </w:rPr>
        <w:t> </w:t>
      </w:r>
      <w:r>
        <w:rPr>
          <w:sz w:val="20"/>
        </w:rPr>
        <w:t>a sectores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actividades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sujetas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comercio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derechos de</w:t>
      </w:r>
      <w:r>
        <w:rPr>
          <w:spacing w:val="1"/>
          <w:sz w:val="20"/>
        </w:rPr>
        <w:t> </w:t>
      </w:r>
      <w:r>
        <w:rPr>
          <w:sz w:val="20"/>
        </w:rPr>
        <w:t>emisiones.</w:t>
      </w:r>
    </w:p>
    <w:p>
      <w:pPr>
        <w:pStyle w:val="ListParagraph"/>
        <w:numPr>
          <w:ilvl w:val="0"/>
          <w:numId w:val="3"/>
        </w:numPr>
        <w:tabs>
          <w:tab w:pos="2403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/>
        <w:pict>
          <v:shape style="position:absolute;margin-left:562.533997pt;margin-top:35.411423pt;width:18.25pt;height:104.7pt;mso-position-horizontal-relative:page;mso-position-vertical-relative:paragraph;z-index:15752704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Emisiones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difusas:</w:t>
      </w:r>
      <w:r>
        <w:rPr>
          <w:spacing w:val="1"/>
          <w:sz w:val="20"/>
        </w:rPr>
        <w:t> </w:t>
      </w:r>
      <w:r>
        <w:rPr>
          <w:sz w:val="20"/>
        </w:rPr>
        <w:t>emisiones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gases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efecto</w:t>
      </w:r>
      <w:r>
        <w:rPr>
          <w:spacing w:val="1"/>
          <w:sz w:val="20"/>
        </w:rPr>
        <w:t> </w:t>
      </w:r>
      <w:r>
        <w:rPr>
          <w:sz w:val="20"/>
        </w:rPr>
        <w:t>invernadero</w:t>
      </w:r>
      <w:r>
        <w:rPr>
          <w:spacing w:val="1"/>
          <w:sz w:val="20"/>
        </w:rPr>
        <w:t> </w:t>
      </w:r>
      <w:r>
        <w:rPr>
          <w:sz w:val="20"/>
        </w:rPr>
        <w:t>correspondientes a sectores y actividades sujetas al comercio de derechos de emisiones</w:t>
      </w:r>
      <w:r>
        <w:rPr>
          <w:spacing w:val="1"/>
          <w:sz w:val="20"/>
        </w:rPr>
        <w:t> </w:t>
      </w:r>
      <w:r>
        <w:rPr>
          <w:sz w:val="20"/>
        </w:rPr>
        <w:t>regulado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2"/>
          <w:sz w:val="20"/>
        </w:rPr>
        <w:t> </w:t>
      </w:r>
      <w:r>
        <w:rPr>
          <w:sz w:val="20"/>
        </w:rPr>
        <w:t>estatal</w:t>
      </w:r>
      <w:r>
        <w:rPr>
          <w:spacing w:val="2"/>
          <w:sz w:val="20"/>
        </w:rPr>
        <w:t> </w:t>
      </w:r>
      <w:r>
        <w:rPr>
          <w:sz w:val="20"/>
        </w:rPr>
        <w:t>1/2005,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2"/>
          <w:sz w:val="20"/>
        </w:rPr>
        <w:t> </w:t>
      </w:r>
      <w:r>
        <w:rPr>
          <w:sz w:val="20"/>
        </w:rPr>
        <w:t>9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marzo.</w:t>
      </w:r>
    </w:p>
    <w:p>
      <w:pPr>
        <w:pStyle w:val="ListParagraph"/>
        <w:numPr>
          <w:ilvl w:val="0"/>
          <w:numId w:val="3"/>
        </w:numPr>
        <w:tabs>
          <w:tab w:pos="2403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Gases</w:t>
      </w:r>
      <w:r>
        <w:rPr>
          <w:spacing w:val="24"/>
          <w:sz w:val="20"/>
        </w:rPr>
        <w:t> </w:t>
      </w:r>
      <w:r>
        <w:rPr>
          <w:sz w:val="20"/>
        </w:rPr>
        <w:t>de</w:t>
      </w:r>
      <w:r>
        <w:rPr>
          <w:spacing w:val="24"/>
          <w:sz w:val="20"/>
        </w:rPr>
        <w:t> </w:t>
      </w:r>
      <w:r>
        <w:rPr>
          <w:sz w:val="20"/>
        </w:rPr>
        <w:t>efecto</w:t>
      </w:r>
      <w:r>
        <w:rPr>
          <w:spacing w:val="24"/>
          <w:sz w:val="20"/>
        </w:rPr>
        <w:t> </w:t>
      </w:r>
      <w:r>
        <w:rPr>
          <w:sz w:val="20"/>
        </w:rPr>
        <w:t>invernadero</w:t>
      </w:r>
      <w:r>
        <w:rPr>
          <w:spacing w:val="25"/>
          <w:sz w:val="20"/>
        </w:rPr>
        <w:t> </w:t>
      </w:r>
      <w:r>
        <w:rPr>
          <w:sz w:val="20"/>
        </w:rPr>
        <w:t>(GEI):</w:t>
      </w:r>
      <w:r>
        <w:rPr>
          <w:spacing w:val="24"/>
          <w:sz w:val="20"/>
        </w:rPr>
        <w:t> </w:t>
      </w:r>
      <w:r>
        <w:rPr>
          <w:sz w:val="20"/>
        </w:rPr>
        <w:t>los</w:t>
      </w:r>
      <w:r>
        <w:rPr>
          <w:spacing w:val="24"/>
          <w:sz w:val="20"/>
        </w:rPr>
        <w:t> </w:t>
      </w:r>
      <w:r>
        <w:rPr>
          <w:sz w:val="20"/>
        </w:rPr>
        <w:t>gases</w:t>
      </w:r>
      <w:r>
        <w:rPr>
          <w:spacing w:val="24"/>
          <w:sz w:val="20"/>
        </w:rPr>
        <w:t> </w:t>
      </w:r>
      <w:r>
        <w:rPr>
          <w:sz w:val="20"/>
        </w:rPr>
        <w:t>reconocidos</w:t>
      </w:r>
      <w:r>
        <w:rPr>
          <w:spacing w:val="24"/>
          <w:sz w:val="20"/>
        </w:rPr>
        <w:t> </w:t>
      </w:r>
      <w:r>
        <w:rPr>
          <w:sz w:val="20"/>
        </w:rPr>
        <w:t>por</w:t>
      </w:r>
      <w:r>
        <w:rPr>
          <w:spacing w:val="25"/>
          <w:sz w:val="20"/>
        </w:rPr>
        <w:t> </w:t>
      </w:r>
      <w:r>
        <w:rPr>
          <w:sz w:val="20"/>
        </w:rPr>
        <w:t>la</w:t>
      </w:r>
      <w:r>
        <w:rPr>
          <w:spacing w:val="24"/>
          <w:sz w:val="20"/>
        </w:rPr>
        <w:t> </w:t>
      </w:r>
      <w:r>
        <w:rPr>
          <w:sz w:val="20"/>
        </w:rPr>
        <w:t>Convención</w:t>
      </w:r>
      <w:r>
        <w:rPr>
          <w:spacing w:val="-5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Naciones</w:t>
      </w:r>
      <w:r>
        <w:rPr>
          <w:spacing w:val="1"/>
          <w:sz w:val="20"/>
        </w:rPr>
        <w:t> </w:t>
      </w:r>
      <w:r>
        <w:rPr>
          <w:sz w:val="20"/>
        </w:rPr>
        <w:t>Unidas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Cambio</w:t>
      </w:r>
      <w:r>
        <w:rPr>
          <w:spacing w:val="1"/>
          <w:sz w:val="20"/>
        </w:rPr>
        <w:t> </w:t>
      </w:r>
      <w:r>
        <w:rPr>
          <w:sz w:val="20"/>
        </w:rPr>
        <w:t>Climático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contribuyentes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cambio</w:t>
      </w:r>
      <w:r>
        <w:rPr>
          <w:spacing w:val="1"/>
          <w:sz w:val="20"/>
        </w:rPr>
        <w:t> </w:t>
      </w:r>
      <w:r>
        <w:rPr>
          <w:sz w:val="20"/>
        </w:rPr>
        <w:t>climático.</w:t>
      </w:r>
    </w:p>
    <w:p>
      <w:pPr>
        <w:pStyle w:val="ListParagraph"/>
        <w:numPr>
          <w:ilvl w:val="0"/>
          <w:numId w:val="3"/>
        </w:numPr>
        <w:tabs>
          <w:tab w:pos="2403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Gobernanza:</w:t>
      </w:r>
      <w:r>
        <w:rPr>
          <w:spacing w:val="1"/>
          <w:sz w:val="20"/>
        </w:rPr>
        <w:t> </w:t>
      </w:r>
      <w:r>
        <w:rPr>
          <w:sz w:val="20"/>
        </w:rPr>
        <w:t>modelo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gobierno</w:t>
      </w:r>
      <w:r>
        <w:rPr>
          <w:spacing w:val="1"/>
          <w:sz w:val="20"/>
        </w:rPr>
        <w:t> </w:t>
      </w:r>
      <w:r>
        <w:rPr>
          <w:sz w:val="20"/>
        </w:rPr>
        <w:t>basado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interacción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coordinación entre distintos actores institucionales, económicos y sociales que busca</w:t>
      </w:r>
      <w:r>
        <w:rPr>
          <w:spacing w:val="1"/>
          <w:sz w:val="20"/>
        </w:rPr>
        <w:t> </w:t>
      </w:r>
      <w:r>
        <w:rPr>
          <w:sz w:val="20"/>
        </w:rPr>
        <w:t>alcanzar acuerdos y corresponsabilidad para el logro de metas acordadas de interés</w:t>
      </w:r>
      <w:r>
        <w:rPr>
          <w:spacing w:val="1"/>
          <w:sz w:val="20"/>
        </w:rPr>
        <w:t> </w:t>
      </w:r>
      <w:r>
        <w:rPr>
          <w:sz w:val="20"/>
        </w:rPr>
        <w:t>público,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fórmulas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gobierno</w:t>
      </w:r>
      <w:r>
        <w:rPr>
          <w:spacing w:val="1"/>
          <w:sz w:val="20"/>
        </w:rPr>
        <w:t> </w:t>
      </w:r>
      <w:r>
        <w:rPr>
          <w:sz w:val="20"/>
        </w:rPr>
        <w:t>abierto:</w:t>
      </w:r>
      <w:r>
        <w:rPr>
          <w:spacing w:val="1"/>
          <w:sz w:val="20"/>
        </w:rPr>
        <w:t> </w:t>
      </w:r>
      <w:r>
        <w:rPr>
          <w:sz w:val="20"/>
        </w:rPr>
        <w:t>transparencia,</w:t>
      </w:r>
      <w:r>
        <w:rPr>
          <w:spacing w:val="1"/>
          <w:sz w:val="20"/>
        </w:rPr>
        <w:t> </w:t>
      </w:r>
      <w:r>
        <w:rPr>
          <w:sz w:val="20"/>
        </w:rPr>
        <w:t>participación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colaboración.</w:t>
      </w:r>
    </w:p>
    <w:p>
      <w:pPr>
        <w:spacing w:after="0" w:line="254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5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703552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1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3"/>
        </w:numPr>
        <w:tabs>
          <w:tab w:pos="2402" w:val="left" w:leader="none"/>
          <w:tab w:pos="2403" w:val="left" w:leader="none"/>
        </w:tabs>
        <w:spacing w:line="254" w:lineRule="auto" w:before="97" w:after="0"/>
        <w:ind w:left="1584" w:right="1584" w:firstLine="340"/>
        <w:jc w:val="left"/>
        <w:rPr>
          <w:sz w:val="20"/>
        </w:rPr>
      </w:pPr>
      <w:r>
        <w:rPr>
          <w:sz w:val="20"/>
        </w:rPr>
        <w:t>Grandes</w:t>
      </w:r>
      <w:r>
        <w:rPr>
          <w:spacing w:val="9"/>
          <w:sz w:val="20"/>
        </w:rPr>
        <w:t> </w:t>
      </w:r>
      <w:r>
        <w:rPr>
          <w:sz w:val="20"/>
        </w:rPr>
        <w:t>centros</w:t>
      </w:r>
      <w:r>
        <w:rPr>
          <w:spacing w:val="10"/>
          <w:sz w:val="20"/>
        </w:rPr>
        <w:t> </w:t>
      </w:r>
      <w:r>
        <w:rPr>
          <w:sz w:val="20"/>
        </w:rPr>
        <w:t>generadores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movilidad:</w:t>
      </w:r>
      <w:r>
        <w:rPr>
          <w:spacing w:val="9"/>
          <w:sz w:val="20"/>
        </w:rPr>
        <w:t> </w:t>
      </w:r>
      <w:r>
        <w:rPr>
          <w:sz w:val="20"/>
        </w:rPr>
        <w:t>los</w:t>
      </w:r>
      <w:r>
        <w:rPr>
          <w:spacing w:val="10"/>
          <w:sz w:val="20"/>
        </w:rPr>
        <w:t> </w:t>
      </w:r>
      <w:r>
        <w:rPr>
          <w:sz w:val="20"/>
        </w:rPr>
        <w:t>que</w:t>
      </w:r>
      <w:r>
        <w:rPr>
          <w:spacing w:val="9"/>
          <w:sz w:val="20"/>
        </w:rPr>
        <w:t> </w:t>
      </w:r>
      <w:r>
        <w:rPr>
          <w:sz w:val="20"/>
        </w:rPr>
        <w:t>se</w:t>
      </w:r>
      <w:r>
        <w:rPr>
          <w:spacing w:val="10"/>
          <w:sz w:val="20"/>
        </w:rPr>
        <w:t> </w:t>
      </w:r>
      <w:r>
        <w:rPr>
          <w:sz w:val="20"/>
        </w:rPr>
        <w:t>definan</w:t>
      </w:r>
      <w:r>
        <w:rPr>
          <w:spacing w:val="10"/>
          <w:sz w:val="20"/>
        </w:rPr>
        <w:t> </w:t>
      </w:r>
      <w:r>
        <w:rPr>
          <w:sz w:val="20"/>
        </w:rPr>
        <w:t>en</w:t>
      </w:r>
      <w:r>
        <w:rPr>
          <w:spacing w:val="9"/>
          <w:sz w:val="20"/>
        </w:rPr>
        <w:t> </w:t>
      </w:r>
      <w:r>
        <w:rPr>
          <w:sz w:val="20"/>
        </w:rPr>
        <w:t>la</w:t>
      </w:r>
      <w:r>
        <w:rPr>
          <w:spacing w:val="10"/>
          <w:sz w:val="20"/>
        </w:rPr>
        <w:t> </w:t>
      </w:r>
      <w:r>
        <w:rPr>
          <w:sz w:val="20"/>
        </w:rPr>
        <w:t>normativa</w:t>
      </w:r>
      <w:r>
        <w:rPr>
          <w:spacing w:val="-50"/>
          <w:sz w:val="20"/>
        </w:rPr>
        <w:t> </w:t>
      </w:r>
      <w:r>
        <w:rPr>
          <w:sz w:val="20"/>
        </w:rPr>
        <w:t>sectorial.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2"/>
          <w:sz w:val="20"/>
        </w:rPr>
        <w:t> </w:t>
      </w:r>
      <w:r>
        <w:rPr>
          <w:sz w:val="20"/>
        </w:rPr>
        <w:t>todo</w:t>
      </w:r>
      <w:r>
        <w:rPr>
          <w:spacing w:val="2"/>
          <w:sz w:val="20"/>
        </w:rPr>
        <w:t> </w:t>
      </w:r>
      <w:r>
        <w:rPr>
          <w:sz w:val="20"/>
        </w:rPr>
        <w:t>caso</w:t>
      </w:r>
      <w:r>
        <w:rPr>
          <w:spacing w:val="2"/>
          <w:sz w:val="20"/>
        </w:rPr>
        <w:t> </w:t>
      </w:r>
      <w:r>
        <w:rPr>
          <w:sz w:val="20"/>
        </w:rPr>
        <w:t>tendrán</w:t>
      </w:r>
      <w:r>
        <w:rPr>
          <w:spacing w:val="2"/>
          <w:sz w:val="20"/>
        </w:rPr>
        <w:t> </w:t>
      </w:r>
      <w:r>
        <w:rPr>
          <w:sz w:val="20"/>
        </w:rPr>
        <w:t>dicha</w:t>
      </w:r>
      <w:r>
        <w:rPr>
          <w:spacing w:val="2"/>
          <w:sz w:val="20"/>
        </w:rPr>
        <w:t> </w:t>
      </w:r>
      <w:r>
        <w:rPr>
          <w:sz w:val="20"/>
        </w:rPr>
        <w:t>consideración:</w:t>
      </w:r>
    </w:p>
    <w:p>
      <w:pPr>
        <w:pStyle w:val="ListParagraph"/>
        <w:numPr>
          <w:ilvl w:val="0"/>
          <w:numId w:val="5"/>
        </w:numPr>
        <w:tabs>
          <w:tab w:pos="2303" w:val="left" w:leader="none"/>
        </w:tabs>
        <w:spacing w:line="240" w:lineRule="auto" w:before="170" w:after="0"/>
        <w:ind w:left="2302" w:right="0" w:hanging="379"/>
        <w:jc w:val="left"/>
        <w:rPr>
          <w:sz w:val="20"/>
        </w:rPr>
      </w:pPr>
      <w:r>
        <w:rPr>
          <w:sz w:val="20"/>
        </w:rPr>
        <w:t>Establecimientos comerciales con superficie</w:t>
      </w:r>
      <w:r>
        <w:rPr>
          <w:spacing w:val="1"/>
          <w:sz w:val="20"/>
        </w:rPr>
        <w:t> </w:t>
      </w:r>
      <w:r>
        <w:rPr>
          <w:sz w:val="20"/>
        </w:rPr>
        <w:t>superior a 5.000</w:t>
      </w:r>
      <w:r>
        <w:rPr>
          <w:spacing w:val="1"/>
          <w:sz w:val="20"/>
        </w:rPr>
        <w:t> </w:t>
      </w:r>
      <w:r>
        <w:rPr>
          <w:sz w:val="20"/>
        </w:rPr>
        <w:t>metros cuadrados.</w:t>
      </w:r>
    </w:p>
    <w:p>
      <w:pPr>
        <w:pStyle w:val="ListParagraph"/>
        <w:numPr>
          <w:ilvl w:val="0"/>
          <w:numId w:val="5"/>
        </w:numPr>
        <w:tabs>
          <w:tab w:pos="2303" w:val="left" w:leader="none"/>
        </w:tabs>
        <w:spacing w:line="240" w:lineRule="auto" w:before="13" w:after="0"/>
        <w:ind w:left="2302" w:right="0" w:hanging="379"/>
        <w:jc w:val="left"/>
        <w:rPr>
          <w:sz w:val="20"/>
        </w:rPr>
      </w:pPr>
      <w:r>
        <w:rPr>
          <w:sz w:val="20"/>
        </w:rPr>
        <w:t>Edificios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oficinas con</w:t>
      </w:r>
      <w:r>
        <w:rPr>
          <w:spacing w:val="-1"/>
          <w:sz w:val="20"/>
        </w:rPr>
        <w:t> </w:t>
      </w:r>
      <w:r>
        <w:rPr>
          <w:sz w:val="20"/>
        </w:rPr>
        <w:t>superficie superior</w:t>
      </w:r>
      <w:r>
        <w:rPr>
          <w:spacing w:val="-1"/>
          <w:sz w:val="20"/>
        </w:rPr>
        <w:t> </w:t>
      </w:r>
      <w:r>
        <w:rPr>
          <w:sz w:val="20"/>
        </w:rPr>
        <w:t>a los</w:t>
      </w:r>
      <w:r>
        <w:rPr>
          <w:spacing w:val="-1"/>
          <w:sz w:val="20"/>
        </w:rPr>
        <w:t> </w:t>
      </w:r>
      <w:r>
        <w:rPr>
          <w:sz w:val="20"/>
        </w:rPr>
        <w:t>10.000 metros</w:t>
      </w:r>
      <w:r>
        <w:rPr>
          <w:spacing w:val="-1"/>
          <w:sz w:val="20"/>
        </w:rPr>
        <w:t> </w:t>
      </w:r>
      <w:r>
        <w:rPr>
          <w:sz w:val="20"/>
        </w:rPr>
        <w:t>cuadrados.</w:t>
      </w:r>
    </w:p>
    <w:p>
      <w:pPr>
        <w:pStyle w:val="ListParagraph"/>
        <w:numPr>
          <w:ilvl w:val="0"/>
          <w:numId w:val="5"/>
        </w:numPr>
        <w:tabs>
          <w:tab w:pos="2292" w:val="left" w:leader="none"/>
        </w:tabs>
        <w:spacing w:line="254" w:lineRule="auto" w:before="14" w:after="0"/>
        <w:ind w:left="1584" w:right="1582" w:firstLine="340"/>
        <w:jc w:val="left"/>
        <w:rPr>
          <w:sz w:val="20"/>
        </w:rPr>
      </w:pPr>
      <w:r>
        <w:rPr>
          <w:sz w:val="20"/>
        </w:rPr>
        <w:t>Instalaciones</w:t>
      </w:r>
      <w:r>
        <w:rPr>
          <w:spacing w:val="2"/>
          <w:sz w:val="20"/>
        </w:rPr>
        <w:t> </w:t>
      </w:r>
      <w:r>
        <w:rPr>
          <w:sz w:val="20"/>
        </w:rPr>
        <w:t>deportivas,</w:t>
      </w:r>
      <w:r>
        <w:rPr>
          <w:spacing w:val="2"/>
          <w:sz w:val="20"/>
        </w:rPr>
        <w:t> </w:t>
      </w:r>
      <w:r>
        <w:rPr>
          <w:sz w:val="20"/>
        </w:rPr>
        <w:t>culturales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ocio</w:t>
      </w:r>
      <w:r>
        <w:rPr>
          <w:spacing w:val="2"/>
          <w:sz w:val="20"/>
        </w:rPr>
        <w:t> </w:t>
      </w:r>
      <w:r>
        <w:rPr>
          <w:sz w:val="20"/>
        </w:rPr>
        <w:t>con</w:t>
      </w:r>
      <w:r>
        <w:rPr>
          <w:spacing w:val="2"/>
          <w:sz w:val="20"/>
        </w:rPr>
        <w:t> </w:t>
      </w:r>
      <w:r>
        <w:rPr>
          <w:sz w:val="20"/>
        </w:rPr>
        <w:t>aforos</w:t>
      </w:r>
      <w:r>
        <w:rPr>
          <w:spacing w:val="2"/>
          <w:sz w:val="20"/>
        </w:rPr>
        <w:t> </w:t>
      </w:r>
      <w:r>
        <w:rPr>
          <w:sz w:val="20"/>
        </w:rPr>
        <w:t>superiores</w:t>
      </w:r>
      <w:r>
        <w:rPr>
          <w:spacing w:val="2"/>
          <w:sz w:val="20"/>
        </w:rPr>
        <w:t> </w:t>
      </w:r>
      <w:r>
        <w:rPr>
          <w:sz w:val="20"/>
        </w:rPr>
        <w:t>a</w:t>
      </w:r>
      <w:r>
        <w:rPr>
          <w:spacing w:val="2"/>
          <w:sz w:val="20"/>
        </w:rPr>
        <w:t> </w:t>
      </w:r>
      <w:r>
        <w:rPr>
          <w:sz w:val="20"/>
        </w:rPr>
        <w:t>2.000</w:t>
      </w:r>
      <w:r>
        <w:rPr>
          <w:spacing w:val="-51"/>
          <w:sz w:val="20"/>
        </w:rPr>
        <w:t> </w:t>
      </w:r>
      <w:r>
        <w:rPr>
          <w:sz w:val="20"/>
        </w:rPr>
        <w:t>personas.</w:t>
      </w:r>
    </w:p>
    <w:p>
      <w:pPr>
        <w:pStyle w:val="ListParagraph"/>
        <w:numPr>
          <w:ilvl w:val="0"/>
          <w:numId w:val="5"/>
        </w:numPr>
        <w:tabs>
          <w:tab w:pos="2303" w:val="left" w:leader="none"/>
        </w:tabs>
        <w:spacing w:line="240" w:lineRule="auto" w:before="0" w:after="0"/>
        <w:ind w:left="2302" w:right="0" w:hanging="379"/>
        <w:jc w:val="left"/>
        <w:rPr>
          <w:sz w:val="20"/>
        </w:rPr>
      </w:pPr>
      <w:r>
        <w:rPr>
          <w:sz w:val="20"/>
        </w:rPr>
        <w:t>Edificios,</w:t>
      </w:r>
      <w:r>
        <w:rPr>
          <w:spacing w:val="-1"/>
          <w:sz w:val="20"/>
        </w:rPr>
        <w:t> </w:t>
      </w:r>
      <w:r>
        <w:rPr>
          <w:sz w:val="20"/>
        </w:rPr>
        <w:t>centros de trabajo y complejos donde trabajan más de 500 personas.</w:t>
      </w:r>
    </w:p>
    <w:p>
      <w:pPr>
        <w:pStyle w:val="ListParagraph"/>
        <w:numPr>
          <w:ilvl w:val="0"/>
          <w:numId w:val="5"/>
        </w:numPr>
        <w:tabs>
          <w:tab w:pos="2303" w:val="left" w:leader="none"/>
        </w:tabs>
        <w:spacing w:line="240" w:lineRule="auto" w:before="14" w:after="0"/>
        <w:ind w:left="2302" w:right="0" w:hanging="379"/>
        <w:jc w:val="left"/>
        <w:rPr>
          <w:sz w:val="20"/>
        </w:rPr>
      </w:pPr>
      <w:r>
        <w:rPr>
          <w:sz w:val="20"/>
        </w:rPr>
        <w:t>Establecimientos</w:t>
      </w:r>
      <w:r>
        <w:rPr>
          <w:spacing w:val="-1"/>
          <w:sz w:val="20"/>
        </w:rPr>
        <w:t> </w:t>
      </w:r>
      <w:r>
        <w:rPr>
          <w:sz w:val="20"/>
        </w:rPr>
        <w:t>de alojamiento turístico</w:t>
      </w:r>
      <w:r>
        <w:rPr>
          <w:spacing w:val="-1"/>
          <w:sz w:val="20"/>
        </w:rPr>
        <w:t> </w:t>
      </w:r>
      <w:r>
        <w:rPr>
          <w:sz w:val="20"/>
        </w:rPr>
        <w:t>con capacidad superior</w:t>
      </w:r>
      <w:r>
        <w:rPr>
          <w:spacing w:val="-1"/>
          <w:sz w:val="20"/>
        </w:rPr>
        <w:t> </w:t>
      </w:r>
      <w:r>
        <w:rPr>
          <w:sz w:val="20"/>
        </w:rPr>
        <w:t>a 1.000 plazas.</w:t>
      </w:r>
    </w:p>
    <w:p>
      <w:pPr>
        <w:pStyle w:val="ListParagraph"/>
        <w:numPr>
          <w:ilvl w:val="0"/>
          <w:numId w:val="3"/>
        </w:numPr>
        <w:tabs>
          <w:tab w:pos="2403" w:val="left" w:leader="none"/>
        </w:tabs>
        <w:spacing w:line="254" w:lineRule="auto" w:before="183" w:after="0"/>
        <w:ind w:left="1584" w:right="1583" w:firstLine="340"/>
        <w:jc w:val="both"/>
        <w:rPr>
          <w:sz w:val="20"/>
        </w:rPr>
      </w:pPr>
      <w:r>
        <w:rPr>
          <w:sz w:val="20"/>
        </w:rPr>
        <w:t>Huella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carbono: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cuantificación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emisiones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gases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efecto</w:t>
      </w:r>
      <w:r>
        <w:rPr>
          <w:spacing w:val="1"/>
          <w:sz w:val="20"/>
        </w:rPr>
        <w:t> </w:t>
      </w:r>
      <w:r>
        <w:rPr>
          <w:sz w:val="20"/>
        </w:rPr>
        <w:t>invernadero que son liberadas a la atmósfera por efecto directo o indirecto de la actividad</w:t>
      </w:r>
      <w:r>
        <w:rPr>
          <w:spacing w:val="-51"/>
          <w:sz w:val="20"/>
        </w:rPr>
        <w:t> </w:t>
      </w:r>
      <w:r>
        <w:rPr>
          <w:sz w:val="20"/>
        </w:rPr>
        <w:t>que lleva a cabo una organización, un individuo o a causa de la prestación de un servicio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provisión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un</w:t>
      </w:r>
      <w:r>
        <w:rPr>
          <w:spacing w:val="2"/>
          <w:sz w:val="20"/>
        </w:rPr>
        <w:t> </w:t>
      </w:r>
      <w:r>
        <w:rPr>
          <w:sz w:val="20"/>
        </w:rPr>
        <w:t>producto.</w:t>
      </w:r>
    </w:p>
    <w:p>
      <w:pPr>
        <w:pStyle w:val="ListParagraph"/>
        <w:numPr>
          <w:ilvl w:val="0"/>
          <w:numId w:val="3"/>
        </w:numPr>
        <w:tabs>
          <w:tab w:pos="2403" w:val="left" w:leader="none"/>
        </w:tabs>
        <w:spacing w:line="254" w:lineRule="auto" w:before="1" w:after="0"/>
        <w:ind w:left="1584" w:right="1581" w:firstLine="340"/>
        <w:jc w:val="both"/>
        <w:rPr>
          <w:sz w:val="20"/>
        </w:rPr>
      </w:pPr>
      <w:r>
        <w:rPr>
          <w:sz w:val="20"/>
        </w:rPr>
        <w:t>Infraestructura</w:t>
      </w:r>
      <w:r>
        <w:rPr>
          <w:spacing w:val="1"/>
          <w:sz w:val="20"/>
        </w:rPr>
        <w:t> </w:t>
      </w:r>
      <w:r>
        <w:rPr>
          <w:sz w:val="20"/>
        </w:rPr>
        <w:t>verde:</w:t>
      </w:r>
      <w:r>
        <w:rPr>
          <w:spacing w:val="1"/>
          <w:sz w:val="20"/>
        </w:rPr>
        <w:t> </w:t>
      </w:r>
      <w:r>
        <w:rPr>
          <w:sz w:val="20"/>
        </w:rPr>
        <w:t>red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espacios</w:t>
      </w:r>
      <w:r>
        <w:rPr>
          <w:spacing w:val="1"/>
          <w:sz w:val="20"/>
        </w:rPr>
        <w:t> </w:t>
      </w:r>
      <w:r>
        <w:rPr>
          <w:sz w:val="20"/>
        </w:rPr>
        <w:t>naturales,</w:t>
      </w:r>
      <w:r>
        <w:rPr>
          <w:spacing w:val="1"/>
          <w:sz w:val="20"/>
        </w:rPr>
        <w:t> </w:t>
      </w:r>
      <w:r>
        <w:rPr>
          <w:sz w:val="20"/>
        </w:rPr>
        <w:t>seminaturales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otros</w:t>
      </w:r>
      <w:r>
        <w:rPr>
          <w:spacing w:val="-51"/>
          <w:sz w:val="20"/>
        </w:rPr>
        <w:t> </w:t>
      </w:r>
      <w:r>
        <w:rPr>
          <w:sz w:val="20"/>
        </w:rPr>
        <w:t>elementos</w:t>
      </w:r>
      <w:r>
        <w:rPr>
          <w:spacing w:val="1"/>
          <w:sz w:val="20"/>
        </w:rPr>
        <w:t> </w:t>
      </w:r>
      <w:r>
        <w:rPr>
          <w:sz w:val="20"/>
        </w:rPr>
        <w:t>ambientales,</w:t>
      </w:r>
      <w:r>
        <w:rPr>
          <w:spacing w:val="1"/>
          <w:sz w:val="20"/>
        </w:rPr>
        <w:t> </w:t>
      </w:r>
      <w:r>
        <w:rPr>
          <w:sz w:val="20"/>
        </w:rPr>
        <w:t>diseñada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gestionada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ofrecer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amplia</w:t>
      </w:r>
      <w:r>
        <w:rPr>
          <w:spacing w:val="1"/>
          <w:sz w:val="20"/>
        </w:rPr>
        <w:t> </w:t>
      </w:r>
      <w:r>
        <w:rPr>
          <w:sz w:val="20"/>
        </w:rPr>
        <w:t>gama</w:t>
      </w:r>
      <w:r>
        <w:rPr>
          <w:spacing w:val="53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ecosistémicos.</w:t>
      </w:r>
      <w:r>
        <w:rPr>
          <w:spacing w:val="1"/>
          <w:sz w:val="20"/>
        </w:rPr>
        <w:t> </w:t>
      </w:r>
      <w:r>
        <w:rPr>
          <w:sz w:val="20"/>
        </w:rPr>
        <w:t>Incluye</w:t>
      </w:r>
      <w:r>
        <w:rPr>
          <w:spacing w:val="1"/>
          <w:sz w:val="20"/>
        </w:rPr>
        <w:t> </w:t>
      </w:r>
      <w:r>
        <w:rPr>
          <w:sz w:val="20"/>
        </w:rPr>
        <w:t>espacios</w:t>
      </w:r>
      <w:r>
        <w:rPr>
          <w:spacing w:val="1"/>
          <w:sz w:val="20"/>
        </w:rPr>
        <w:t> </w:t>
      </w:r>
      <w:r>
        <w:rPr>
          <w:sz w:val="20"/>
        </w:rPr>
        <w:t>verdes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otros</w:t>
      </w:r>
      <w:r>
        <w:rPr>
          <w:spacing w:val="1"/>
          <w:sz w:val="20"/>
        </w:rPr>
        <w:t> </w:t>
      </w:r>
      <w:r>
        <w:rPr>
          <w:sz w:val="20"/>
        </w:rPr>
        <w:t>elementos</w:t>
      </w:r>
      <w:r>
        <w:rPr>
          <w:spacing w:val="1"/>
          <w:sz w:val="20"/>
        </w:rPr>
        <w:t> </w:t>
      </w:r>
      <w:r>
        <w:rPr>
          <w:sz w:val="20"/>
        </w:rPr>
        <w:t>físicos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áreas</w:t>
      </w:r>
      <w:r>
        <w:rPr>
          <w:spacing w:val="-51"/>
          <w:sz w:val="20"/>
        </w:rPr>
        <w:t> </w:t>
      </w:r>
      <w:r>
        <w:rPr>
          <w:sz w:val="20"/>
        </w:rPr>
        <w:t>terrestres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marinas.</w:t>
      </w:r>
    </w:p>
    <w:p>
      <w:pPr>
        <w:pStyle w:val="ListParagraph"/>
        <w:numPr>
          <w:ilvl w:val="0"/>
          <w:numId w:val="3"/>
        </w:numPr>
        <w:tabs>
          <w:tab w:pos="2403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Instalaciones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distribución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energía</w:t>
      </w:r>
      <w:r>
        <w:rPr>
          <w:spacing w:val="1"/>
          <w:sz w:val="20"/>
        </w:rPr>
        <w:t> </w:t>
      </w:r>
      <w:r>
        <w:rPr>
          <w:sz w:val="20"/>
        </w:rPr>
        <w:t>térmica:</w:t>
      </w:r>
      <w:r>
        <w:rPr>
          <w:spacing w:val="1"/>
          <w:sz w:val="20"/>
        </w:rPr>
        <w:t> </w:t>
      </w:r>
      <w:r>
        <w:rPr>
          <w:sz w:val="20"/>
        </w:rPr>
        <w:t>aquellos</w:t>
      </w:r>
      <w:r>
        <w:rPr>
          <w:spacing w:val="1"/>
          <w:sz w:val="20"/>
        </w:rPr>
        <w:t> </w:t>
      </w:r>
      <w:r>
        <w:rPr>
          <w:sz w:val="20"/>
        </w:rPr>
        <w:t>sistemas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calefacción o de refrigeración constituidos por generadores térmicos y por redes de</w:t>
      </w:r>
      <w:r>
        <w:rPr>
          <w:spacing w:val="1"/>
          <w:sz w:val="20"/>
        </w:rPr>
        <w:t> </w:t>
      </w:r>
      <w:r>
        <w:rPr>
          <w:sz w:val="20"/>
        </w:rPr>
        <w:t>distribución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permitan</w:t>
      </w:r>
      <w:r>
        <w:rPr>
          <w:spacing w:val="1"/>
          <w:sz w:val="20"/>
        </w:rPr>
        <w:t> </w:t>
      </w:r>
      <w:r>
        <w:rPr>
          <w:sz w:val="20"/>
        </w:rPr>
        <w:t>evacuar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energía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canalizaciones</w:t>
      </w:r>
      <w:r>
        <w:rPr>
          <w:spacing w:val="1"/>
          <w:sz w:val="20"/>
        </w:rPr>
        <w:t> </w:t>
      </w:r>
      <w:r>
        <w:rPr>
          <w:sz w:val="20"/>
        </w:rPr>
        <w:t>hasta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consumidores finales, sin perjuicio de las actividades reguladas como monopolio natural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legislaciones</w:t>
      </w:r>
      <w:r>
        <w:rPr>
          <w:spacing w:val="1"/>
          <w:sz w:val="20"/>
        </w:rPr>
        <w:t> </w:t>
      </w:r>
      <w:r>
        <w:rPr>
          <w:sz w:val="20"/>
        </w:rPr>
        <w:t>sectoriales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electricidad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hidrocarburos,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quedarán</w:t>
      </w:r>
      <w:r>
        <w:rPr>
          <w:spacing w:val="1"/>
          <w:sz w:val="20"/>
        </w:rPr>
        <w:t> </w:t>
      </w:r>
      <w:r>
        <w:rPr>
          <w:sz w:val="20"/>
        </w:rPr>
        <w:t>excluidas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2"/>
          <w:sz w:val="20"/>
        </w:rPr>
        <w:t> </w:t>
      </w:r>
      <w:r>
        <w:rPr>
          <w:sz w:val="20"/>
        </w:rPr>
        <w:t>previsiones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precepto.</w:t>
      </w:r>
    </w:p>
    <w:p>
      <w:pPr>
        <w:pStyle w:val="ListParagraph"/>
        <w:numPr>
          <w:ilvl w:val="0"/>
          <w:numId w:val="3"/>
        </w:numPr>
        <w:tabs>
          <w:tab w:pos="2403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Justicia climática: justicia que se vincula a los derechos humanos de modo que</w:t>
      </w:r>
      <w:r>
        <w:rPr>
          <w:spacing w:val="1"/>
          <w:sz w:val="20"/>
        </w:rPr>
        <w:t> </w:t>
      </w:r>
      <w:r>
        <w:rPr>
          <w:sz w:val="20"/>
        </w:rPr>
        <w:t>se logre un enfoque centrado en el ser humano para hacer frente al cambio climático,</w:t>
      </w:r>
      <w:r>
        <w:rPr>
          <w:spacing w:val="1"/>
          <w:sz w:val="20"/>
        </w:rPr>
        <w:t> </w:t>
      </w:r>
      <w:r>
        <w:rPr>
          <w:sz w:val="20"/>
        </w:rPr>
        <w:t>proteger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personas</w:t>
      </w:r>
      <w:r>
        <w:rPr>
          <w:spacing w:val="1"/>
          <w:sz w:val="20"/>
        </w:rPr>
        <w:t> </w:t>
      </w:r>
      <w:r>
        <w:rPr>
          <w:sz w:val="20"/>
        </w:rPr>
        <w:t>más</w:t>
      </w:r>
      <w:r>
        <w:rPr>
          <w:spacing w:val="1"/>
          <w:sz w:val="20"/>
        </w:rPr>
        <w:t> </w:t>
      </w:r>
      <w:r>
        <w:rPr>
          <w:sz w:val="20"/>
        </w:rPr>
        <w:t>vulnerables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repartir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cargas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beneficios del cambio climático y sus</w:t>
      </w:r>
      <w:r>
        <w:rPr>
          <w:spacing w:val="1"/>
          <w:sz w:val="20"/>
        </w:rPr>
        <w:t> </w:t>
      </w:r>
      <w:r>
        <w:rPr>
          <w:sz w:val="20"/>
        </w:rPr>
        <w:t>impactos de forma equitativa e</w:t>
      </w:r>
      <w:r>
        <w:rPr>
          <w:spacing w:val="1"/>
          <w:sz w:val="20"/>
        </w:rPr>
        <w:t> </w:t>
      </w:r>
      <w:r>
        <w:rPr>
          <w:sz w:val="20"/>
        </w:rPr>
        <w:t>imparcial.</w:t>
      </w:r>
    </w:p>
    <w:p>
      <w:pPr>
        <w:pStyle w:val="ListParagraph"/>
        <w:numPr>
          <w:ilvl w:val="0"/>
          <w:numId w:val="3"/>
        </w:numPr>
        <w:tabs>
          <w:tab w:pos="2403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Mitigación del cambio climático: conjunto de objetivos, planes y acciones de</w:t>
      </w:r>
      <w:r>
        <w:rPr>
          <w:spacing w:val="1"/>
          <w:sz w:val="20"/>
        </w:rPr>
        <w:t> </w:t>
      </w:r>
      <w:r>
        <w:rPr>
          <w:sz w:val="20"/>
        </w:rPr>
        <w:t>cualquier tipo tendentes a reducir el impacto que la actividad humana tiene sobre la</w:t>
      </w:r>
      <w:r>
        <w:rPr>
          <w:spacing w:val="1"/>
          <w:sz w:val="20"/>
        </w:rPr>
        <w:t> </w:t>
      </w:r>
      <w:r>
        <w:rPr>
          <w:sz w:val="20"/>
        </w:rPr>
        <w:t>alteración</w:t>
      </w:r>
      <w:r>
        <w:rPr>
          <w:spacing w:val="11"/>
          <w:sz w:val="20"/>
        </w:rPr>
        <w:t> </w:t>
      </w:r>
      <w:r>
        <w:rPr>
          <w:sz w:val="20"/>
        </w:rPr>
        <w:t>del</w:t>
      </w:r>
      <w:r>
        <w:rPr>
          <w:spacing w:val="12"/>
          <w:sz w:val="20"/>
        </w:rPr>
        <w:t> </w:t>
      </w:r>
      <w:r>
        <w:rPr>
          <w:sz w:val="20"/>
        </w:rPr>
        <w:t>sistema</w:t>
      </w:r>
      <w:r>
        <w:rPr>
          <w:spacing w:val="12"/>
          <w:sz w:val="20"/>
        </w:rPr>
        <w:t> </w:t>
      </w:r>
      <w:r>
        <w:rPr>
          <w:sz w:val="20"/>
        </w:rPr>
        <w:t>climático</w:t>
      </w:r>
      <w:r>
        <w:rPr>
          <w:spacing w:val="11"/>
          <w:sz w:val="20"/>
        </w:rPr>
        <w:t> </w:t>
      </w:r>
      <w:r>
        <w:rPr>
          <w:sz w:val="20"/>
        </w:rPr>
        <w:t>global.</w:t>
      </w:r>
      <w:r>
        <w:rPr>
          <w:spacing w:val="12"/>
          <w:sz w:val="20"/>
        </w:rPr>
        <w:t> </w:t>
      </w:r>
      <w:r>
        <w:rPr>
          <w:sz w:val="20"/>
        </w:rPr>
        <w:t>Su</w:t>
      </w:r>
      <w:r>
        <w:rPr>
          <w:spacing w:val="12"/>
          <w:sz w:val="20"/>
        </w:rPr>
        <w:t> </w:t>
      </w:r>
      <w:r>
        <w:rPr>
          <w:sz w:val="20"/>
        </w:rPr>
        <w:t>ámbito</w:t>
      </w:r>
      <w:r>
        <w:rPr>
          <w:spacing w:val="11"/>
          <w:sz w:val="20"/>
        </w:rPr>
        <w:t> </w:t>
      </w:r>
      <w:r>
        <w:rPr>
          <w:sz w:val="20"/>
        </w:rPr>
        <w:t>principal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acción</w:t>
      </w:r>
      <w:r>
        <w:rPr>
          <w:spacing w:val="12"/>
          <w:sz w:val="20"/>
        </w:rPr>
        <w:t> </w:t>
      </w:r>
      <w:r>
        <w:rPr>
          <w:sz w:val="20"/>
        </w:rPr>
        <w:t>es</w:t>
      </w:r>
      <w:r>
        <w:rPr>
          <w:spacing w:val="11"/>
          <w:sz w:val="20"/>
        </w:rPr>
        <w:t> </w:t>
      </w:r>
      <w:r>
        <w:rPr>
          <w:sz w:val="20"/>
        </w:rPr>
        <w:t>la</w:t>
      </w:r>
      <w:r>
        <w:rPr>
          <w:spacing w:val="12"/>
          <w:sz w:val="20"/>
        </w:rPr>
        <w:t> </w:t>
      </w:r>
      <w:r>
        <w:rPr>
          <w:sz w:val="20"/>
        </w:rPr>
        <w:t>reducción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-51"/>
          <w:sz w:val="20"/>
        </w:rPr>
        <w:t> </w:t>
      </w:r>
      <w:r>
        <w:rPr>
          <w:sz w:val="20"/>
        </w:rPr>
        <w:t>la emisión de gases de efecto invernadero teniendo en cuenta, también, otros ámbitos de</w:t>
      </w:r>
      <w:r>
        <w:rPr>
          <w:spacing w:val="-51"/>
          <w:sz w:val="20"/>
        </w:rPr>
        <w:t> </w:t>
      </w:r>
      <w:r>
        <w:rPr>
          <w:sz w:val="20"/>
        </w:rPr>
        <w:t>acción como, sin limitarse a ellos, la alimentación, la planificación del transporte o la</w:t>
      </w:r>
      <w:r>
        <w:rPr>
          <w:spacing w:val="1"/>
          <w:sz w:val="20"/>
        </w:rPr>
        <w:t> </w:t>
      </w:r>
      <w:r>
        <w:rPr>
          <w:sz w:val="20"/>
        </w:rPr>
        <w:t>reforestación.</w:t>
      </w:r>
    </w:p>
    <w:p>
      <w:pPr>
        <w:pStyle w:val="ListParagraph"/>
        <w:numPr>
          <w:ilvl w:val="0"/>
          <w:numId w:val="3"/>
        </w:numPr>
        <w:tabs>
          <w:tab w:pos="2403" w:val="left" w:leader="none"/>
        </w:tabs>
        <w:spacing w:line="254" w:lineRule="auto" w:before="1" w:after="0"/>
        <w:ind w:left="1584" w:right="1582" w:firstLine="340"/>
        <w:jc w:val="both"/>
        <w:rPr>
          <w:sz w:val="20"/>
        </w:rPr>
      </w:pPr>
      <w:r>
        <w:rPr>
          <w:sz w:val="20"/>
        </w:rPr>
        <w:t>Movilidad</w:t>
      </w:r>
      <w:r>
        <w:rPr>
          <w:spacing w:val="1"/>
          <w:sz w:val="20"/>
        </w:rPr>
        <w:t> </w:t>
      </w:r>
      <w:r>
        <w:rPr>
          <w:sz w:val="20"/>
        </w:rPr>
        <w:t>compartida:</w:t>
      </w:r>
      <w:r>
        <w:rPr>
          <w:spacing w:val="1"/>
          <w:sz w:val="20"/>
        </w:rPr>
        <w:t> </w:t>
      </w:r>
      <w:r>
        <w:rPr>
          <w:sz w:val="20"/>
        </w:rPr>
        <w:t>todo</w:t>
      </w:r>
      <w:r>
        <w:rPr>
          <w:spacing w:val="1"/>
          <w:sz w:val="20"/>
        </w:rPr>
        <w:t> </w:t>
      </w:r>
      <w:r>
        <w:rPr>
          <w:sz w:val="20"/>
        </w:rPr>
        <w:t>servicio</w:t>
      </w:r>
      <w:r>
        <w:rPr>
          <w:spacing w:val="1"/>
          <w:sz w:val="20"/>
        </w:rPr>
        <w:t> </w:t>
      </w:r>
      <w:r>
        <w:rPr>
          <w:sz w:val="20"/>
        </w:rPr>
        <w:t>consistente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uso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vehículo</w:t>
      </w:r>
      <w:r>
        <w:rPr>
          <w:spacing w:val="1"/>
          <w:sz w:val="20"/>
        </w:rPr>
        <w:t> </w:t>
      </w:r>
      <w:r>
        <w:rPr>
          <w:sz w:val="20"/>
        </w:rPr>
        <w:t>compartido</w:t>
      </w:r>
      <w:r>
        <w:rPr>
          <w:spacing w:val="19"/>
          <w:sz w:val="20"/>
        </w:rPr>
        <w:t> </w:t>
      </w:r>
      <w:r>
        <w:rPr>
          <w:sz w:val="20"/>
        </w:rPr>
        <w:t>como</w:t>
      </w:r>
      <w:r>
        <w:rPr>
          <w:spacing w:val="19"/>
          <w:sz w:val="20"/>
        </w:rPr>
        <w:t> </w:t>
      </w:r>
      <w:r>
        <w:rPr>
          <w:sz w:val="20"/>
        </w:rPr>
        <w:t>un</w:t>
      </w:r>
      <w:r>
        <w:rPr>
          <w:spacing w:val="20"/>
          <w:sz w:val="20"/>
        </w:rPr>
        <w:t> </w:t>
      </w:r>
      <w:r>
        <w:rPr>
          <w:sz w:val="20"/>
        </w:rPr>
        <w:t>automóvil,</w:t>
      </w:r>
      <w:r>
        <w:rPr>
          <w:spacing w:val="19"/>
          <w:sz w:val="20"/>
        </w:rPr>
        <w:t> </w:t>
      </w:r>
      <w:r>
        <w:rPr>
          <w:sz w:val="20"/>
        </w:rPr>
        <w:t>una</w:t>
      </w:r>
      <w:r>
        <w:rPr>
          <w:spacing w:val="20"/>
          <w:sz w:val="20"/>
        </w:rPr>
        <w:t> </w:t>
      </w:r>
      <w:r>
        <w:rPr>
          <w:sz w:val="20"/>
        </w:rPr>
        <w:t>motocicleta,</w:t>
      </w:r>
      <w:r>
        <w:rPr>
          <w:spacing w:val="19"/>
          <w:sz w:val="20"/>
        </w:rPr>
        <w:t> </w:t>
      </w:r>
      <w:r>
        <w:rPr>
          <w:sz w:val="20"/>
        </w:rPr>
        <w:t>una</w:t>
      </w:r>
      <w:r>
        <w:rPr>
          <w:spacing w:val="20"/>
          <w:sz w:val="20"/>
        </w:rPr>
        <w:t> </w:t>
      </w:r>
      <w:r>
        <w:rPr>
          <w:sz w:val="20"/>
        </w:rPr>
        <w:t>bicicleta,</w:t>
      </w:r>
      <w:r>
        <w:rPr>
          <w:spacing w:val="19"/>
          <w:sz w:val="20"/>
        </w:rPr>
        <w:t> </w:t>
      </w:r>
      <w:r>
        <w:rPr>
          <w:sz w:val="20"/>
        </w:rPr>
        <w:t>un</w:t>
      </w:r>
      <w:r>
        <w:rPr>
          <w:spacing w:val="20"/>
          <w:sz w:val="20"/>
        </w:rPr>
        <w:t> </w:t>
      </w:r>
      <w:r>
        <w:rPr>
          <w:sz w:val="20"/>
        </w:rPr>
        <w:t>patinete</w:t>
      </w:r>
      <w:r>
        <w:rPr>
          <w:spacing w:val="19"/>
          <w:sz w:val="20"/>
        </w:rPr>
        <w:t> </w:t>
      </w:r>
      <w:r>
        <w:rPr>
          <w:sz w:val="20"/>
        </w:rPr>
        <w:t>u</w:t>
      </w:r>
      <w:r>
        <w:rPr>
          <w:spacing w:val="20"/>
          <w:sz w:val="20"/>
        </w:rPr>
        <w:t> </w:t>
      </w:r>
      <w:r>
        <w:rPr>
          <w:sz w:val="20"/>
        </w:rPr>
        <w:t>otro</w:t>
      </w:r>
      <w:r>
        <w:rPr>
          <w:spacing w:val="19"/>
          <w:sz w:val="20"/>
        </w:rPr>
        <w:t> </w:t>
      </w:r>
      <w:r>
        <w:rPr>
          <w:sz w:val="20"/>
        </w:rPr>
        <w:t>modo</w:t>
      </w:r>
      <w:r>
        <w:rPr>
          <w:spacing w:val="-50"/>
          <w:sz w:val="20"/>
        </w:rPr>
        <w:t> </w:t>
      </w:r>
      <w:r>
        <w:rPr>
          <w:sz w:val="20"/>
        </w:rPr>
        <w:t>de transporte que otorga acceso de corto plazo y según las necesidades del usuario,</w:t>
      </w:r>
      <w:r>
        <w:rPr>
          <w:spacing w:val="1"/>
          <w:sz w:val="20"/>
        </w:rPr>
        <w:t> </w:t>
      </w:r>
      <w:r>
        <w:rPr>
          <w:sz w:val="20"/>
        </w:rPr>
        <w:t>incluyendo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2"/>
          <w:sz w:val="20"/>
        </w:rPr>
        <w:t> </w:t>
      </w:r>
      <w:r>
        <w:rPr>
          <w:sz w:val="20"/>
        </w:rPr>
        <w:t>alquiler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vehículos.</w:t>
      </w:r>
    </w:p>
    <w:p>
      <w:pPr>
        <w:pStyle w:val="ListParagraph"/>
        <w:numPr>
          <w:ilvl w:val="0"/>
          <w:numId w:val="3"/>
        </w:numPr>
        <w:tabs>
          <w:tab w:pos="2403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Neutralidad climática: la referida idea de que las emisiones netas de gases de</w:t>
      </w:r>
      <w:r>
        <w:rPr>
          <w:spacing w:val="1"/>
          <w:sz w:val="20"/>
        </w:rPr>
        <w:t> </w:t>
      </w:r>
      <w:r>
        <w:rPr>
          <w:sz w:val="20"/>
        </w:rPr>
        <w:t>efecto</w:t>
      </w:r>
      <w:r>
        <w:rPr>
          <w:spacing w:val="35"/>
          <w:sz w:val="20"/>
        </w:rPr>
        <w:t> </w:t>
      </w:r>
      <w:r>
        <w:rPr>
          <w:sz w:val="20"/>
        </w:rPr>
        <w:t>invernadero</w:t>
      </w:r>
      <w:r>
        <w:rPr>
          <w:spacing w:val="36"/>
          <w:sz w:val="20"/>
        </w:rPr>
        <w:t> </w:t>
      </w:r>
      <w:r>
        <w:rPr>
          <w:sz w:val="20"/>
        </w:rPr>
        <w:t>se</w:t>
      </w:r>
      <w:r>
        <w:rPr>
          <w:spacing w:val="35"/>
          <w:sz w:val="20"/>
        </w:rPr>
        <w:t> </w:t>
      </w:r>
      <w:r>
        <w:rPr>
          <w:sz w:val="20"/>
        </w:rPr>
        <w:t>equilibren</w:t>
      </w:r>
      <w:r>
        <w:rPr>
          <w:spacing w:val="36"/>
          <w:sz w:val="20"/>
        </w:rPr>
        <w:t> </w:t>
      </w:r>
      <w:r>
        <w:rPr>
          <w:sz w:val="20"/>
        </w:rPr>
        <w:t>y</w:t>
      </w:r>
      <w:r>
        <w:rPr>
          <w:spacing w:val="35"/>
          <w:sz w:val="20"/>
        </w:rPr>
        <w:t> </w:t>
      </w:r>
      <w:r>
        <w:rPr>
          <w:sz w:val="20"/>
        </w:rPr>
        <w:t>sean</w:t>
      </w:r>
      <w:r>
        <w:rPr>
          <w:spacing w:val="36"/>
          <w:sz w:val="20"/>
        </w:rPr>
        <w:t> </w:t>
      </w:r>
      <w:r>
        <w:rPr>
          <w:sz w:val="20"/>
        </w:rPr>
        <w:t>iguales</w:t>
      </w:r>
      <w:r>
        <w:rPr>
          <w:spacing w:val="35"/>
          <w:sz w:val="20"/>
        </w:rPr>
        <w:t> </w:t>
      </w:r>
      <w:r>
        <w:rPr>
          <w:sz w:val="20"/>
        </w:rPr>
        <w:t>(o</w:t>
      </w:r>
      <w:r>
        <w:rPr>
          <w:spacing w:val="36"/>
          <w:sz w:val="20"/>
        </w:rPr>
        <w:t> </w:t>
      </w:r>
      <w:r>
        <w:rPr>
          <w:sz w:val="20"/>
        </w:rPr>
        <w:t>menores)</w:t>
      </w:r>
      <w:r>
        <w:rPr>
          <w:spacing w:val="35"/>
          <w:sz w:val="20"/>
        </w:rPr>
        <w:t> </w:t>
      </w:r>
      <w:r>
        <w:rPr>
          <w:sz w:val="20"/>
        </w:rPr>
        <w:t>a</w:t>
      </w:r>
      <w:r>
        <w:rPr>
          <w:spacing w:val="36"/>
          <w:sz w:val="20"/>
        </w:rPr>
        <w:t> </w:t>
      </w:r>
      <w:r>
        <w:rPr>
          <w:sz w:val="20"/>
        </w:rPr>
        <w:t>las</w:t>
      </w:r>
      <w:r>
        <w:rPr>
          <w:spacing w:val="35"/>
          <w:sz w:val="20"/>
        </w:rPr>
        <w:t> </w:t>
      </w:r>
      <w:r>
        <w:rPr>
          <w:sz w:val="20"/>
        </w:rPr>
        <w:t>que</w:t>
      </w:r>
      <w:r>
        <w:rPr>
          <w:spacing w:val="36"/>
          <w:sz w:val="20"/>
        </w:rPr>
        <w:t> </w:t>
      </w:r>
      <w:r>
        <w:rPr>
          <w:sz w:val="20"/>
        </w:rPr>
        <w:t>se</w:t>
      </w:r>
      <w:r>
        <w:rPr>
          <w:spacing w:val="35"/>
          <w:sz w:val="20"/>
        </w:rPr>
        <w:t> </w:t>
      </w:r>
      <w:r>
        <w:rPr>
          <w:sz w:val="20"/>
        </w:rPr>
        <w:t>eliminan</w:t>
      </w:r>
      <w:r>
        <w:rPr>
          <w:spacing w:val="36"/>
          <w:sz w:val="20"/>
        </w:rPr>
        <w:t> </w:t>
      </w:r>
      <w:r>
        <w:rPr>
          <w:sz w:val="20"/>
        </w:rPr>
        <w:t>a</w:t>
      </w:r>
      <w:r>
        <w:rPr>
          <w:spacing w:val="-51"/>
          <w:sz w:val="20"/>
        </w:rPr>
        <w:t> </w:t>
      </w:r>
      <w:r>
        <w:rPr>
          <w:sz w:val="20"/>
        </w:rPr>
        <w:t>través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absorción</w:t>
      </w:r>
      <w:r>
        <w:rPr>
          <w:spacing w:val="2"/>
          <w:sz w:val="20"/>
        </w:rPr>
        <w:t> </w:t>
      </w:r>
      <w:r>
        <w:rPr>
          <w:sz w:val="20"/>
        </w:rPr>
        <w:t>natural</w:t>
      </w:r>
      <w:r>
        <w:rPr>
          <w:spacing w:val="2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planeta.</w:t>
      </w:r>
    </w:p>
    <w:p>
      <w:pPr>
        <w:pStyle w:val="ListParagraph"/>
        <w:numPr>
          <w:ilvl w:val="0"/>
          <w:numId w:val="3"/>
        </w:numPr>
        <w:tabs>
          <w:tab w:pos="2403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Perspectiva</w:t>
      </w:r>
      <w:r>
        <w:rPr>
          <w:spacing w:val="1"/>
          <w:sz w:val="20"/>
        </w:rPr>
        <w:t> </w:t>
      </w:r>
      <w:r>
        <w:rPr>
          <w:sz w:val="20"/>
        </w:rPr>
        <w:t>climática: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consideración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impacto</w:t>
      </w:r>
      <w:r>
        <w:rPr>
          <w:spacing w:val="1"/>
          <w:sz w:val="20"/>
        </w:rPr>
        <w:t> </w:t>
      </w:r>
      <w:r>
        <w:rPr>
          <w:sz w:val="20"/>
        </w:rPr>
        <w:t>directo</w:t>
      </w:r>
      <w:r>
        <w:rPr>
          <w:spacing w:val="1"/>
          <w:sz w:val="20"/>
        </w:rPr>
        <w:t> </w:t>
      </w:r>
      <w:r>
        <w:rPr>
          <w:sz w:val="20"/>
        </w:rPr>
        <w:t>e</w:t>
      </w:r>
      <w:r>
        <w:rPr>
          <w:spacing w:val="53"/>
          <w:sz w:val="20"/>
        </w:rPr>
        <w:t> </w:t>
      </w:r>
      <w:r>
        <w:rPr>
          <w:sz w:val="20"/>
        </w:rPr>
        <w:t>indirecto</w:t>
      </w:r>
      <w:r>
        <w:rPr>
          <w:spacing w:val="53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planes,</w:t>
      </w:r>
      <w:r>
        <w:rPr>
          <w:spacing w:val="21"/>
          <w:sz w:val="20"/>
        </w:rPr>
        <w:t> </w:t>
      </w:r>
      <w:r>
        <w:rPr>
          <w:sz w:val="20"/>
        </w:rPr>
        <w:t>programas,</w:t>
      </w:r>
      <w:r>
        <w:rPr>
          <w:spacing w:val="22"/>
          <w:sz w:val="20"/>
        </w:rPr>
        <w:t> </w:t>
      </w:r>
      <w:r>
        <w:rPr>
          <w:sz w:val="20"/>
        </w:rPr>
        <w:t>proyectos</w:t>
      </w:r>
      <w:r>
        <w:rPr>
          <w:spacing w:val="22"/>
          <w:sz w:val="20"/>
        </w:rPr>
        <w:t> </w:t>
      </w:r>
      <w:r>
        <w:rPr>
          <w:sz w:val="20"/>
        </w:rPr>
        <w:t>o</w:t>
      </w:r>
      <w:r>
        <w:rPr>
          <w:spacing w:val="22"/>
          <w:sz w:val="20"/>
        </w:rPr>
        <w:t> </w:t>
      </w:r>
      <w:r>
        <w:rPr>
          <w:sz w:val="20"/>
        </w:rPr>
        <w:t>iniciativas</w:t>
      </w:r>
      <w:r>
        <w:rPr>
          <w:spacing w:val="22"/>
          <w:sz w:val="20"/>
        </w:rPr>
        <w:t> </w:t>
      </w:r>
      <w:r>
        <w:rPr>
          <w:sz w:val="20"/>
        </w:rPr>
        <w:t>sobre</w:t>
      </w:r>
      <w:r>
        <w:rPr>
          <w:spacing w:val="22"/>
          <w:sz w:val="20"/>
        </w:rPr>
        <w:t> </w:t>
      </w:r>
      <w:r>
        <w:rPr>
          <w:sz w:val="20"/>
        </w:rPr>
        <w:t>el</w:t>
      </w:r>
      <w:r>
        <w:rPr>
          <w:spacing w:val="22"/>
          <w:sz w:val="20"/>
        </w:rPr>
        <w:t> </w:t>
      </w:r>
      <w:r>
        <w:rPr>
          <w:sz w:val="20"/>
        </w:rPr>
        <w:t>consumo</w:t>
      </w:r>
      <w:r>
        <w:rPr>
          <w:spacing w:val="22"/>
          <w:sz w:val="20"/>
        </w:rPr>
        <w:t> </w:t>
      </w:r>
      <w:r>
        <w:rPr>
          <w:sz w:val="20"/>
        </w:rPr>
        <w:t>energético,</w:t>
      </w:r>
      <w:r>
        <w:rPr>
          <w:spacing w:val="22"/>
          <w:sz w:val="20"/>
        </w:rPr>
        <w:t> </w:t>
      </w:r>
      <w:r>
        <w:rPr>
          <w:sz w:val="20"/>
        </w:rPr>
        <w:t>las</w:t>
      </w:r>
      <w:r>
        <w:rPr>
          <w:spacing w:val="22"/>
          <w:sz w:val="20"/>
        </w:rPr>
        <w:t> </w:t>
      </w:r>
      <w:r>
        <w:rPr>
          <w:sz w:val="20"/>
        </w:rPr>
        <w:t>emisiones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gases</w:t>
      </w:r>
      <w:r>
        <w:rPr>
          <w:spacing w:val="2"/>
          <w:sz w:val="20"/>
        </w:rPr>
        <w:t> </w:t>
      </w:r>
      <w:r>
        <w:rPr>
          <w:sz w:val="20"/>
        </w:rPr>
        <w:t>o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vulnerabilidad</w:t>
      </w:r>
      <w:r>
        <w:rPr>
          <w:spacing w:val="2"/>
          <w:sz w:val="20"/>
        </w:rPr>
        <w:t> </w:t>
      </w:r>
      <w:r>
        <w:rPr>
          <w:sz w:val="20"/>
        </w:rPr>
        <w:t>al</w:t>
      </w:r>
      <w:r>
        <w:rPr>
          <w:spacing w:val="2"/>
          <w:sz w:val="20"/>
        </w:rPr>
        <w:t> </w:t>
      </w:r>
      <w:r>
        <w:rPr>
          <w:sz w:val="20"/>
        </w:rPr>
        <w:t>cambio</w:t>
      </w:r>
      <w:r>
        <w:rPr>
          <w:spacing w:val="2"/>
          <w:sz w:val="20"/>
        </w:rPr>
        <w:t> </w:t>
      </w:r>
      <w:r>
        <w:rPr>
          <w:sz w:val="20"/>
        </w:rPr>
        <w:t>climático.</w:t>
      </w:r>
    </w:p>
    <w:p>
      <w:pPr>
        <w:pStyle w:val="ListParagraph"/>
        <w:numPr>
          <w:ilvl w:val="0"/>
          <w:numId w:val="3"/>
        </w:numPr>
        <w:tabs>
          <w:tab w:pos="2403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/>
        <w:pict>
          <v:shape style="position:absolute;margin-left:562.533997pt;margin-top:44.020248pt;width:18.25pt;height:104.7pt;mso-position-horizontal-relative:page;mso-position-vertical-relative:paragraph;z-index:15754240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Pobreza energética: pobreza en el hogar familiar cuando este es incapaz de</w:t>
      </w:r>
      <w:r>
        <w:rPr>
          <w:spacing w:val="1"/>
          <w:sz w:val="20"/>
        </w:rPr>
        <w:t> </w:t>
      </w:r>
      <w:r>
        <w:rPr>
          <w:sz w:val="20"/>
        </w:rPr>
        <w:t>pagar una cantidad de servicios de la energía suficiente para la satisfacción de sus</w:t>
      </w:r>
      <w:r>
        <w:rPr>
          <w:spacing w:val="1"/>
          <w:sz w:val="20"/>
        </w:rPr>
        <w:t> </w:t>
      </w:r>
      <w:r>
        <w:rPr>
          <w:sz w:val="20"/>
        </w:rPr>
        <w:t>necesidades domésticas y/o cuando se ve obligado a destinar una parte excesiva de sus</w:t>
      </w:r>
      <w:r>
        <w:rPr>
          <w:spacing w:val="1"/>
          <w:sz w:val="20"/>
        </w:rPr>
        <w:t> </w:t>
      </w:r>
      <w:r>
        <w:rPr>
          <w:sz w:val="20"/>
        </w:rPr>
        <w:t>ingresos a pagar la factura energética de su vivienda. Supone una combinación de</w:t>
      </w:r>
      <w:r>
        <w:rPr>
          <w:spacing w:val="1"/>
          <w:sz w:val="20"/>
        </w:rPr>
        <w:t> </w:t>
      </w:r>
      <w:r>
        <w:rPr>
          <w:sz w:val="20"/>
        </w:rPr>
        <w:t>ingresos</w:t>
      </w:r>
      <w:r>
        <w:rPr>
          <w:spacing w:val="1"/>
          <w:sz w:val="20"/>
        </w:rPr>
        <w:t> </w:t>
      </w:r>
      <w:r>
        <w:rPr>
          <w:sz w:val="20"/>
        </w:rPr>
        <w:t>bajos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personas</w:t>
      </w:r>
      <w:r>
        <w:rPr>
          <w:spacing w:val="1"/>
          <w:sz w:val="20"/>
        </w:rPr>
        <w:t> </w:t>
      </w:r>
      <w:r>
        <w:rPr>
          <w:sz w:val="20"/>
        </w:rPr>
        <w:t>integrantes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familias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otras</w:t>
      </w:r>
      <w:r>
        <w:rPr>
          <w:spacing w:val="1"/>
          <w:sz w:val="20"/>
        </w:rPr>
        <w:t> </w:t>
      </w:r>
      <w:r>
        <w:rPr>
          <w:sz w:val="20"/>
        </w:rPr>
        <w:t>unidades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convivencia,</w:t>
      </w:r>
      <w:r>
        <w:rPr>
          <w:spacing w:val="1"/>
          <w:sz w:val="20"/>
        </w:rPr>
        <w:t> </w:t>
      </w:r>
      <w:r>
        <w:rPr>
          <w:sz w:val="20"/>
        </w:rPr>
        <w:t>precio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energía</w:t>
      </w:r>
      <w:r>
        <w:rPr>
          <w:spacing w:val="1"/>
          <w:sz w:val="20"/>
        </w:rPr>
        <w:t> </w:t>
      </w:r>
      <w:r>
        <w:rPr>
          <w:sz w:val="20"/>
        </w:rPr>
        <w:t>doméstica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aumento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deficientes</w:t>
      </w:r>
      <w:r>
        <w:rPr>
          <w:spacing w:val="1"/>
          <w:sz w:val="20"/>
        </w:rPr>
        <w:t> </w:t>
      </w:r>
      <w:r>
        <w:rPr>
          <w:sz w:val="20"/>
        </w:rPr>
        <w:t>niveles</w:t>
      </w:r>
      <w:r>
        <w:rPr>
          <w:spacing w:val="53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eficiencia</w:t>
      </w:r>
      <w:r>
        <w:rPr>
          <w:spacing w:val="1"/>
          <w:sz w:val="20"/>
        </w:rPr>
        <w:t> </w:t>
      </w:r>
      <w:r>
        <w:rPr>
          <w:sz w:val="20"/>
        </w:rPr>
        <w:t>energética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viviendas.</w:t>
      </w:r>
    </w:p>
    <w:p>
      <w:pPr>
        <w:pStyle w:val="ListParagraph"/>
        <w:numPr>
          <w:ilvl w:val="0"/>
          <w:numId w:val="3"/>
        </w:numPr>
        <w:tabs>
          <w:tab w:pos="2403" w:val="left" w:leader="none"/>
        </w:tabs>
        <w:spacing w:line="254" w:lineRule="auto" w:before="1" w:after="0"/>
        <w:ind w:left="1584" w:right="1583" w:firstLine="340"/>
        <w:jc w:val="both"/>
        <w:rPr>
          <w:sz w:val="20"/>
        </w:rPr>
      </w:pPr>
      <w:r>
        <w:rPr>
          <w:sz w:val="20"/>
        </w:rPr>
        <w:t>Producto</w:t>
      </w:r>
      <w:r>
        <w:rPr>
          <w:spacing w:val="1"/>
          <w:sz w:val="20"/>
        </w:rPr>
        <w:t> </w:t>
      </w:r>
      <w:r>
        <w:rPr>
          <w:sz w:val="20"/>
        </w:rPr>
        <w:t>(relacionado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energía):</w:t>
      </w:r>
      <w:r>
        <w:rPr>
          <w:spacing w:val="1"/>
          <w:sz w:val="20"/>
        </w:rPr>
        <w:t> </w:t>
      </w:r>
      <w:r>
        <w:rPr>
          <w:sz w:val="20"/>
        </w:rPr>
        <w:t>todo</w:t>
      </w:r>
      <w:r>
        <w:rPr>
          <w:spacing w:val="1"/>
          <w:sz w:val="20"/>
        </w:rPr>
        <w:t> </w:t>
      </w:r>
      <w:r>
        <w:rPr>
          <w:sz w:val="20"/>
        </w:rPr>
        <w:t>bien</w:t>
      </w:r>
      <w:r>
        <w:rPr>
          <w:spacing w:val="1"/>
          <w:sz w:val="20"/>
        </w:rPr>
        <w:t> </w:t>
      </w:r>
      <w:r>
        <w:rPr>
          <w:sz w:val="20"/>
        </w:rPr>
        <w:t>cuya</w:t>
      </w:r>
      <w:r>
        <w:rPr>
          <w:spacing w:val="1"/>
          <w:sz w:val="20"/>
        </w:rPr>
        <w:t> </w:t>
      </w:r>
      <w:r>
        <w:rPr>
          <w:sz w:val="20"/>
        </w:rPr>
        <w:t>utilización</w:t>
      </w:r>
      <w:r>
        <w:rPr>
          <w:spacing w:val="1"/>
          <w:sz w:val="20"/>
        </w:rPr>
        <w:t> </w:t>
      </w:r>
      <w:r>
        <w:rPr>
          <w:sz w:val="20"/>
        </w:rPr>
        <w:t>tiene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-51"/>
          <w:sz w:val="20"/>
        </w:rPr>
        <w:t> </w:t>
      </w:r>
      <w:r>
        <w:rPr>
          <w:sz w:val="20"/>
        </w:rPr>
        <w:t>incidencia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2"/>
          <w:sz w:val="20"/>
        </w:rPr>
        <w:t> </w:t>
      </w:r>
      <w:r>
        <w:rPr>
          <w:sz w:val="20"/>
        </w:rPr>
        <w:t>el</w:t>
      </w:r>
      <w:r>
        <w:rPr>
          <w:spacing w:val="2"/>
          <w:sz w:val="20"/>
        </w:rPr>
        <w:t> </w:t>
      </w:r>
      <w:r>
        <w:rPr>
          <w:sz w:val="20"/>
        </w:rPr>
        <w:t>consumo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energía.</w:t>
      </w:r>
    </w:p>
    <w:p>
      <w:pPr>
        <w:pStyle w:val="ListParagraph"/>
        <w:numPr>
          <w:ilvl w:val="0"/>
          <w:numId w:val="3"/>
        </w:numPr>
        <w:tabs>
          <w:tab w:pos="2403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Productos de proximidad: principio de producción alimentaria de proximidad,</w:t>
      </w:r>
      <w:r>
        <w:rPr>
          <w:spacing w:val="1"/>
          <w:sz w:val="20"/>
        </w:rPr>
        <w:t> </w:t>
      </w:r>
      <w:r>
        <w:rPr>
          <w:sz w:val="20"/>
        </w:rPr>
        <w:t>extendiéndose a otros productos y servicios. Hace referencia a un indicador de distancia</w:t>
      </w:r>
      <w:r>
        <w:rPr>
          <w:spacing w:val="1"/>
          <w:sz w:val="20"/>
        </w:rPr>
        <w:t> </w:t>
      </w:r>
      <w:r>
        <w:rPr>
          <w:sz w:val="20"/>
        </w:rPr>
        <w:t>entre</w:t>
      </w:r>
      <w:r>
        <w:rPr>
          <w:spacing w:val="23"/>
          <w:sz w:val="20"/>
        </w:rPr>
        <w:t> </w:t>
      </w:r>
      <w:r>
        <w:rPr>
          <w:sz w:val="20"/>
        </w:rPr>
        <w:t>el</w:t>
      </w:r>
      <w:r>
        <w:rPr>
          <w:spacing w:val="23"/>
          <w:sz w:val="20"/>
        </w:rPr>
        <w:t> </w:t>
      </w:r>
      <w:r>
        <w:rPr>
          <w:sz w:val="20"/>
        </w:rPr>
        <w:t>lugar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23"/>
          <w:sz w:val="20"/>
        </w:rPr>
        <w:t> </w:t>
      </w:r>
      <w:r>
        <w:rPr>
          <w:sz w:val="20"/>
        </w:rPr>
        <w:t>producción</w:t>
      </w:r>
      <w:r>
        <w:rPr>
          <w:spacing w:val="23"/>
          <w:sz w:val="20"/>
        </w:rPr>
        <w:t> </w:t>
      </w:r>
      <w:r>
        <w:rPr>
          <w:sz w:val="20"/>
        </w:rPr>
        <w:t>y</w:t>
      </w:r>
      <w:r>
        <w:rPr>
          <w:spacing w:val="23"/>
          <w:sz w:val="20"/>
        </w:rPr>
        <w:t> </w:t>
      </w:r>
      <w:r>
        <w:rPr>
          <w:sz w:val="20"/>
        </w:rPr>
        <w:t>el</w:t>
      </w:r>
      <w:r>
        <w:rPr>
          <w:spacing w:val="23"/>
          <w:sz w:val="20"/>
        </w:rPr>
        <w:t> </w:t>
      </w:r>
      <w:r>
        <w:rPr>
          <w:sz w:val="20"/>
        </w:rPr>
        <w:t>lugar</w:t>
      </w:r>
      <w:r>
        <w:rPr>
          <w:spacing w:val="23"/>
          <w:sz w:val="20"/>
        </w:rPr>
        <w:t> </w:t>
      </w:r>
      <w:r>
        <w:rPr>
          <w:sz w:val="20"/>
        </w:rPr>
        <w:t>donde</w:t>
      </w:r>
      <w:r>
        <w:rPr>
          <w:spacing w:val="23"/>
          <w:sz w:val="20"/>
        </w:rPr>
        <w:t> </w:t>
      </w:r>
      <w:r>
        <w:rPr>
          <w:sz w:val="20"/>
        </w:rPr>
        <w:t>se</w:t>
      </w:r>
      <w:r>
        <w:rPr>
          <w:spacing w:val="23"/>
          <w:sz w:val="20"/>
        </w:rPr>
        <w:t> </w:t>
      </w:r>
      <w:r>
        <w:rPr>
          <w:sz w:val="20"/>
        </w:rPr>
        <w:t>consume,</w:t>
      </w:r>
      <w:r>
        <w:rPr>
          <w:spacing w:val="23"/>
          <w:sz w:val="20"/>
        </w:rPr>
        <w:t> </w:t>
      </w:r>
      <w:r>
        <w:rPr>
          <w:sz w:val="20"/>
        </w:rPr>
        <w:t>que</w:t>
      </w:r>
      <w:r>
        <w:rPr>
          <w:spacing w:val="24"/>
          <w:sz w:val="20"/>
        </w:rPr>
        <w:t> </w:t>
      </w:r>
      <w:r>
        <w:rPr>
          <w:sz w:val="20"/>
        </w:rPr>
        <w:t>coincide</w:t>
      </w:r>
      <w:r>
        <w:rPr>
          <w:spacing w:val="23"/>
          <w:sz w:val="20"/>
        </w:rPr>
        <w:t> </w:t>
      </w:r>
      <w:r>
        <w:rPr>
          <w:sz w:val="20"/>
        </w:rPr>
        <w:t>con</w:t>
      </w:r>
      <w:r>
        <w:rPr>
          <w:spacing w:val="23"/>
          <w:sz w:val="20"/>
        </w:rPr>
        <w:t> </w:t>
      </w:r>
      <w:r>
        <w:rPr>
          <w:sz w:val="20"/>
        </w:rPr>
        <w:t>el</w:t>
      </w:r>
      <w:r>
        <w:rPr>
          <w:spacing w:val="23"/>
          <w:sz w:val="20"/>
        </w:rPr>
        <w:t> </w:t>
      </w:r>
      <w:r>
        <w:rPr>
          <w:sz w:val="20"/>
        </w:rPr>
        <w:t>ámbito</w:t>
      </w:r>
    </w:p>
    <w:p>
      <w:pPr>
        <w:spacing w:after="0" w:line="254" w:lineRule="auto"/>
        <w:jc w:val="both"/>
        <w:rPr>
          <w:sz w:val="20"/>
        </w:rPr>
        <w:sectPr>
          <w:headerReference w:type="default" r:id="rId22"/>
          <w:headerReference w:type="even" r:id="rId23"/>
          <w:pgSz w:w="11910" w:h="16840"/>
          <w:pgMar w:header="611" w:footer="0" w:top="1400" w:bottom="280" w:left="400" w:right="400"/>
          <w:pgNumType w:start="16195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5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702016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1"/>
        <w:ind w:left="0" w:firstLine="0"/>
        <w:jc w:val="left"/>
        <w:rPr>
          <w:sz w:val="29"/>
        </w:rPr>
      </w:pPr>
    </w:p>
    <w:p>
      <w:pPr>
        <w:pStyle w:val="BodyText"/>
        <w:spacing w:line="254" w:lineRule="auto" w:before="97"/>
        <w:ind w:right="1583" w:hanging="1"/>
      </w:pPr>
      <w:r>
        <w:rPr/>
        <w:t>territorial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las</w:t>
      </w:r>
      <w:r>
        <w:rPr>
          <w:spacing w:val="14"/>
        </w:rPr>
        <w:t> </w:t>
      </w:r>
      <w:r>
        <w:rPr/>
        <w:t>islas</w:t>
      </w:r>
      <w:r>
        <w:rPr>
          <w:spacing w:val="13"/>
        </w:rPr>
        <w:t> </w:t>
      </w:r>
      <w:r>
        <w:rPr/>
        <w:t>Canarias,</w:t>
      </w:r>
      <w:r>
        <w:rPr>
          <w:spacing w:val="13"/>
        </w:rPr>
        <w:t> </w:t>
      </w:r>
      <w:r>
        <w:rPr/>
        <w:t>para</w:t>
      </w:r>
      <w:r>
        <w:rPr>
          <w:spacing w:val="14"/>
        </w:rPr>
        <w:t> </w:t>
      </w:r>
      <w:r>
        <w:rPr/>
        <w:t>reducir</w:t>
      </w:r>
      <w:r>
        <w:rPr>
          <w:spacing w:val="13"/>
        </w:rPr>
        <w:t> </w:t>
      </w:r>
      <w:r>
        <w:rPr/>
        <w:t>la</w:t>
      </w:r>
      <w:r>
        <w:rPr>
          <w:spacing w:val="14"/>
        </w:rPr>
        <w:t> </w:t>
      </w:r>
      <w:r>
        <w:rPr/>
        <w:t>contaminación</w:t>
      </w:r>
      <w:r>
        <w:rPr>
          <w:spacing w:val="13"/>
        </w:rPr>
        <w:t> </w:t>
      </w:r>
      <w:r>
        <w:rPr/>
        <w:t>en</w:t>
      </w:r>
      <w:r>
        <w:rPr>
          <w:spacing w:val="13"/>
        </w:rPr>
        <w:t> </w:t>
      </w:r>
      <w:r>
        <w:rPr/>
        <w:t>el</w:t>
      </w:r>
      <w:r>
        <w:rPr>
          <w:spacing w:val="14"/>
        </w:rPr>
        <w:t> </w:t>
      </w:r>
      <w:r>
        <w:rPr/>
        <w:t>transporte</w:t>
      </w:r>
      <w:r>
        <w:rPr>
          <w:spacing w:val="13"/>
        </w:rPr>
        <w:t> </w:t>
      </w:r>
      <w:r>
        <w:rPr/>
        <w:t>y</w:t>
      </w:r>
      <w:r>
        <w:rPr>
          <w:spacing w:val="14"/>
        </w:rPr>
        <w:t> </w:t>
      </w:r>
      <w:r>
        <w:rPr/>
        <w:t>reforzar</w:t>
      </w:r>
      <w:r>
        <w:rPr>
          <w:spacing w:val="-51"/>
        </w:rPr>
        <w:t> </w:t>
      </w:r>
      <w:r>
        <w:rPr/>
        <w:t>la</w:t>
      </w:r>
      <w:r>
        <w:rPr>
          <w:spacing w:val="1"/>
        </w:rPr>
        <w:t> </w:t>
      </w:r>
      <w:r>
        <w:rPr/>
        <w:t>economía</w:t>
      </w:r>
      <w:r>
        <w:rPr>
          <w:spacing w:val="2"/>
        </w:rPr>
        <w:t> </w:t>
      </w:r>
      <w:r>
        <w:rPr/>
        <w:t>local.</w:t>
      </w:r>
    </w:p>
    <w:p>
      <w:pPr>
        <w:pStyle w:val="ListParagraph"/>
        <w:numPr>
          <w:ilvl w:val="0"/>
          <w:numId w:val="3"/>
        </w:numPr>
        <w:tabs>
          <w:tab w:pos="2403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Regiones</w:t>
      </w:r>
      <w:r>
        <w:rPr>
          <w:spacing w:val="1"/>
          <w:sz w:val="20"/>
        </w:rPr>
        <w:t> </w:t>
      </w:r>
      <w:r>
        <w:rPr>
          <w:sz w:val="20"/>
        </w:rPr>
        <w:t>ultraperiféricas:</w:t>
      </w:r>
      <w:r>
        <w:rPr>
          <w:spacing w:val="1"/>
          <w:sz w:val="20"/>
        </w:rPr>
        <w:t> </w:t>
      </w:r>
      <w:r>
        <w:rPr>
          <w:sz w:val="20"/>
        </w:rPr>
        <w:t>conforme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349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Tratado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Funcionamiento</w:t>
      </w:r>
      <w:r>
        <w:rPr>
          <w:spacing w:val="41"/>
          <w:sz w:val="20"/>
        </w:rPr>
        <w:t> </w:t>
      </w:r>
      <w:r>
        <w:rPr>
          <w:sz w:val="20"/>
        </w:rPr>
        <w:t>de</w:t>
      </w:r>
      <w:r>
        <w:rPr>
          <w:spacing w:val="42"/>
          <w:sz w:val="20"/>
        </w:rPr>
        <w:t> </w:t>
      </w:r>
      <w:r>
        <w:rPr>
          <w:sz w:val="20"/>
        </w:rPr>
        <w:t>la</w:t>
      </w:r>
      <w:r>
        <w:rPr>
          <w:spacing w:val="41"/>
          <w:sz w:val="20"/>
        </w:rPr>
        <w:t> </w:t>
      </w:r>
      <w:r>
        <w:rPr>
          <w:sz w:val="20"/>
        </w:rPr>
        <w:t>Unión</w:t>
      </w:r>
      <w:r>
        <w:rPr>
          <w:spacing w:val="42"/>
          <w:sz w:val="20"/>
        </w:rPr>
        <w:t> </w:t>
      </w:r>
      <w:r>
        <w:rPr>
          <w:sz w:val="20"/>
        </w:rPr>
        <w:t>Europea,</w:t>
      </w:r>
      <w:r>
        <w:rPr>
          <w:spacing w:val="41"/>
          <w:sz w:val="20"/>
        </w:rPr>
        <w:t> </w:t>
      </w:r>
      <w:r>
        <w:rPr>
          <w:sz w:val="20"/>
        </w:rPr>
        <w:t>son</w:t>
      </w:r>
      <w:r>
        <w:rPr>
          <w:spacing w:val="42"/>
          <w:sz w:val="20"/>
        </w:rPr>
        <w:t> </w:t>
      </w:r>
      <w:r>
        <w:rPr>
          <w:sz w:val="20"/>
        </w:rPr>
        <w:t>aquellas</w:t>
      </w:r>
      <w:r>
        <w:rPr>
          <w:spacing w:val="42"/>
          <w:sz w:val="20"/>
        </w:rPr>
        <w:t> </w:t>
      </w:r>
      <w:r>
        <w:rPr>
          <w:sz w:val="20"/>
        </w:rPr>
        <w:t>regiones</w:t>
      </w:r>
      <w:r>
        <w:rPr>
          <w:spacing w:val="41"/>
          <w:sz w:val="20"/>
        </w:rPr>
        <w:t> </w:t>
      </w:r>
      <w:r>
        <w:rPr>
          <w:sz w:val="20"/>
        </w:rPr>
        <w:t>que</w:t>
      </w:r>
      <w:r>
        <w:rPr>
          <w:spacing w:val="42"/>
          <w:sz w:val="20"/>
        </w:rPr>
        <w:t> </w:t>
      </w:r>
      <w:r>
        <w:rPr>
          <w:sz w:val="20"/>
        </w:rPr>
        <w:t>forman</w:t>
      </w:r>
      <w:r>
        <w:rPr>
          <w:spacing w:val="41"/>
          <w:sz w:val="20"/>
        </w:rPr>
        <w:t> </w:t>
      </w:r>
      <w:r>
        <w:rPr>
          <w:sz w:val="20"/>
        </w:rPr>
        <w:t>parte</w:t>
      </w:r>
      <w:r>
        <w:rPr>
          <w:spacing w:val="42"/>
          <w:sz w:val="20"/>
        </w:rPr>
        <w:t> </w:t>
      </w:r>
      <w:r>
        <w:rPr>
          <w:sz w:val="20"/>
        </w:rPr>
        <w:t>de</w:t>
      </w:r>
      <w:r>
        <w:rPr>
          <w:spacing w:val="42"/>
          <w:sz w:val="20"/>
        </w:rPr>
        <w:t> </w:t>
      </w:r>
      <w:r>
        <w:rPr>
          <w:sz w:val="20"/>
        </w:rPr>
        <w:t>la</w:t>
      </w:r>
      <w:r>
        <w:rPr>
          <w:spacing w:val="-51"/>
          <w:sz w:val="20"/>
        </w:rPr>
        <w:t> </w:t>
      </w:r>
      <w:r>
        <w:rPr>
          <w:sz w:val="20"/>
        </w:rPr>
        <w:t>Unión</w:t>
      </w:r>
      <w:r>
        <w:rPr>
          <w:spacing w:val="1"/>
          <w:sz w:val="20"/>
        </w:rPr>
        <w:t> </w:t>
      </w:r>
      <w:r>
        <w:rPr>
          <w:sz w:val="20"/>
        </w:rPr>
        <w:t>Europea</w:t>
      </w:r>
      <w:r>
        <w:rPr>
          <w:spacing w:val="1"/>
          <w:sz w:val="20"/>
        </w:rPr>
        <w:t> </w:t>
      </w:r>
      <w:r>
        <w:rPr>
          <w:sz w:val="20"/>
        </w:rPr>
        <w:t>caracterizadas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gran</w:t>
      </w:r>
      <w:r>
        <w:rPr>
          <w:spacing w:val="1"/>
          <w:sz w:val="20"/>
        </w:rPr>
        <w:t> </w:t>
      </w:r>
      <w:r>
        <w:rPr>
          <w:sz w:val="20"/>
        </w:rPr>
        <w:t>lejanía,</w:t>
      </w:r>
      <w:r>
        <w:rPr>
          <w:spacing w:val="1"/>
          <w:sz w:val="20"/>
        </w:rPr>
        <w:t> </w:t>
      </w:r>
      <w:r>
        <w:rPr>
          <w:sz w:val="20"/>
        </w:rPr>
        <w:t>insularidad,</w:t>
      </w:r>
      <w:r>
        <w:rPr>
          <w:spacing w:val="1"/>
          <w:sz w:val="20"/>
        </w:rPr>
        <w:t> </w:t>
      </w:r>
      <w:r>
        <w:rPr>
          <w:sz w:val="20"/>
        </w:rPr>
        <w:t>reducida</w:t>
      </w:r>
      <w:r>
        <w:rPr>
          <w:spacing w:val="1"/>
          <w:sz w:val="20"/>
        </w:rPr>
        <w:t> </w:t>
      </w:r>
      <w:r>
        <w:rPr>
          <w:sz w:val="20"/>
        </w:rPr>
        <w:t>superficie,</w:t>
      </w:r>
      <w:r>
        <w:rPr>
          <w:spacing w:val="1"/>
          <w:sz w:val="20"/>
        </w:rPr>
        <w:t> </w:t>
      </w:r>
      <w:r>
        <w:rPr>
          <w:sz w:val="20"/>
        </w:rPr>
        <w:t>relieve, clima adverso y dependencia económica de un reducido número de productos,</w:t>
      </w:r>
      <w:r>
        <w:rPr>
          <w:spacing w:val="1"/>
          <w:sz w:val="20"/>
        </w:rPr>
        <w:t> </w:t>
      </w:r>
      <w:r>
        <w:rPr>
          <w:sz w:val="20"/>
        </w:rPr>
        <w:t>factores</w:t>
      </w:r>
      <w:r>
        <w:rPr>
          <w:spacing w:val="27"/>
          <w:sz w:val="20"/>
        </w:rPr>
        <w:t> </w:t>
      </w:r>
      <w:r>
        <w:rPr>
          <w:sz w:val="20"/>
        </w:rPr>
        <w:t>cuya</w:t>
      </w:r>
      <w:r>
        <w:rPr>
          <w:spacing w:val="28"/>
          <w:sz w:val="20"/>
        </w:rPr>
        <w:t> </w:t>
      </w:r>
      <w:r>
        <w:rPr>
          <w:sz w:val="20"/>
        </w:rPr>
        <w:t>persistencia</w:t>
      </w:r>
      <w:r>
        <w:rPr>
          <w:spacing w:val="27"/>
          <w:sz w:val="20"/>
        </w:rPr>
        <w:t> </w:t>
      </w:r>
      <w:r>
        <w:rPr>
          <w:sz w:val="20"/>
        </w:rPr>
        <w:t>y</w:t>
      </w:r>
      <w:r>
        <w:rPr>
          <w:spacing w:val="28"/>
          <w:sz w:val="20"/>
        </w:rPr>
        <w:t> </w:t>
      </w:r>
      <w:r>
        <w:rPr>
          <w:sz w:val="20"/>
        </w:rPr>
        <w:t>combinación</w:t>
      </w:r>
      <w:r>
        <w:rPr>
          <w:spacing w:val="27"/>
          <w:sz w:val="20"/>
        </w:rPr>
        <w:t> </w:t>
      </w:r>
      <w:r>
        <w:rPr>
          <w:sz w:val="20"/>
        </w:rPr>
        <w:t>perjudican</w:t>
      </w:r>
      <w:r>
        <w:rPr>
          <w:spacing w:val="28"/>
          <w:sz w:val="20"/>
        </w:rPr>
        <w:t> </w:t>
      </w:r>
      <w:r>
        <w:rPr>
          <w:sz w:val="20"/>
        </w:rPr>
        <w:t>gravemente</w:t>
      </w:r>
      <w:r>
        <w:rPr>
          <w:spacing w:val="27"/>
          <w:sz w:val="20"/>
        </w:rPr>
        <w:t> </w:t>
      </w:r>
      <w:r>
        <w:rPr>
          <w:sz w:val="20"/>
        </w:rPr>
        <w:t>a</w:t>
      </w:r>
      <w:r>
        <w:rPr>
          <w:spacing w:val="28"/>
          <w:sz w:val="20"/>
        </w:rPr>
        <w:t> </w:t>
      </w:r>
      <w:r>
        <w:rPr>
          <w:sz w:val="20"/>
        </w:rPr>
        <w:t>su</w:t>
      </w:r>
      <w:r>
        <w:rPr>
          <w:spacing w:val="27"/>
          <w:sz w:val="20"/>
        </w:rPr>
        <w:t> </w:t>
      </w:r>
      <w:r>
        <w:rPr>
          <w:sz w:val="20"/>
        </w:rPr>
        <w:t>desarrollo.</w:t>
      </w:r>
      <w:r>
        <w:rPr>
          <w:spacing w:val="28"/>
          <w:sz w:val="20"/>
        </w:rPr>
        <w:t> </w:t>
      </w:r>
      <w:r>
        <w:rPr>
          <w:sz w:val="20"/>
        </w:rPr>
        <w:t>Para</w:t>
      </w:r>
      <w:r>
        <w:rPr>
          <w:spacing w:val="-51"/>
          <w:sz w:val="20"/>
        </w:rPr>
        <w:t> </w:t>
      </w:r>
      <w:r>
        <w:rPr>
          <w:sz w:val="20"/>
        </w:rPr>
        <w:t>las que el Consejo adoptará medidas específicas orientadas, en particular, a fijar las</w:t>
      </w:r>
      <w:r>
        <w:rPr>
          <w:spacing w:val="1"/>
          <w:sz w:val="20"/>
        </w:rPr>
        <w:t> </w:t>
      </w:r>
      <w:r>
        <w:rPr>
          <w:sz w:val="20"/>
        </w:rPr>
        <w:t>condiciones para la aplicación de los tratados en dichas regiones, incluidas las políticas</w:t>
      </w:r>
      <w:r>
        <w:rPr>
          <w:spacing w:val="1"/>
          <w:sz w:val="20"/>
        </w:rPr>
        <w:t> </w:t>
      </w:r>
      <w:r>
        <w:rPr>
          <w:sz w:val="20"/>
        </w:rPr>
        <w:t>comunes. Las medidas se referirán, en particular, a las políticas aduanera y comercial, la</w:t>
      </w:r>
      <w:r>
        <w:rPr>
          <w:spacing w:val="1"/>
          <w:sz w:val="20"/>
        </w:rPr>
        <w:t> </w:t>
      </w:r>
      <w:r>
        <w:rPr>
          <w:sz w:val="20"/>
        </w:rPr>
        <w:t>política fiscal, las zonas francas, las políticas agrícola y pesquera, las condiciones de</w:t>
      </w:r>
      <w:r>
        <w:rPr>
          <w:spacing w:val="1"/>
          <w:sz w:val="20"/>
        </w:rPr>
        <w:t> </w:t>
      </w:r>
      <w:r>
        <w:rPr>
          <w:sz w:val="20"/>
        </w:rPr>
        <w:t>abastecimiento de materias primas y de bienes de consumo esenciales, las ayudas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acceso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fondos</w:t>
      </w:r>
      <w:r>
        <w:rPr>
          <w:spacing w:val="1"/>
          <w:sz w:val="20"/>
        </w:rPr>
        <w:t> </w:t>
      </w:r>
      <w:r>
        <w:rPr>
          <w:sz w:val="20"/>
        </w:rPr>
        <w:t>estructurales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programas</w:t>
      </w:r>
      <w:r>
        <w:rPr>
          <w:spacing w:val="-51"/>
          <w:sz w:val="20"/>
        </w:rPr>
        <w:t> </w:t>
      </w:r>
      <w:r>
        <w:rPr>
          <w:sz w:val="20"/>
        </w:rPr>
        <w:t>horizontales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2"/>
          <w:sz w:val="20"/>
        </w:rPr>
        <w:t> </w:t>
      </w:r>
      <w:r>
        <w:rPr>
          <w:sz w:val="20"/>
        </w:rPr>
        <w:t>Unión.</w:t>
      </w:r>
    </w:p>
    <w:p>
      <w:pPr>
        <w:pStyle w:val="ListParagraph"/>
        <w:numPr>
          <w:ilvl w:val="0"/>
          <w:numId w:val="3"/>
        </w:numPr>
        <w:tabs>
          <w:tab w:pos="2403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Resiliencia: capacidad de un sistema socioecológico de afrontar un suceso o</w:t>
      </w:r>
      <w:r>
        <w:rPr>
          <w:spacing w:val="1"/>
          <w:sz w:val="20"/>
        </w:rPr>
        <w:t> </w:t>
      </w:r>
      <w:r>
        <w:rPr>
          <w:sz w:val="20"/>
        </w:rPr>
        <w:t>perturbación peligrosos, respondiendo o reorganizándose de modo que mantenga su</w:t>
      </w:r>
      <w:r>
        <w:rPr>
          <w:spacing w:val="1"/>
          <w:sz w:val="20"/>
        </w:rPr>
        <w:t> </w:t>
      </w:r>
      <w:r>
        <w:rPr>
          <w:sz w:val="20"/>
        </w:rPr>
        <w:t>función</w:t>
      </w:r>
      <w:r>
        <w:rPr>
          <w:spacing w:val="1"/>
          <w:sz w:val="20"/>
        </w:rPr>
        <w:t> </w:t>
      </w:r>
      <w:r>
        <w:rPr>
          <w:sz w:val="20"/>
        </w:rPr>
        <w:t>esencial,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identidad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estructura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conservando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mismo</w:t>
      </w:r>
      <w:r>
        <w:rPr>
          <w:spacing w:val="1"/>
          <w:sz w:val="20"/>
        </w:rPr>
        <w:t> </w:t>
      </w:r>
      <w:r>
        <w:rPr>
          <w:sz w:val="20"/>
        </w:rPr>
        <w:t>tiempo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capacidad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adaptación,</w:t>
      </w:r>
      <w:r>
        <w:rPr>
          <w:spacing w:val="1"/>
          <w:sz w:val="20"/>
        </w:rPr>
        <w:t> </w:t>
      </w:r>
      <w:r>
        <w:rPr>
          <w:sz w:val="20"/>
        </w:rPr>
        <w:t>aprendizaje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transformación.</w:t>
      </w:r>
    </w:p>
    <w:p>
      <w:pPr>
        <w:pStyle w:val="ListParagraph"/>
        <w:numPr>
          <w:ilvl w:val="0"/>
          <w:numId w:val="3"/>
        </w:numPr>
        <w:tabs>
          <w:tab w:pos="2403" w:val="left" w:leader="none"/>
        </w:tabs>
        <w:spacing w:line="254" w:lineRule="auto" w:before="1" w:after="0"/>
        <w:ind w:left="1584" w:right="1584" w:firstLine="340"/>
        <w:jc w:val="both"/>
        <w:rPr>
          <w:sz w:val="20"/>
        </w:rPr>
      </w:pPr>
      <w:r>
        <w:rPr>
          <w:sz w:val="20"/>
        </w:rPr>
        <w:t>Servicios ambientales o ecosistémicos: aquellos beneficios que un ecosistema</w:t>
      </w:r>
      <w:r>
        <w:rPr>
          <w:spacing w:val="1"/>
          <w:sz w:val="20"/>
        </w:rPr>
        <w:t> </w:t>
      </w:r>
      <w:r>
        <w:rPr>
          <w:sz w:val="20"/>
        </w:rPr>
        <w:t>aporta a la sociedad y que mejoran la salud, la economía y la calidad de vida de las</w:t>
      </w:r>
      <w:r>
        <w:rPr>
          <w:spacing w:val="1"/>
          <w:sz w:val="20"/>
        </w:rPr>
        <w:t> </w:t>
      </w:r>
      <w:r>
        <w:rPr>
          <w:sz w:val="20"/>
        </w:rPr>
        <w:t>personas.</w:t>
      </w:r>
    </w:p>
    <w:p>
      <w:pPr>
        <w:pStyle w:val="ListParagraph"/>
        <w:numPr>
          <w:ilvl w:val="0"/>
          <w:numId w:val="3"/>
        </w:numPr>
        <w:tabs>
          <w:tab w:pos="2403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Transición justa: modelo de cambio social y energético vinculado al cambio</w:t>
      </w:r>
      <w:r>
        <w:rPr>
          <w:spacing w:val="1"/>
          <w:sz w:val="20"/>
        </w:rPr>
        <w:t> </w:t>
      </w:r>
      <w:r>
        <w:rPr>
          <w:sz w:val="20"/>
        </w:rPr>
        <w:t>climático que tiene en cuenta la equitativa redistribución de los costes y cargas derivadas</w:t>
      </w:r>
      <w:r>
        <w:rPr>
          <w:spacing w:val="-5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mismo.</w:t>
      </w:r>
    </w:p>
    <w:p>
      <w:pPr>
        <w:pStyle w:val="ListParagraph"/>
        <w:numPr>
          <w:ilvl w:val="0"/>
          <w:numId w:val="3"/>
        </w:numPr>
        <w:tabs>
          <w:tab w:pos="2403" w:val="left" w:leader="none"/>
        </w:tabs>
        <w:spacing w:line="240" w:lineRule="auto" w:before="0" w:after="0"/>
        <w:ind w:left="2402" w:right="0" w:hanging="479"/>
        <w:jc w:val="both"/>
        <w:rPr>
          <w:sz w:val="20"/>
        </w:rPr>
      </w:pPr>
      <w:r>
        <w:rPr>
          <w:sz w:val="20"/>
        </w:rPr>
        <w:t>UE</w:t>
      </w:r>
      <w:r>
        <w:rPr>
          <w:spacing w:val="-1"/>
          <w:sz w:val="20"/>
        </w:rPr>
        <w:t> </w:t>
      </w:r>
      <w:r>
        <w:rPr>
          <w:sz w:val="20"/>
        </w:rPr>
        <w:t>ETS: régimen de</w:t>
      </w:r>
      <w:r>
        <w:rPr>
          <w:spacing w:val="-1"/>
          <w:sz w:val="20"/>
        </w:rPr>
        <w:t> </w:t>
      </w:r>
      <w:r>
        <w:rPr>
          <w:sz w:val="20"/>
        </w:rPr>
        <w:t>comercio de derechos de</w:t>
      </w:r>
      <w:r>
        <w:rPr>
          <w:spacing w:val="-1"/>
          <w:sz w:val="20"/>
        </w:rPr>
        <w:t> </w:t>
      </w:r>
      <w:r>
        <w:rPr>
          <w:sz w:val="20"/>
        </w:rPr>
        <w:t>emisión de la Unión</w:t>
      </w:r>
      <w:r>
        <w:rPr>
          <w:spacing w:val="-1"/>
          <w:sz w:val="20"/>
        </w:rPr>
        <w:t> </w:t>
      </w:r>
      <w:r>
        <w:rPr>
          <w:sz w:val="20"/>
        </w:rPr>
        <w:t>Europea.</w:t>
      </w:r>
    </w:p>
    <w:p>
      <w:pPr>
        <w:pStyle w:val="ListParagraph"/>
        <w:numPr>
          <w:ilvl w:val="0"/>
          <w:numId w:val="3"/>
        </w:numPr>
        <w:tabs>
          <w:tab w:pos="2403" w:val="left" w:leader="none"/>
        </w:tabs>
        <w:spacing w:line="254" w:lineRule="auto" w:before="13" w:after="0"/>
        <w:ind w:left="1584" w:right="1584" w:firstLine="340"/>
        <w:jc w:val="both"/>
        <w:rPr>
          <w:sz w:val="20"/>
        </w:rPr>
      </w:pPr>
      <w:r>
        <w:rPr>
          <w:sz w:val="20"/>
        </w:rPr>
        <w:t>Responsabilidad social compartida: principio cuyo objetivo parte de compartir</w:t>
      </w:r>
      <w:r>
        <w:rPr>
          <w:spacing w:val="1"/>
          <w:sz w:val="20"/>
        </w:rPr>
        <w:t> </w:t>
      </w:r>
      <w:r>
        <w:rPr>
          <w:sz w:val="20"/>
        </w:rPr>
        <w:t>responsabilidades</w:t>
      </w:r>
      <w:r>
        <w:rPr>
          <w:spacing w:val="1"/>
          <w:sz w:val="20"/>
        </w:rPr>
        <w:t> </w:t>
      </w:r>
      <w:r>
        <w:rPr>
          <w:sz w:val="20"/>
        </w:rPr>
        <w:t>entre</w:t>
      </w:r>
      <w:r>
        <w:rPr>
          <w:spacing w:val="1"/>
          <w:sz w:val="20"/>
        </w:rPr>
        <w:t> </w:t>
      </w:r>
      <w:r>
        <w:rPr>
          <w:sz w:val="20"/>
        </w:rPr>
        <w:t>autoridades,</w:t>
      </w:r>
      <w:r>
        <w:rPr>
          <w:spacing w:val="1"/>
          <w:sz w:val="20"/>
        </w:rPr>
        <w:t> </w:t>
      </w:r>
      <w:r>
        <w:rPr>
          <w:sz w:val="20"/>
        </w:rPr>
        <w:t>empresas,</w:t>
      </w:r>
      <w:r>
        <w:rPr>
          <w:spacing w:val="1"/>
          <w:sz w:val="20"/>
        </w:rPr>
        <w:t> </w:t>
      </w:r>
      <w:r>
        <w:rPr>
          <w:sz w:val="20"/>
        </w:rPr>
        <w:t>organizaciones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civil,</w:t>
      </w:r>
      <w:r>
        <w:rPr>
          <w:spacing w:val="1"/>
          <w:sz w:val="20"/>
        </w:rPr>
        <w:t> </w:t>
      </w:r>
      <w:r>
        <w:rPr>
          <w:sz w:val="20"/>
        </w:rPr>
        <w:t>familias e</w:t>
      </w:r>
      <w:r>
        <w:rPr>
          <w:spacing w:val="1"/>
          <w:sz w:val="20"/>
        </w:rPr>
        <w:t> </w:t>
      </w:r>
      <w:r>
        <w:rPr>
          <w:sz w:val="20"/>
        </w:rPr>
        <w:t>individuos.</w:t>
      </w:r>
      <w:r>
        <w:rPr>
          <w:spacing w:val="1"/>
          <w:sz w:val="20"/>
        </w:rPr>
        <w:t> </w:t>
      </w:r>
      <w:r>
        <w:rPr>
          <w:sz w:val="20"/>
        </w:rPr>
        <w:t>Busca</w:t>
      </w:r>
      <w:r>
        <w:rPr>
          <w:spacing w:val="1"/>
          <w:sz w:val="20"/>
        </w:rPr>
        <w:t> </w:t>
      </w:r>
      <w:r>
        <w:rPr>
          <w:sz w:val="20"/>
        </w:rPr>
        <w:t>generar</w:t>
      </w:r>
      <w:r>
        <w:rPr>
          <w:spacing w:val="1"/>
          <w:sz w:val="20"/>
        </w:rPr>
        <w:t> </w:t>
      </w:r>
      <w:r>
        <w:rPr>
          <w:sz w:val="20"/>
        </w:rPr>
        <w:t>compromiso,</w:t>
      </w:r>
      <w:r>
        <w:rPr>
          <w:spacing w:val="1"/>
          <w:sz w:val="20"/>
        </w:rPr>
        <w:t> </w:t>
      </w:r>
      <w:r>
        <w:rPr>
          <w:sz w:val="20"/>
        </w:rPr>
        <w:t>pertenencia</w:t>
      </w:r>
      <w:r>
        <w:rPr>
          <w:spacing w:val="1"/>
          <w:sz w:val="20"/>
        </w:rPr>
        <w:t> </w:t>
      </w:r>
      <w:r>
        <w:rPr>
          <w:sz w:val="20"/>
        </w:rPr>
        <w:t>y confianza.</w:t>
      </w:r>
    </w:p>
    <w:p>
      <w:pPr>
        <w:pStyle w:val="ListParagraph"/>
        <w:numPr>
          <w:ilvl w:val="0"/>
          <w:numId w:val="3"/>
        </w:numPr>
        <w:tabs>
          <w:tab w:pos="2403" w:val="left" w:leader="none"/>
        </w:tabs>
        <w:spacing w:line="240" w:lineRule="auto" w:before="1" w:after="0"/>
        <w:ind w:left="2402" w:right="0" w:hanging="479"/>
        <w:jc w:val="both"/>
        <w:rPr>
          <w:sz w:val="20"/>
        </w:rPr>
      </w:pPr>
      <w:r>
        <w:rPr>
          <w:sz w:val="20"/>
        </w:rPr>
        <w:t>I+D+i+C:</w:t>
      </w:r>
      <w:r>
        <w:rPr>
          <w:spacing w:val="-3"/>
          <w:sz w:val="20"/>
        </w:rPr>
        <w:t> </w:t>
      </w:r>
      <w:r>
        <w:rPr>
          <w:sz w:val="20"/>
        </w:rPr>
        <w:t>Investigación,</w:t>
      </w:r>
      <w:r>
        <w:rPr>
          <w:spacing w:val="-2"/>
          <w:sz w:val="20"/>
        </w:rPr>
        <w:t> </w:t>
      </w:r>
      <w:r>
        <w:rPr>
          <w:sz w:val="20"/>
        </w:rPr>
        <w:t>desarrollo</w:t>
      </w:r>
      <w:r>
        <w:rPr>
          <w:spacing w:val="-2"/>
          <w:sz w:val="20"/>
        </w:rPr>
        <w:t> </w:t>
      </w:r>
      <w:r>
        <w:rPr>
          <w:sz w:val="20"/>
        </w:rPr>
        <w:t>e</w:t>
      </w:r>
      <w:r>
        <w:rPr>
          <w:spacing w:val="-2"/>
          <w:sz w:val="20"/>
        </w:rPr>
        <w:t> </w:t>
      </w:r>
      <w:r>
        <w:rPr>
          <w:sz w:val="20"/>
        </w:rPr>
        <w:t>innovación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competitividad.</w:t>
      </w:r>
    </w:p>
    <w:p>
      <w:pPr>
        <w:pStyle w:val="ListParagraph"/>
        <w:numPr>
          <w:ilvl w:val="0"/>
          <w:numId w:val="3"/>
        </w:numPr>
        <w:tabs>
          <w:tab w:pos="2403" w:val="left" w:leader="none"/>
        </w:tabs>
        <w:spacing w:line="254" w:lineRule="auto" w:before="13" w:after="0"/>
        <w:ind w:left="1584" w:right="1583" w:firstLine="340"/>
        <w:jc w:val="both"/>
        <w:rPr>
          <w:sz w:val="20"/>
        </w:rPr>
      </w:pPr>
      <w:r>
        <w:rPr>
          <w:sz w:val="20"/>
        </w:rPr>
        <w:t>Balance neto: consistente en una compensación ofrecida quien sea propietario</w:t>
      </w:r>
      <w:r>
        <w:rPr>
          <w:spacing w:val="1"/>
          <w:sz w:val="20"/>
        </w:rPr>
        <w:t> </w:t>
      </w:r>
      <w:r>
        <w:rPr>
          <w:sz w:val="20"/>
        </w:rPr>
        <w:t>de una instalación de autoconsumo fotovoltaico por verter a la red eléctrica el excedente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energía</w:t>
      </w:r>
      <w:r>
        <w:rPr>
          <w:spacing w:val="2"/>
          <w:sz w:val="20"/>
        </w:rPr>
        <w:t> </w:t>
      </w:r>
      <w:r>
        <w:rPr>
          <w:sz w:val="20"/>
        </w:rPr>
        <w:t>que</w:t>
      </w:r>
      <w:r>
        <w:rPr>
          <w:spacing w:val="2"/>
          <w:sz w:val="20"/>
        </w:rPr>
        <w:t> </w:t>
      </w:r>
      <w:r>
        <w:rPr>
          <w:sz w:val="20"/>
        </w:rPr>
        <w:t>le</w:t>
      </w:r>
      <w:r>
        <w:rPr>
          <w:spacing w:val="2"/>
          <w:sz w:val="20"/>
        </w:rPr>
        <w:t> </w:t>
      </w:r>
      <w:r>
        <w:rPr>
          <w:sz w:val="20"/>
        </w:rPr>
        <w:t>sobra.</w:t>
      </w:r>
    </w:p>
    <w:p>
      <w:pPr>
        <w:pStyle w:val="ListParagraph"/>
        <w:numPr>
          <w:ilvl w:val="0"/>
          <w:numId w:val="3"/>
        </w:numPr>
        <w:tabs>
          <w:tab w:pos="2403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Autoconsumo</w:t>
      </w:r>
      <w:r>
        <w:rPr>
          <w:spacing w:val="1"/>
          <w:sz w:val="20"/>
        </w:rPr>
        <w:t> </w:t>
      </w:r>
      <w:r>
        <w:rPr>
          <w:sz w:val="20"/>
        </w:rPr>
        <w:t>fotovoltaico:</w:t>
      </w:r>
      <w:r>
        <w:rPr>
          <w:spacing w:val="1"/>
          <w:sz w:val="20"/>
        </w:rPr>
        <w:t> </w:t>
      </w:r>
      <w:r>
        <w:rPr>
          <w:sz w:val="20"/>
        </w:rPr>
        <w:t>autogeneración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electricidad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consumo</w:t>
      </w:r>
      <w:r>
        <w:rPr>
          <w:spacing w:val="1"/>
          <w:sz w:val="20"/>
        </w:rPr>
        <w:t> </w:t>
      </w:r>
      <w:r>
        <w:rPr>
          <w:sz w:val="20"/>
        </w:rPr>
        <w:t>propio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2"/>
          <w:sz w:val="20"/>
        </w:rPr>
        <w:t> </w:t>
      </w:r>
      <w:r>
        <w:rPr>
          <w:sz w:val="20"/>
        </w:rPr>
        <w:t>paneles</w:t>
      </w:r>
      <w:r>
        <w:rPr>
          <w:spacing w:val="2"/>
          <w:sz w:val="20"/>
        </w:rPr>
        <w:t> </w:t>
      </w:r>
      <w:r>
        <w:rPr>
          <w:sz w:val="20"/>
        </w:rPr>
        <w:t>solares</w:t>
      </w:r>
      <w:r>
        <w:rPr>
          <w:spacing w:val="2"/>
          <w:sz w:val="20"/>
        </w:rPr>
        <w:t> </w:t>
      </w:r>
      <w:r>
        <w:rPr>
          <w:sz w:val="20"/>
        </w:rPr>
        <w:t>fotovoltaicos.</w:t>
      </w:r>
    </w:p>
    <w:p>
      <w:pPr>
        <w:pStyle w:val="ListParagraph"/>
        <w:numPr>
          <w:ilvl w:val="0"/>
          <w:numId w:val="3"/>
        </w:numPr>
        <w:tabs>
          <w:tab w:pos="2403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Captura y almacenamiento de carbono (CCS): propuesta técnica para retirar</w:t>
      </w:r>
      <w:r>
        <w:rPr>
          <w:spacing w:val="1"/>
          <w:sz w:val="20"/>
        </w:rPr>
        <w:t> </w:t>
      </w:r>
      <w:r>
        <w:rPr>
          <w:sz w:val="20"/>
        </w:rPr>
        <w:t>dióxido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carbono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atmósfera,</w:t>
      </w:r>
      <w:r>
        <w:rPr>
          <w:spacing w:val="1"/>
          <w:sz w:val="20"/>
        </w:rPr>
        <w:t> </w:t>
      </w:r>
      <w:r>
        <w:rPr>
          <w:sz w:val="20"/>
        </w:rPr>
        <w:t>consistente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separar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CO₂</w:t>
      </w:r>
      <w:r>
        <w:rPr>
          <w:spacing w:val="1"/>
          <w:sz w:val="20"/>
        </w:rPr>
        <w:t> </w:t>
      </w:r>
      <w:r>
        <w:rPr>
          <w:sz w:val="20"/>
        </w:rPr>
        <w:t>emitido</w:t>
      </w:r>
      <w:r>
        <w:rPr>
          <w:spacing w:val="53"/>
          <w:sz w:val="20"/>
        </w:rPr>
        <w:t> </w:t>
      </w:r>
      <w:r>
        <w:rPr>
          <w:sz w:val="20"/>
        </w:rPr>
        <w:t>por</w:t>
      </w:r>
      <w:r>
        <w:rPr>
          <w:spacing w:val="53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industria y la generación de energía en los procesos de combustión y transportarlo a un</w:t>
      </w:r>
      <w:r>
        <w:rPr>
          <w:spacing w:val="1"/>
          <w:sz w:val="20"/>
        </w:rPr>
        <w:t> </w:t>
      </w:r>
      <w:r>
        <w:rPr>
          <w:sz w:val="20"/>
        </w:rPr>
        <w:t>lugar</w:t>
      </w:r>
      <w:r>
        <w:rPr>
          <w:spacing w:val="-1"/>
          <w:sz w:val="20"/>
        </w:rPr>
        <w:t> </w:t>
      </w:r>
      <w:r>
        <w:rPr>
          <w:sz w:val="20"/>
        </w:rPr>
        <w:t>de almacenamiento</w:t>
      </w:r>
      <w:r>
        <w:rPr>
          <w:spacing w:val="-1"/>
          <w:sz w:val="20"/>
        </w:rPr>
        <w:t> </w:t>
      </w:r>
      <w:r>
        <w:rPr>
          <w:sz w:val="20"/>
        </w:rPr>
        <w:t>geológico para aislarlo</w:t>
      </w:r>
      <w:r>
        <w:rPr>
          <w:spacing w:val="-1"/>
          <w:sz w:val="20"/>
        </w:rPr>
        <w:t> </w:t>
      </w:r>
      <w:r>
        <w:rPr>
          <w:sz w:val="20"/>
        </w:rPr>
        <w:t>de la atmósfera</w:t>
      </w:r>
      <w:r>
        <w:rPr>
          <w:spacing w:val="-1"/>
          <w:sz w:val="20"/>
        </w:rPr>
        <w:t> </w:t>
      </w:r>
      <w:r>
        <w:rPr>
          <w:sz w:val="20"/>
        </w:rPr>
        <w:t>a largo plazo.</w:t>
      </w:r>
    </w:p>
    <w:p>
      <w:pPr>
        <w:pStyle w:val="ListParagraph"/>
        <w:numPr>
          <w:ilvl w:val="0"/>
          <w:numId w:val="3"/>
        </w:numPr>
        <w:tabs>
          <w:tab w:pos="2403" w:val="left" w:leader="none"/>
        </w:tabs>
        <w:spacing w:line="254" w:lineRule="auto" w:before="1" w:after="0"/>
        <w:ind w:left="1584" w:right="1581" w:firstLine="340"/>
        <w:jc w:val="both"/>
        <w:rPr>
          <w:sz w:val="20"/>
        </w:rPr>
      </w:pPr>
      <w:r>
        <w:rPr/>
        <w:pict>
          <v:shape style="position:absolute;margin-left:562.533997pt;margin-top:109.078102pt;width:18.25pt;height:104.7pt;mso-position-horizontal-relative:page;mso-position-vertical-relative:paragraph;z-index:15755776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Análisis de ciclo de vida (ACV): herramienta de gestión medioambiental cuya</w:t>
      </w:r>
      <w:r>
        <w:rPr>
          <w:spacing w:val="1"/>
          <w:sz w:val="20"/>
        </w:rPr>
        <w:t> </w:t>
      </w:r>
      <w:r>
        <w:rPr>
          <w:sz w:val="20"/>
        </w:rPr>
        <w:t>finalidad</w:t>
      </w:r>
      <w:r>
        <w:rPr>
          <w:spacing w:val="1"/>
          <w:sz w:val="20"/>
        </w:rPr>
        <w:t> </w:t>
      </w:r>
      <w:r>
        <w:rPr>
          <w:sz w:val="20"/>
        </w:rPr>
        <w:t>es</w:t>
      </w:r>
      <w:r>
        <w:rPr>
          <w:spacing w:val="1"/>
          <w:sz w:val="20"/>
        </w:rPr>
        <w:t> </w:t>
      </w:r>
      <w:r>
        <w:rPr>
          <w:sz w:val="20"/>
        </w:rPr>
        <w:t>analizar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forma</w:t>
      </w:r>
      <w:r>
        <w:rPr>
          <w:spacing w:val="1"/>
          <w:sz w:val="20"/>
        </w:rPr>
        <w:t> </w:t>
      </w:r>
      <w:r>
        <w:rPr>
          <w:sz w:val="20"/>
        </w:rPr>
        <w:t>objetiva,</w:t>
      </w:r>
      <w:r>
        <w:rPr>
          <w:spacing w:val="1"/>
          <w:sz w:val="20"/>
        </w:rPr>
        <w:t> </w:t>
      </w:r>
      <w:r>
        <w:rPr>
          <w:sz w:val="20"/>
        </w:rPr>
        <w:t>metódica,</w:t>
      </w:r>
      <w:r>
        <w:rPr>
          <w:spacing w:val="1"/>
          <w:sz w:val="20"/>
        </w:rPr>
        <w:t> </w:t>
      </w:r>
      <w:r>
        <w:rPr>
          <w:sz w:val="20"/>
        </w:rPr>
        <w:t>sistemática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científica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impacto</w:t>
      </w:r>
      <w:r>
        <w:rPr>
          <w:spacing w:val="-51"/>
          <w:sz w:val="20"/>
        </w:rPr>
        <w:t> </w:t>
      </w:r>
      <w:r>
        <w:rPr>
          <w:sz w:val="20"/>
        </w:rPr>
        <w:t>ambiental</w:t>
      </w:r>
      <w:r>
        <w:rPr>
          <w:spacing w:val="1"/>
          <w:sz w:val="20"/>
        </w:rPr>
        <w:t> </w:t>
      </w:r>
      <w:r>
        <w:rPr>
          <w:sz w:val="20"/>
        </w:rPr>
        <w:t>originado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producto,</w:t>
      </w:r>
      <w:r>
        <w:rPr>
          <w:spacing w:val="1"/>
          <w:sz w:val="20"/>
        </w:rPr>
        <w:t> </w:t>
      </w:r>
      <w:r>
        <w:rPr>
          <w:sz w:val="20"/>
        </w:rPr>
        <w:t>obra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servicio</w:t>
      </w:r>
      <w:r>
        <w:rPr>
          <w:spacing w:val="1"/>
          <w:sz w:val="20"/>
        </w:rPr>
        <w:t> </w:t>
      </w:r>
      <w:r>
        <w:rPr>
          <w:sz w:val="20"/>
        </w:rPr>
        <w:t>durante</w:t>
      </w:r>
      <w:r>
        <w:rPr>
          <w:spacing w:val="1"/>
          <w:sz w:val="20"/>
        </w:rPr>
        <w:t> </w:t>
      </w:r>
      <w:r>
        <w:rPr>
          <w:sz w:val="20"/>
        </w:rPr>
        <w:t>todas</w:t>
      </w:r>
      <w:r>
        <w:rPr>
          <w:spacing w:val="54"/>
          <w:sz w:val="20"/>
        </w:rPr>
        <w:t> </w:t>
      </w:r>
      <w:r>
        <w:rPr>
          <w:sz w:val="20"/>
        </w:rPr>
        <w:t>las</w:t>
      </w:r>
      <w:r>
        <w:rPr>
          <w:spacing w:val="54"/>
          <w:sz w:val="20"/>
        </w:rPr>
        <w:t> </w:t>
      </w:r>
      <w:r>
        <w:rPr>
          <w:sz w:val="20"/>
        </w:rPr>
        <w:t>fases</w:t>
      </w:r>
      <w:r>
        <w:rPr>
          <w:spacing w:val="1"/>
          <w:sz w:val="20"/>
        </w:rPr>
        <w:t> </w:t>
      </w:r>
      <w:r>
        <w:rPr>
          <w:sz w:val="20"/>
        </w:rPr>
        <w:t>consecutivas</w:t>
      </w:r>
      <w:r>
        <w:rPr>
          <w:spacing w:val="11"/>
          <w:sz w:val="20"/>
        </w:rPr>
        <w:t> </w:t>
      </w:r>
      <w:r>
        <w:rPr>
          <w:sz w:val="20"/>
        </w:rPr>
        <w:t>o</w:t>
      </w:r>
      <w:r>
        <w:rPr>
          <w:spacing w:val="12"/>
          <w:sz w:val="20"/>
        </w:rPr>
        <w:t> </w:t>
      </w:r>
      <w:r>
        <w:rPr>
          <w:sz w:val="20"/>
        </w:rPr>
        <w:t>interrelacionadas</w:t>
      </w:r>
      <w:r>
        <w:rPr>
          <w:spacing w:val="11"/>
          <w:sz w:val="20"/>
        </w:rPr>
        <w:t> </w:t>
      </w:r>
      <w:r>
        <w:rPr>
          <w:sz w:val="20"/>
        </w:rPr>
        <w:t>que</w:t>
      </w:r>
      <w:r>
        <w:rPr>
          <w:spacing w:val="12"/>
          <w:sz w:val="20"/>
        </w:rPr>
        <w:t> </w:t>
      </w:r>
      <w:r>
        <w:rPr>
          <w:sz w:val="20"/>
        </w:rPr>
        <w:t>se</w:t>
      </w:r>
      <w:r>
        <w:rPr>
          <w:spacing w:val="11"/>
          <w:sz w:val="20"/>
        </w:rPr>
        <w:t> </w:t>
      </w:r>
      <w:r>
        <w:rPr>
          <w:sz w:val="20"/>
        </w:rPr>
        <w:t>suceden</w:t>
      </w:r>
      <w:r>
        <w:rPr>
          <w:spacing w:val="12"/>
          <w:sz w:val="20"/>
        </w:rPr>
        <w:t> </w:t>
      </w:r>
      <w:r>
        <w:rPr>
          <w:sz w:val="20"/>
        </w:rPr>
        <w:t>durante</w:t>
      </w:r>
      <w:r>
        <w:rPr>
          <w:spacing w:val="12"/>
          <w:sz w:val="20"/>
        </w:rPr>
        <w:t> </w:t>
      </w:r>
      <w:r>
        <w:rPr>
          <w:sz w:val="20"/>
        </w:rPr>
        <w:t>su</w:t>
      </w:r>
      <w:r>
        <w:rPr>
          <w:spacing w:val="11"/>
          <w:sz w:val="20"/>
        </w:rPr>
        <w:t> </w:t>
      </w:r>
      <w:r>
        <w:rPr>
          <w:sz w:val="20"/>
        </w:rPr>
        <w:t>existencia</w:t>
      </w:r>
      <w:r>
        <w:rPr>
          <w:spacing w:val="12"/>
          <w:sz w:val="20"/>
        </w:rPr>
        <w:t> </w:t>
      </w:r>
      <w:r>
        <w:rPr>
          <w:sz w:val="20"/>
        </w:rPr>
        <w:t>y,</w:t>
      </w:r>
      <w:r>
        <w:rPr>
          <w:spacing w:val="11"/>
          <w:sz w:val="20"/>
        </w:rPr>
        <w:t> </w:t>
      </w:r>
      <w:r>
        <w:rPr>
          <w:sz w:val="20"/>
        </w:rPr>
        <w:t>en</w:t>
      </w:r>
      <w:r>
        <w:rPr>
          <w:spacing w:val="12"/>
          <w:sz w:val="20"/>
        </w:rPr>
        <w:t> </w:t>
      </w:r>
      <w:r>
        <w:rPr>
          <w:sz w:val="20"/>
        </w:rPr>
        <w:t>todo</w:t>
      </w:r>
      <w:r>
        <w:rPr>
          <w:spacing w:val="12"/>
          <w:sz w:val="20"/>
        </w:rPr>
        <w:t> </w:t>
      </w:r>
      <w:r>
        <w:rPr>
          <w:sz w:val="20"/>
        </w:rPr>
        <w:t>caso,</w:t>
      </w:r>
      <w:r>
        <w:rPr>
          <w:spacing w:val="-51"/>
          <w:sz w:val="20"/>
        </w:rPr>
        <w:t> </w:t>
      </w:r>
      <w:r>
        <w:rPr>
          <w:sz w:val="20"/>
        </w:rPr>
        <w:t>la investigación y el desarrollo que deba llevarse a cabo, la fabricación o producción, la</w:t>
      </w:r>
      <w:r>
        <w:rPr>
          <w:spacing w:val="1"/>
          <w:sz w:val="20"/>
        </w:rPr>
        <w:t> </w:t>
      </w:r>
      <w:r>
        <w:rPr>
          <w:sz w:val="20"/>
        </w:rPr>
        <w:t>comercialización</w:t>
      </w:r>
      <w:r>
        <w:rPr>
          <w:spacing w:val="10"/>
          <w:sz w:val="20"/>
        </w:rPr>
        <w:t> </w:t>
      </w:r>
      <w:r>
        <w:rPr>
          <w:sz w:val="20"/>
        </w:rPr>
        <w:t>y</w:t>
      </w:r>
      <w:r>
        <w:rPr>
          <w:spacing w:val="10"/>
          <w:sz w:val="20"/>
        </w:rPr>
        <w:t> </w:t>
      </w:r>
      <w:r>
        <w:rPr>
          <w:sz w:val="20"/>
        </w:rPr>
        <w:t>las</w:t>
      </w:r>
      <w:r>
        <w:rPr>
          <w:spacing w:val="10"/>
          <w:sz w:val="20"/>
        </w:rPr>
        <w:t> </w:t>
      </w:r>
      <w:r>
        <w:rPr>
          <w:sz w:val="20"/>
        </w:rPr>
        <w:t>condiciones</w:t>
      </w:r>
      <w:r>
        <w:rPr>
          <w:spacing w:val="10"/>
          <w:sz w:val="20"/>
        </w:rPr>
        <w:t> </w:t>
      </w:r>
      <w:r>
        <w:rPr>
          <w:sz w:val="20"/>
        </w:rPr>
        <w:t>en</w:t>
      </w:r>
      <w:r>
        <w:rPr>
          <w:spacing w:val="10"/>
          <w:sz w:val="20"/>
        </w:rPr>
        <w:t> </w:t>
      </w:r>
      <w:r>
        <w:rPr>
          <w:sz w:val="20"/>
        </w:rPr>
        <w:t>que</w:t>
      </w:r>
      <w:r>
        <w:rPr>
          <w:spacing w:val="10"/>
          <w:sz w:val="20"/>
        </w:rPr>
        <w:t> </w:t>
      </w:r>
      <w:r>
        <w:rPr>
          <w:sz w:val="20"/>
        </w:rPr>
        <w:t>esta</w:t>
      </w:r>
      <w:r>
        <w:rPr>
          <w:spacing w:val="10"/>
          <w:sz w:val="20"/>
        </w:rPr>
        <w:t> </w:t>
      </w:r>
      <w:r>
        <w:rPr>
          <w:sz w:val="20"/>
        </w:rPr>
        <w:t>tenga</w:t>
      </w:r>
      <w:r>
        <w:rPr>
          <w:spacing w:val="11"/>
          <w:sz w:val="20"/>
        </w:rPr>
        <w:t> </w:t>
      </w:r>
      <w:r>
        <w:rPr>
          <w:sz w:val="20"/>
        </w:rPr>
        <w:t>lugar,</w:t>
      </w:r>
      <w:r>
        <w:rPr>
          <w:spacing w:val="10"/>
          <w:sz w:val="20"/>
        </w:rPr>
        <w:t> </w:t>
      </w:r>
      <w:r>
        <w:rPr>
          <w:sz w:val="20"/>
        </w:rPr>
        <w:t>el</w:t>
      </w:r>
      <w:r>
        <w:rPr>
          <w:spacing w:val="10"/>
          <w:sz w:val="20"/>
        </w:rPr>
        <w:t> </w:t>
      </w:r>
      <w:r>
        <w:rPr>
          <w:sz w:val="20"/>
        </w:rPr>
        <w:t>transporte,</w:t>
      </w:r>
      <w:r>
        <w:rPr>
          <w:spacing w:val="10"/>
          <w:sz w:val="20"/>
        </w:rPr>
        <w:t> </w:t>
      </w:r>
      <w:r>
        <w:rPr>
          <w:sz w:val="20"/>
        </w:rPr>
        <w:t>la</w:t>
      </w:r>
      <w:r>
        <w:rPr>
          <w:spacing w:val="10"/>
          <w:sz w:val="20"/>
        </w:rPr>
        <w:t> </w:t>
      </w:r>
      <w:r>
        <w:rPr>
          <w:sz w:val="20"/>
        </w:rPr>
        <w:t>utilización</w:t>
      </w:r>
      <w:r>
        <w:rPr>
          <w:spacing w:val="10"/>
          <w:sz w:val="20"/>
        </w:rPr>
        <w:t> </w:t>
      </w:r>
      <w:r>
        <w:rPr>
          <w:sz w:val="20"/>
        </w:rPr>
        <w:t>y</w:t>
      </w:r>
      <w:r>
        <w:rPr>
          <w:spacing w:val="-50"/>
          <w:sz w:val="20"/>
        </w:rPr>
        <w:t> </w:t>
      </w:r>
      <w:r>
        <w:rPr>
          <w:sz w:val="20"/>
        </w:rPr>
        <w:t>el mantenimiento, la adquisición de las materias primas necesarias y la generación de</w:t>
      </w:r>
      <w:r>
        <w:rPr>
          <w:spacing w:val="1"/>
          <w:sz w:val="20"/>
        </w:rPr>
        <w:t> </w:t>
      </w:r>
      <w:r>
        <w:rPr>
          <w:sz w:val="20"/>
        </w:rPr>
        <w:t>recursos;</w:t>
      </w:r>
      <w:r>
        <w:rPr>
          <w:spacing w:val="12"/>
          <w:sz w:val="20"/>
        </w:rPr>
        <w:t> </w:t>
      </w:r>
      <w:r>
        <w:rPr>
          <w:sz w:val="20"/>
        </w:rPr>
        <w:t>todo</w:t>
      </w:r>
      <w:r>
        <w:rPr>
          <w:spacing w:val="13"/>
          <w:sz w:val="20"/>
        </w:rPr>
        <w:t> </w:t>
      </w:r>
      <w:r>
        <w:rPr>
          <w:sz w:val="20"/>
        </w:rPr>
        <w:t>ello</w:t>
      </w:r>
      <w:r>
        <w:rPr>
          <w:spacing w:val="13"/>
          <w:sz w:val="20"/>
        </w:rPr>
        <w:t> </w:t>
      </w:r>
      <w:r>
        <w:rPr>
          <w:sz w:val="20"/>
        </w:rPr>
        <w:t>hasta</w:t>
      </w:r>
      <w:r>
        <w:rPr>
          <w:spacing w:val="12"/>
          <w:sz w:val="20"/>
        </w:rPr>
        <w:t> </w:t>
      </w:r>
      <w:r>
        <w:rPr>
          <w:sz w:val="20"/>
        </w:rPr>
        <w:t>que</w:t>
      </w:r>
      <w:r>
        <w:rPr>
          <w:spacing w:val="13"/>
          <w:sz w:val="20"/>
        </w:rPr>
        <w:t> </w:t>
      </w:r>
      <w:r>
        <w:rPr>
          <w:sz w:val="20"/>
        </w:rPr>
        <w:t>se</w:t>
      </w:r>
      <w:r>
        <w:rPr>
          <w:spacing w:val="13"/>
          <w:sz w:val="20"/>
        </w:rPr>
        <w:t> </w:t>
      </w:r>
      <w:r>
        <w:rPr>
          <w:sz w:val="20"/>
        </w:rPr>
        <w:t>produzca</w:t>
      </w:r>
      <w:r>
        <w:rPr>
          <w:spacing w:val="12"/>
          <w:sz w:val="20"/>
        </w:rPr>
        <w:t> </w:t>
      </w:r>
      <w:r>
        <w:rPr>
          <w:sz w:val="20"/>
        </w:rPr>
        <w:t>la</w:t>
      </w:r>
      <w:r>
        <w:rPr>
          <w:spacing w:val="13"/>
          <w:sz w:val="20"/>
        </w:rPr>
        <w:t> </w:t>
      </w:r>
      <w:r>
        <w:rPr>
          <w:sz w:val="20"/>
        </w:rPr>
        <w:t>eliminación,</w:t>
      </w:r>
      <w:r>
        <w:rPr>
          <w:spacing w:val="13"/>
          <w:sz w:val="20"/>
        </w:rPr>
        <w:t> </w:t>
      </w:r>
      <w:r>
        <w:rPr>
          <w:sz w:val="20"/>
        </w:rPr>
        <w:t>el</w:t>
      </w:r>
      <w:r>
        <w:rPr>
          <w:spacing w:val="12"/>
          <w:sz w:val="20"/>
        </w:rPr>
        <w:t> </w:t>
      </w:r>
      <w:r>
        <w:rPr>
          <w:sz w:val="20"/>
        </w:rPr>
        <w:t>desmantelamiento</w:t>
      </w:r>
      <w:r>
        <w:rPr>
          <w:spacing w:val="13"/>
          <w:sz w:val="20"/>
        </w:rPr>
        <w:t> </w:t>
      </w:r>
      <w:r>
        <w:rPr>
          <w:sz w:val="20"/>
        </w:rPr>
        <w:t>o</w:t>
      </w:r>
      <w:r>
        <w:rPr>
          <w:spacing w:val="13"/>
          <w:sz w:val="20"/>
        </w:rPr>
        <w:t> </w:t>
      </w:r>
      <w:r>
        <w:rPr>
          <w:sz w:val="20"/>
        </w:rPr>
        <w:t>el</w:t>
      </w:r>
      <w:r>
        <w:rPr>
          <w:spacing w:val="12"/>
          <w:sz w:val="20"/>
        </w:rPr>
        <w:t> </w:t>
      </w:r>
      <w:r>
        <w:rPr>
          <w:sz w:val="20"/>
        </w:rPr>
        <w:t>final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2"/>
          <w:sz w:val="20"/>
        </w:rPr>
        <w:t> </w:t>
      </w:r>
      <w:r>
        <w:rPr>
          <w:sz w:val="20"/>
        </w:rPr>
        <w:t>utilización.</w:t>
      </w:r>
    </w:p>
    <w:p>
      <w:pPr>
        <w:pStyle w:val="BodyText"/>
        <w:spacing w:before="8"/>
        <w:ind w:left="0" w:firstLine="0"/>
        <w:jc w:val="left"/>
        <w:rPr>
          <w:sz w:val="19"/>
        </w:rPr>
      </w:pPr>
    </w:p>
    <w:p>
      <w:pPr>
        <w:spacing w:before="1"/>
        <w:ind w:left="1584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Artículo 5.</w:t>
      </w:r>
      <w:r>
        <w:rPr>
          <w:spacing w:val="90"/>
          <w:sz w:val="20"/>
        </w:rPr>
        <w:t> </w:t>
      </w:r>
      <w:r>
        <w:rPr>
          <w:rFonts w:ascii="Arial" w:hAnsi="Arial"/>
          <w:i/>
          <w:sz w:val="20"/>
        </w:rPr>
        <w:t>Responsabilidad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colaboración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acción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climática.</w:t>
      </w:r>
    </w:p>
    <w:p>
      <w:pPr>
        <w:pStyle w:val="ListParagraph"/>
        <w:numPr>
          <w:ilvl w:val="0"/>
          <w:numId w:val="6"/>
        </w:numPr>
        <w:tabs>
          <w:tab w:pos="2292" w:val="left" w:leader="none"/>
        </w:tabs>
        <w:spacing w:line="254" w:lineRule="auto" w:before="183" w:after="0"/>
        <w:ind w:left="1584" w:right="158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virtud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prescripciones</w:t>
      </w:r>
      <w:r>
        <w:rPr>
          <w:spacing w:val="1"/>
          <w:sz w:val="20"/>
        </w:rPr>
        <w:t> </w:t>
      </w:r>
      <w:r>
        <w:rPr>
          <w:sz w:val="20"/>
        </w:rPr>
        <w:t>contenidas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presente</w:t>
      </w:r>
      <w:r>
        <w:rPr>
          <w:spacing w:val="1"/>
          <w:sz w:val="20"/>
        </w:rPr>
        <w:t> </w:t>
      </w:r>
      <w:r>
        <w:rPr>
          <w:sz w:val="20"/>
        </w:rPr>
        <w:t>ley,</w:t>
      </w:r>
      <w:r>
        <w:rPr>
          <w:spacing w:val="1"/>
          <w:sz w:val="20"/>
        </w:rPr>
        <w:t> </w:t>
      </w:r>
      <w:r>
        <w:rPr>
          <w:sz w:val="20"/>
        </w:rPr>
        <w:t>todas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 públicas, el resto del sector público y el conjunto de las entidades</w:t>
      </w:r>
      <w:r>
        <w:rPr>
          <w:spacing w:val="1"/>
          <w:sz w:val="20"/>
        </w:rPr>
        <w:t> </w:t>
      </w:r>
      <w:r>
        <w:rPr>
          <w:sz w:val="20"/>
        </w:rPr>
        <w:t>sociales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económicas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archipiélago</w:t>
      </w:r>
      <w:r>
        <w:rPr>
          <w:spacing w:val="1"/>
          <w:sz w:val="20"/>
        </w:rPr>
        <w:t> </w:t>
      </w:r>
      <w:r>
        <w:rPr>
          <w:sz w:val="20"/>
        </w:rPr>
        <w:t>asumen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responsabilidad</w:t>
      </w:r>
      <w:r>
        <w:rPr>
          <w:spacing w:val="1"/>
          <w:sz w:val="20"/>
        </w:rPr>
        <w:t> </w:t>
      </w:r>
      <w:r>
        <w:rPr>
          <w:sz w:val="20"/>
        </w:rPr>
        <w:t>compartida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relación con la acción climática. En aplicación de este principio, todas las personas están</w:t>
      </w:r>
      <w:r>
        <w:rPr>
          <w:spacing w:val="1"/>
          <w:sz w:val="20"/>
        </w:rPr>
        <w:t> </w:t>
      </w:r>
      <w:r>
        <w:rPr>
          <w:sz w:val="20"/>
        </w:rPr>
        <w:t>obligadas</w:t>
      </w:r>
      <w:r>
        <w:rPr>
          <w:spacing w:val="28"/>
          <w:sz w:val="20"/>
        </w:rPr>
        <w:t> </w:t>
      </w:r>
      <w:r>
        <w:rPr>
          <w:sz w:val="20"/>
        </w:rPr>
        <w:t>a</w:t>
      </w:r>
      <w:r>
        <w:rPr>
          <w:spacing w:val="28"/>
          <w:sz w:val="20"/>
        </w:rPr>
        <w:t> </w:t>
      </w:r>
      <w:r>
        <w:rPr>
          <w:sz w:val="20"/>
        </w:rPr>
        <w:t>colaborar</w:t>
      </w:r>
      <w:r>
        <w:rPr>
          <w:spacing w:val="28"/>
          <w:sz w:val="20"/>
        </w:rPr>
        <w:t> </w:t>
      </w:r>
      <w:r>
        <w:rPr>
          <w:sz w:val="20"/>
        </w:rPr>
        <w:t>en</w:t>
      </w:r>
      <w:r>
        <w:rPr>
          <w:spacing w:val="29"/>
          <w:sz w:val="20"/>
        </w:rPr>
        <w:t> </w:t>
      </w:r>
      <w:r>
        <w:rPr>
          <w:sz w:val="20"/>
        </w:rPr>
        <w:t>las</w:t>
      </w:r>
      <w:r>
        <w:rPr>
          <w:spacing w:val="28"/>
          <w:sz w:val="20"/>
        </w:rPr>
        <w:t> </w:t>
      </w:r>
      <w:r>
        <w:rPr>
          <w:sz w:val="20"/>
        </w:rPr>
        <w:t>políticas</w:t>
      </w:r>
      <w:r>
        <w:rPr>
          <w:spacing w:val="28"/>
          <w:sz w:val="20"/>
        </w:rPr>
        <w:t> </w:t>
      </w:r>
      <w:r>
        <w:rPr>
          <w:sz w:val="20"/>
        </w:rPr>
        <w:t>públicas</w:t>
      </w:r>
      <w:r>
        <w:rPr>
          <w:spacing w:val="29"/>
          <w:sz w:val="20"/>
        </w:rPr>
        <w:t> </w:t>
      </w:r>
      <w:r>
        <w:rPr>
          <w:sz w:val="20"/>
        </w:rPr>
        <w:t>referentes</w:t>
      </w:r>
      <w:r>
        <w:rPr>
          <w:spacing w:val="28"/>
          <w:sz w:val="20"/>
        </w:rPr>
        <w:t> </w:t>
      </w:r>
      <w:r>
        <w:rPr>
          <w:sz w:val="20"/>
        </w:rPr>
        <w:t>a</w:t>
      </w:r>
      <w:r>
        <w:rPr>
          <w:spacing w:val="28"/>
          <w:sz w:val="20"/>
        </w:rPr>
        <w:t> </w:t>
      </w:r>
      <w:r>
        <w:rPr>
          <w:sz w:val="20"/>
        </w:rPr>
        <w:t>la</w:t>
      </w:r>
      <w:r>
        <w:rPr>
          <w:spacing w:val="28"/>
          <w:sz w:val="20"/>
        </w:rPr>
        <w:t> </w:t>
      </w:r>
      <w:r>
        <w:rPr>
          <w:sz w:val="20"/>
        </w:rPr>
        <w:t>acción</w:t>
      </w:r>
      <w:r>
        <w:rPr>
          <w:spacing w:val="29"/>
          <w:sz w:val="20"/>
        </w:rPr>
        <w:t> </w:t>
      </w:r>
      <w:r>
        <w:rPr>
          <w:sz w:val="20"/>
        </w:rPr>
        <w:t>climática</w:t>
      </w:r>
      <w:r>
        <w:rPr>
          <w:spacing w:val="28"/>
          <w:sz w:val="20"/>
        </w:rPr>
        <w:t> </w:t>
      </w:r>
      <w:r>
        <w:rPr>
          <w:sz w:val="20"/>
        </w:rPr>
        <w:t>y</w:t>
      </w:r>
      <w:r>
        <w:rPr>
          <w:spacing w:val="28"/>
          <w:sz w:val="20"/>
        </w:rPr>
        <w:t> </w:t>
      </w:r>
      <w:r>
        <w:rPr>
          <w:sz w:val="20"/>
        </w:rPr>
        <w:t>en</w:t>
      </w:r>
      <w:r>
        <w:rPr>
          <w:spacing w:val="29"/>
          <w:sz w:val="20"/>
        </w:rPr>
        <w:t> </w:t>
      </w:r>
      <w:r>
        <w:rPr>
          <w:sz w:val="20"/>
        </w:rPr>
        <w:t>la</w:t>
      </w:r>
    </w:p>
    <w:p>
      <w:pPr>
        <w:spacing w:after="0" w:line="254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7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96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700480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30</w:t>
        <w:tab/>
        <w:t>Sábado 4</w:t>
      </w:r>
      <w:r>
        <w:rPr>
          <w:color w:val="004479"/>
          <w:spacing w:val="-2"/>
        </w:rPr>
        <w:t> </w:t>
      </w:r>
      <w:r>
        <w:rPr>
          <w:color w:val="004479"/>
        </w:rPr>
        <w:t>de febrero de</w:t>
      </w:r>
      <w:r>
        <w:rPr>
          <w:color w:val="004479"/>
          <w:spacing w:val="-1"/>
        </w:rPr>
        <w:t> </w:t>
      </w:r>
      <w:r>
        <w:rPr>
          <w:color w:val="004479"/>
        </w:rPr>
        <w:t>2023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1"/>
        </w:rPr>
        <w:t> </w:t>
      </w:r>
      <w:r>
        <w:rPr>
          <w:color w:val="004479"/>
        </w:rPr>
        <w:t>16197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BodyText"/>
        <w:spacing w:line="254" w:lineRule="auto" w:before="97"/>
        <w:ind w:right="1584" w:hanging="1"/>
      </w:pPr>
      <w:r>
        <w:rPr/>
        <w:t>reducción de emisiones de gases de efecto invernadero en el marco de la legislación</w:t>
      </w:r>
      <w:r>
        <w:rPr>
          <w:spacing w:val="1"/>
        </w:rPr>
        <w:t> </w:t>
      </w:r>
      <w:r>
        <w:rPr/>
        <w:t>estatal</w:t>
      </w:r>
      <w:r>
        <w:rPr>
          <w:spacing w:val="-1"/>
        </w:rPr>
        <w:t> </w:t>
      </w:r>
      <w:r>
        <w:rPr/>
        <w:t>básica y de los instrumentos de planificación previstos en esta ley.</w:t>
      </w:r>
    </w:p>
    <w:p>
      <w:pPr>
        <w:pStyle w:val="ListParagraph"/>
        <w:numPr>
          <w:ilvl w:val="0"/>
          <w:numId w:val="6"/>
        </w:numPr>
        <w:tabs>
          <w:tab w:pos="2292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6"/>
          <w:sz w:val="20"/>
        </w:rPr>
        <w:t> </w:t>
      </w:r>
      <w:r>
        <w:rPr>
          <w:sz w:val="20"/>
        </w:rPr>
        <w:t>Gobierno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Canarias</w:t>
      </w:r>
      <w:r>
        <w:rPr>
          <w:spacing w:val="16"/>
          <w:sz w:val="20"/>
        </w:rPr>
        <w:t> </w:t>
      </w:r>
      <w:r>
        <w:rPr>
          <w:sz w:val="20"/>
        </w:rPr>
        <w:t>debe</w:t>
      </w:r>
      <w:r>
        <w:rPr>
          <w:spacing w:val="16"/>
          <w:sz w:val="20"/>
        </w:rPr>
        <w:t> </w:t>
      </w:r>
      <w:r>
        <w:rPr>
          <w:sz w:val="20"/>
        </w:rPr>
        <w:t>impulsar</w:t>
      </w:r>
      <w:r>
        <w:rPr>
          <w:spacing w:val="16"/>
          <w:sz w:val="20"/>
        </w:rPr>
        <w:t> </w:t>
      </w:r>
      <w:r>
        <w:rPr>
          <w:sz w:val="20"/>
        </w:rPr>
        <w:t>la</w:t>
      </w:r>
      <w:r>
        <w:rPr>
          <w:spacing w:val="16"/>
          <w:sz w:val="20"/>
        </w:rPr>
        <w:t> </w:t>
      </w:r>
      <w:r>
        <w:rPr>
          <w:sz w:val="20"/>
        </w:rPr>
        <w:t>reducción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emisiones</w:t>
      </w:r>
      <w:r>
        <w:rPr>
          <w:spacing w:val="16"/>
          <w:sz w:val="20"/>
        </w:rPr>
        <w:t> </w:t>
      </w:r>
      <w:r>
        <w:rPr>
          <w:sz w:val="20"/>
        </w:rPr>
        <w:t>en</w:t>
      </w:r>
      <w:r>
        <w:rPr>
          <w:spacing w:val="16"/>
          <w:sz w:val="20"/>
        </w:rPr>
        <w:t> </w:t>
      </w:r>
      <w:r>
        <w:rPr>
          <w:sz w:val="20"/>
        </w:rPr>
        <w:t>el</w:t>
      </w:r>
      <w:r>
        <w:rPr>
          <w:spacing w:val="16"/>
          <w:sz w:val="20"/>
        </w:rPr>
        <w:t> </w:t>
      </w:r>
      <w:r>
        <w:rPr>
          <w:sz w:val="20"/>
        </w:rPr>
        <w:t>ámbito</w:t>
      </w:r>
      <w:r>
        <w:rPr>
          <w:spacing w:val="-5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todas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canarias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sector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institucional</w:t>
      </w:r>
      <w:r>
        <w:rPr>
          <w:spacing w:val="1"/>
          <w:sz w:val="20"/>
        </w:rPr>
        <w:t> </w:t>
      </w:r>
      <w:r>
        <w:rPr>
          <w:sz w:val="20"/>
        </w:rPr>
        <w:t>e</w:t>
      </w:r>
      <w:r>
        <w:rPr>
          <w:spacing w:val="1"/>
          <w:sz w:val="20"/>
        </w:rPr>
        <w:t> </w:t>
      </w:r>
      <w:r>
        <w:rPr>
          <w:sz w:val="20"/>
        </w:rPr>
        <w:t>incentivarla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todos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sectores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actividad</w:t>
      </w:r>
      <w:r>
        <w:rPr>
          <w:spacing w:val="1"/>
          <w:sz w:val="20"/>
        </w:rPr>
        <w:t> </w:t>
      </w:r>
      <w:r>
        <w:rPr>
          <w:sz w:val="20"/>
        </w:rPr>
        <w:t>económica.</w:t>
      </w:r>
    </w:p>
    <w:p>
      <w:pPr>
        <w:pStyle w:val="BodyText"/>
        <w:spacing w:before="8"/>
        <w:ind w:left="0" w:firstLine="0"/>
        <w:jc w:val="left"/>
        <w:rPr>
          <w:sz w:val="19"/>
        </w:rPr>
      </w:pPr>
    </w:p>
    <w:p>
      <w:pPr>
        <w:spacing w:before="1"/>
        <w:ind w:left="1584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6.</w:t>
      </w:r>
      <w:r>
        <w:rPr>
          <w:spacing w:val="93"/>
          <w:sz w:val="20"/>
        </w:rPr>
        <w:t> </w:t>
      </w:r>
      <w:r>
        <w:rPr>
          <w:rFonts w:ascii="Arial" w:hAnsi="Arial"/>
          <w:i/>
          <w:sz w:val="20"/>
        </w:rPr>
        <w:t>Principios generales.</w:t>
      </w:r>
    </w:p>
    <w:p>
      <w:pPr>
        <w:pStyle w:val="BodyText"/>
        <w:spacing w:line="254" w:lineRule="auto" w:before="183"/>
        <w:ind w:right="1585"/>
      </w:pPr>
      <w:r>
        <w:rPr/>
        <w:t>El diseño y la implementación de las medidas que se adopten conforme a esta ley</w:t>
      </w:r>
      <w:r>
        <w:rPr>
          <w:spacing w:val="1"/>
        </w:rPr>
        <w:t> </w:t>
      </w:r>
      <w:r>
        <w:rPr/>
        <w:t>deberán responder a los principios reconocidos en el derecho internacional, comunitario,</w:t>
      </w:r>
      <w:r>
        <w:rPr>
          <w:spacing w:val="1"/>
        </w:rPr>
        <w:t> </w:t>
      </w:r>
      <w:r>
        <w:rPr/>
        <w:t>de la Unión Europea y estatal de aplicación en materia de acción climática, así como, en</w:t>
      </w:r>
      <w:r>
        <w:rPr>
          <w:spacing w:val="1"/>
        </w:rPr>
        <w:t> </w:t>
      </w:r>
      <w:r>
        <w:rPr/>
        <w:t>particular,</w:t>
      </w:r>
      <w:r>
        <w:rPr>
          <w:spacing w:val="1"/>
        </w:rPr>
        <w:t> </w:t>
      </w:r>
      <w:r>
        <w:rPr/>
        <w:t>a</w:t>
      </w:r>
      <w:r>
        <w:rPr>
          <w:spacing w:val="2"/>
        </w:rPr>
        <w:t> </w:t>
      </w:r>
      <w:r>
        <w:rPr/>
        <w:t>los</w:t>
      </w:r>
      <w:r>
        <w:rPr>
          <w:spacing w:val="1"/>
        </w:rPr>
        <w:t> </w:t>
      </w:r>
      <w:r>
        <w:rPr/>
        <w:t>principios</w:t>
      </w:r>
      <w:r>
        <w:rPr>
          <w:spacing w:val="2"/>
        </w:rPr>
        <w:t> </w:t>
      </w:r>
      <w:r>
        <w:rPr/>
        <w:t>siguientes:</w:t>
      </w:r>
    </w:p>
    <w:p>
      <w:pPr>
        <w:pStyle w:val="ListParagraph"/>
        <w:numPr>
          <w:ilvl w:val="0"/>
          <w:numId w:val="7"/>
        </w:numPr>
        <w:tabs>
          <w:tab w:pos="2292" w:val="left" w:leader="none"/>
        </w:tabs>
        <w:spacing w:line="254" w:lineRule="auto" w:before="170" w:after="0"/>
        <w:ind w:left="1584" w:right="1584" w:firstLine="340"/>
        <w:jc w:val="both"/>
        <w:rPr>
          <w:sz w:val="20"/>
        </w:rPr>
      </w:pPr>
      <w:r>
        <w:rPr>
          <w:sz w:val="20"/>
        </w:rPr>
        <w:t>Prevención en la toma de decisiones que afectan al medio ambiente y a la</w:t>
      </w:r>
      <w:r>
        <w:rPr>
          <w:spacing w:val="1"/>
          <w:sz w:val="20"/>
        </w:rPr>
        <w:t> </w:t>
      </w:r>
      <w:r>
        <w:rPr>
          <w:sz w:val="20"/>
        </w:rPr>
        <w:t>ciudadanía, así como a los riesgos y daños derivados de acontecimientos naturales</w:t>
      </w:r>
      <w:r>
        <w:rPr>
          <w:spacing w:val="1"/>
          <w:sz w:val="20"/>
        </w:rPr>
        <w:t> </w:t>
      </w:r>
      <w:r>
        <w:rPr>
          <w:sz w:val="20"/>
        </w:rPr>
        <w:t>inducidos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2"/>
          <w:sz w:val="20"/>
        </w:rPr>
        <w:t> </w:t>
      </w:r>
      <w:r>
        <w:rPr>
          <w:sz w:val="20"/>
        </w:rPr>
        <w:t>el</w:t>
      </w:r>
      <w:r>
        <w:rPr>
          <w:spacing w:val="2"/>
          <w:sz w:val="20"/>
        </w:rPr>
        <w:t> </w:t>
      </w:r>
      <w:r>
        <w:rPr>
          <w:sz w:val="20"/>
        </w:rPr>
        <w:t>cambio</w:t>
      </w:r>
      <w:r>
        <w:rPr>
          <w:spacing w:val="2"/>
          <w:sz w:val="20"/>
        </w:rPr>
        <w:t> </w:t>
      </w:r>
      <w:r>
        <w:rPr>
          <w:sz w:val="20"/>
        </w:rPr>
        <w:t>climático.</w:t>
      </w:r>
    </w:p>
    <w:p>
      <w:pPr>
        <w:pStyle w:val="ListParagraph"/>
        <w:numPr>
          <w:ilvl w:val="0"/>
          <w:numId w:val="7"/>
        </w:numPr>
        <w:tabs>
          <w:tab w:pos="2292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Evaluación y seguimiento de los objetivos y contribuciones de esta ley, teniendo</w:t>
      </w:r>
      <w:r>
        <w:rPr>
          <w:spacing w:val="1"/>
          <w:sz w:val="20"/>
        </w:rPr>
        <w:t> </w:t>
      </w:r>
      <w:r>
        <w:rPr>
          <w:sz w:val="20"/>
        </w:rPr>
        <w:t>presente el</w:t>
      </w:r>
      <w:r>
        <w:rPr>
          <w:spacing w:val="1"/>
          <w:sz w:val="20"/>
        </w:rPr>
        <w:t> </w:t>
      </w:r>
      <w:r>
        <w:rPr>
          <w:sz w:val="20"/>
        </w:rPr>
        <w:t>hecho</w:t>
      </w:r>
      <w:r>
        <w:rPr>
          <w:spacing w:val="1"/>
          <w:sz w:val="20"/>
        </w:rPr>
        <w:t> </w:t>
      </w:r>
      <w:r>
        <w:rPr>
          <w:sz w:val="20"/>
        </w:rPr>
        <w:t>insular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situación ultraperiférica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Canarias.</w:t>
      </w:r>
    </w:p>
    <w:p>
      <w:pPr>
        <w:pStyle w:val="ListParagraph"/>
        <w:numPr>
          <w:ilvl w:val="0"/>
          <w:numId w:val="7"/>
        </w:numPr>
        <w:tabs>
          <w:tab w:pos="2292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Promoción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participación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conciencia</w:t>
      </w:r>
      <w:r>
        <w:rPr>
          <w:spacing w:val="1"/>
          <w:sz w:val="20"/>
        </w:rPr>
        <w:t> </w:t>
      </w:r>
      <w:r>
        <w:rPr>
          <w:sz w:val="20"/>
        </w:rPr>
        <w:t>ciudadana,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responsabilidad</w:t>
      </w:r>
      <w:r>
        <w:rPr>
          <w:spacing w:val="1"/>
          <w:sz w:val="20"/>
        </w:rPr>
        <w:t> </w:t>
      </w:r>
      <w:r>
        <w:rPr>
          <w:sz w:val="20"/>
        </w:rPr>
        <w:t>compartida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todos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agentes</w:t>
      </w:r>
      <w:r>
        <w:rPr>
          <w:spacing w:val="2"/>
          <w:sz w:val="20"/>
        </w:rPr>
        <w:t> </w:t>
      </w:r>
      <w:r>
        <w:rPr>
          <w:sz w:val="20"/>
        </w:rPr>
        <w:t>sociales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económicos.</w:t>
      </w:r>
    </w:p>
    <w:p>
      <w:pPr>
        <w:pStyle w:val="ListParagraph"/>
        <w:numPr>
          <w:ilvl w:val="0"/>
          <w:numId w:val="7"/>
        </w:numPr>
        <w:tabs>
          <w:tab w:pos="2292" w:val="left" w:leader="none"/>
        </w:tabs>
        <w:spacing w:line="254" w:lineRule="auto" w:before="1" w:after="0"/>
        <w:ind w:left="1584" w:right="1584" w:firstLine="340"/>
        <w:jc w:val="both"/>
        <w:rPr>
          <w:sz w:val="20"/>
        </w:rPr>
      </w:pPr>
      <w:r>
        <w:rPr>
          <w:sz w:val="20"/>
        </w:rPr>
        <w:t>Promoción e implementación de las buenas prácticas de las entidades públicas,</w:t>
      </w:r>
      <w:r>
        <w:rPr>
          <w:spacing w:val="1"/>
          <w:sz w:val="20"/>
        </w:rPr>
        <w:t> </w:t>
      </w:r>
      <w:r>
        <w:rPr>
          <w:sz w:val="20"/>
        </w:rPr>
        <w:t>agentes</w:t>
      </w:r>
      <w:r>
        <w:rPr>
          <w:spacing w:val="1"/>
          <w:sz w:val="20"/>
        </w:rPr>
        <w:t> </w:t>
      </w:r>
      <w:r>
        <w:rPr>
          <w:sz w:val="20"/>
        </w:rPr>
        <w:t>económicos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sociales.</w:t>
      </w:r>
    </w:p>
    <w:p>
      <w:pPr>
        <w:pStyle w:val="ListParagraph"/>
        <w:numPr>
          <w:ilvl w:val="0"/>
          <w:numId w:val="7"/>
        </w:numPr>
        <w:tabs>
          <w:tab w:pos="2292" w:val="left" w:leader="none"/>
        </w:tabs>
        <w:spacing w:line="240" w:lineRule="auto" w:before="0" w:after="0"/>
        <w:ind w:left="2291" w:right="0" w:hanging="368"/>
        <w:jc w:val="both"/>
        <w:rPr>
          <w:sz w:val="20"/>
        </w:rPr>
      </w:pPr>
      <w:r>
        <w:rPr>
          <w:sz w:val="20"/>
        </w:rPr>
        <w:t>Transparencia,</w:t>
      </w:r>
      <w:r>
        <w:rPr>
          <w:spacing w:val="-3"/>
          <w:sz w:val="20"/>
        </w:rPr>
        <w:t> </w:t>
      </w:r>
      <w:r>
        <w:rPr>
          <w:sz w:val="20"/>
        </w:rPr>
        <w:t>consulta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acceso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información.</w:t>
      </w:r>
    </w:p>
    <w:p>
      <w:pPr>
        <w:pStyle w:val="ListParagraph"/>
        <w:numPr>
          <w:ilvl w:val="0"/>
          <w:numId w:val="7"/>
        </w:numPr>
        <w:tabs>
          <w:tab w:pos="2292" w:val="left" w:leader="none"/>
        </w:tabs>
        <w:spacing w:line="254" w:lineRule="auto" w:before="13" w:after="0"/>
        <w:ind w:left="1584" w:right="1583" w:firstLine="340"/>
        <w:jc w:val="both"/>
        <w:rPr>
          <w:sz w:val="20"/>
        </w:rPr>
      </w:pPr>
      <w:r>
        <w:rPr>
          <w:sz w:val="20"/>
        </w:rPr>
        <w:t>Promoción de la economía circular, de la economía social y la responsabilidad</w:t>
      </w:r>
      <w:r>
        <w:rPr>
          <w:spacing w:val="1"/>
          <w:sz w:val="20"/>
        </w:rPr>
        <w:t> </w:t>
      </w:r>
      <w:r>
        <w:rPr>
          <w:sz w:val="20"/>
        </w:rPr>
        <w:t>social corporativa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mecanismos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articulación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políticas</w:t>
      </w:r>
      <w:r>
        <w:rPr>
          <w:spacing w:val="1"/>
          <w:sz w:val="20"/>
        </w:rPr>
        <w:t> </w:t>
      </w:r>
      <w:r>
        <w:rPr>
          <w:sz w:val="20"/>
        </w:rPr>
        <w:t>climáticas.</w:t>
      </w:r>
    </w:p>
    <w:p>
      <w:pPr>
        <w:pStyle w:val="ListParagraph"/>
        <w:numPr>
          <w:ilvl w:val="0"/>
          <w:numId w:val="7"/>
        </w:numPr>
        <w:tabs>
          <w:tab w:pos="2291" w:val="left" w:leader="none"/>
        </w:tabs>
        <w:spacing w:line="240" w:lineRule="auto" w:before="0" w:after="0"/>
        <w:ind w:left="2291" w:right="0" w:hanging="367"/>
        <w:jc w:val="both"/>
        <w:rPr>
          <w:sz w:val="20"/>
        </w:rPr>
      </w:pPr>
      <w:r>
        <w:rPr>
          <w:sz w:val="20"/>
        </w:rPr>
        <w:t>Fomento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eficiencia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seguridad</w:t>
      </w:r>
      <w:r>
        <w:rPr>
          <w:spacing w:val="-2"/>
          <w:sz w:val="20"/>
        </w:rPr>
        <w:t> </w:t>
      </w:r>
      <w:r>
        <w:rPr>
          <w:sz w:val="20"/>
        </w:rPr>
        <w:t>energéticas.</w:t>
      </w:r>
    </w:p>
    <w:p>
      <w:pPr>
        <w:pStyle w:val="ListParagraph"/>
        <w:numPr>
          <w:ilvl w:val="0"/>
          <w:numId w:val="7"/>
        </w:numPr>
        <w:tabs>
          <w:tab w:pos="2292" w:val="left" w:leader="none"/>
        </w:tabs>
        <w:spacing w:line="254" w:lineRule="auto" w:before="14" w:after="0"/>
        <w:ind w:left="1584" w:right="1583" w:firstLine="340"/>
        <w:jc w:val="both"/>
        <w:rPr>
          <w:sz w:val="20"/>
        </w:rPr>
      </w:pPr>
      <w:r>
        <w:rPr>
          <w:sz w:val="20"/>
        </w:rPr>
        <w:t>Priorización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producción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energía</w:t>
      </w:r>
      <w:r>
        <w:rPr>
          <w:spacing w:val="1"/>
          <w:sz w:val="20"/>
        </w:rPr>
        <w:t> </w:t>
      </w:r>
      <w:r>
        <w:rPr>
          <w:sz w:val="20"/>
        </w:rPr>
        <w:t>renovable,</w:t>
      </w:r>
      <w:r>
        <w:rPr>
          <w:spacing w:val="1"/>
          <w:sz w:val="20"/>
        </w:rPr>
        <w:t> </w:t>
      </w:r>
      <w:r>
        <w:rPr>
          <w:sz w:val="20"/>
        </w:rPr>
        <w:t>almacenamiento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autoconsumo.</w:t>
      </w:r>
    </w:p>
    <w:p>
      <w:pPr>
        <w:pStyle w:val="ListParagraph"/>
        <w:numPr>
          <w:ilvl w:val="0"/>
          <w:numId w:val="7"/>
        </w:numPr>
        <w:tabs>
          <w:tab w:pos="2292" w:val="left" w:leader="none"/>
        </w:tabs>
        <w:spacing w:line="240" w:lineRule="auto" w:before="0" w:after="0"/>
        <w:ind w:left="2291" w:right="0" w:hanging="368"/>
        <w:jc w:val="left"/>
        <w:rPr>
          <w:sz w:val="20"/>
        </w:rPr>
      </w:pPr>
      <w:r>
        <w:rPr>
          <w:sz w:val="20"/>
        </w:rPr>
        <w:t>Fomento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planificación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movilidad</w:t>
      </w:r>
      <w:r>
        <w:rPr>
          <w:spacing w:val="-2"/>
          <w:sz w:val="20"/>
        </w:rPr>
        <w:t> </w:t>
      </w:r>
      <w:r>
        <w:rPr>
          <w:sz w:val="20"/>
        </w:rPr>
        <w:t>sostenible.</w:t>
      </w:r>
    </w:p>
    <w:p>
      <w:pPr>
        <w:pStyle w:val="ListParagraph"/>
        <w:numPr>
          <w:ilvl w:val="0"/>
          <w:numId w:val="7"/>
        </w:numPr>
        <w:tabs>
          <w:tab w:pos="2403" w:val="left" w:leader="none"/>
        </w:tabs>
        <w:spacing w:line="240" w:lineRule="auto" w:before="14" w:after="0"/>
        <w:ind w:left="2402" w:right="0" w:hanging="479"/>
        <w:jc w:val="left"/>
        <w:rPr>
          <w:sz w:val="20"/>
        </w:rPr>
      </w:pPr>
      <w:r>
        <w:rPr>
          <w:sz w:val="20"/>
        </w:rPr>
        <w:t>Colaboración</w:t>
      </w:r>
      <w:r>
        <w:rPr>
          <w:spacing w:val="-5"/>
          <w:sz w:val="20"/>
        </w:rPr>
        <w:t> </w:t>
      </w:r>
      <w:r>
        <w:rPr>
          <w:sz w:val="20"/>
        </w:rPr>
        <w:t>pública</w:t>
      </w:r>
      <w:r>
        <w:rPr>
          <w:spacing w:val="-5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privada</w:t>
      </w:r>
      <w:r>
        <w:rPr>
          <w:spacing w:val="-5"/>
          <w:sz w:val="20"/>
        </w:rPr>
        <w:t> </w:t>
      </w:r>
      <w:r>
        <w:rPr>
          <w:sz w:val="20"/>
        </w:rPr>
        <w:t>para</w:t>
      </w:r>
      <w:r>
        <w:rPr>
          <w:spacing w:val="-4"/>
          <w:sz w:val="20"/>
        </w:rPr>
        <w:t> </w:t>
      </w:r>
      <w:r>
        <w:rPr>
          <w:sz w:val="20"/>
        </w:rPr>
        <w:t>alcanzar</w:t>
      </w:r>
      <w:r>
        <w:rPr>
          <w:spacing w:val="-5"/>
          <w:sz w:val="20"/>
        </w:rPr>
        <w:t> </w:t>
      </w: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objetivos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esta</w:t>
      </w:r>
      <w:r>
        <w:rPr>
          <w:spacing w:val="-5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7"/>
        </w:numPr>
        <w:tabs>
          <w:tab w:pos="2388" w:val="left" w:leader="none"/>
        </w:tabs>
        <w:spacing w:line="240" w:lineRule="auto" w:before="13" w:after="0"/>
        <w:ind w:left="2387" w:right="0" w:hanging="464"/>
        <w:jc w:val="left"/>
        <w:rPr>
          <w:sz w:val="20"/>
        </w:rPr>
      </w:pPr>
      <w:r>
        <w:rPr>
          <w:sz w:val="20"/>
        </w:rPr>
        <w:t>Cooperación,</w:t>
      </w:r>
      <w:r>
        <w:rPr>
          <w:spacing w:val="-5"/>
          <w:sz w:val="20"/>
        </w:rPr>
        <w:t> </w:t>
      </w:r>
      <w:r>
        <w:rPr>
          <w:sz w:val="20"/>
        </w:rPr>
        <w:t>colaboración</w:t>
      </w:r>
      <w:r>
        <w:rPr>
          <w:spacing w:val="-5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coordinación</w:t>
      </w:r>
      <w:r>
        <w:rPr>
          <w:spacing w:val="-5"/>
          <w:sz w:val="20"/>
        </w:rPr>
        <w:t> </w:t>
      </w:r>
      <w:r>
        <w:rPr>
          <w:sz w:val="20"/>
        </w:rPr>
        <w:t>entre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administraciones</w:t>
      </w:r>
      <w:r>
        <w:rPr>
          <w:spacing w:val="-4"/>
          <w:sz w:val="20"/>
        </w:rPr>
        <w:t> </w:t>
      </w:r>
      <w:r>
        <w:rPr>
          <w:sz w:val="20"/>
        </w:rPr>
        <w:t>públicas.</w:t>
      </w:r>
    </w:p>
    <w:p>
      <w:pPr>
        <w:pStyle w:val="ListParagraph"/>
        <w:numPr>
          <w:ilvl w:val="0"/>
          <w:numId w:val="7"/>
        </w:numPr>
        <w:tabs>
          <w:tab w:pos="2403" w:val="left" w:leader="none"/>
        </w:tabs>
        <w:spacing w:line="240" w:lineRule="auto" w:before="14" w:after="0"/>
        <w:ind w:left="2402" w:right="0" w:hanging="479"/>
        <w:jc w:val="left"/>
        <w:rPr>
          <w:sz w:val="20"/>
        </w:rPr>
      </w:pPr>
      <w:r>
        <w:rPr>
          <w:sz w:val="20"/>
        </w:rPr>
        <w:t>Igualdad</w:t>
      </w:r>
      <w:r>
        <w:rPr>
          <w:spacing w:val="-1"/>
          <w:sz w:val="20"/>
        </w:rPr>
        <w:t> </w:t>
      </w:r>
      <w:r>
        <w:rPr>
          <w:sz w:val="20"/>
        </w:rPr>
        <w:t>entre</w:t>
      </w:r>
      <w:r>
        <w:rPr>
          <w:spacing w:val="-1"/>
          <w:sz w:val="20"/>
        </w:rPr>
        <w:t> </w:t>
      </w:r>
      <w:r>
        <w:rPr>
          <w:sz w:val="20"/>
        </w:rPr>
        <w:t>mujeres</w:t>
      </w:r>
      <w:r>
        <w:rPr>
          <w:spacing w:val="-1"/>
          <w:sz w:val="20"/>
        </w:rPr>
        <w:t> </w:t>
      </w:r>
      <w:r>
        <w:rPr>
          <w:sz w:val="20"/>
        </w:rPr>
        <w:t>y hombres.</w:t>
      </w:r>
    </w:p>
    <w:p>
      <w:pPr>
        <w:pStyle w:val="ListParagraph"/>
        <w:numPr>
          <w:ilvl w:val="0"/>
          <w:numId w:val="7"/>
        </w:numPr>
        <w:tabs>
          <w:tab w:pos="2402" w:val="left" w:leader="none"/>
          <w:tab w:pos="2403" w:val="left" w:leader="none"/>
        </w:tabs>
        <w:spacing w:line="254" w:lineRule="auto" w:before="14" w:after="0"/>
        <w:ind w:left="1584" w:right="1583" w:firstLine="340"/>
        <w:jc w:val="left"/>
        <w:rPr>
          <w:sz w:val="20"/>
        </w:rPr>
      </w:pPr>
      <w:r>
        <w:rPr>
          <w:sz w:val="20"/>
        </w:rPr>
        <w:t>Protección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colectivos</w:t>
      </w:r>
      <w:r>
        <w:rPr>
          <w:spacing w:val="8"/>
          <w:sz w:val="20"/>
        </w:rPr>
        <w:t> </w:t>
      </w:r>
      <w:r>
        <w:rPr>
          <w:sz w:val="20"/>
        </w:rPr>
        <w:t>vulnerables,</w:t>
      </w:r>
      <w:r>
        <w:rPr>
          <w:spacing w:val="8"/>
          <w:sz w:val="20"/>
        </w:rPr>
        <w:t> </w:t>
      </w:r>
      <w:r>
        <w:rPr>
          <w:sz w:val="20"/>
        </w:rPr>
        <w:t>con</w:t>
      </w:r>
      <w:r>
        <w:rPr>
          <w:spacing w:val="8"/>
          <w:sz w:val="20"/>
        </w:rPr>
        <w:t> </w:t>
      </w:r>
      <w:r>
        <w:rPr>
          <w:sz w:val="20"/>
        </w:rPr>
        <w:t>especial</w:t>
      </w:r>
      <w:r>
        <w:rPr>
          <w:spacing w:val="8"/>
          <w:sz w:val="20"/>
        </w:rPr>
        <w:t> </w:t>
      </w:r>
      <w:r>
        <w:rPr>
          <w:sz w:val="20"/>
        </w:rPr>
        <w:t>consideración</w:t>
      </w:r>
      <w:r>
        <w:rPr>
          <w:spacing w:val="8"/>
          <w:sz w:val="20"/>
        </w:rPr>
        <w:t> </w:t>
      </w:r>
      <w:r>
        <w:rPr>
          <w:sz w:val="20"/>
        </w:rPr>
        <w:t>a</w:t>
      </w:r>
      <w:r>
        <w:rPr>
          <w:spacing w:val="9"/>
          <w:sz w:val="20"/>
        </w:rPr>
        <w:t> </w:t>
      </w:r>
      <w:r>
        <w:rPr>
          <w:sz w:val="20"/>
        </w:rPr>
        <w:t>la</w:t>
      </w:r>
      <w:r>
        <w:rPr>
          <w:spacing w:val="8"/>
          <w:sz w:val="20"/>
        </w:rPr>
        <w:t> </w:t>
      </w:r>
      <w:r>
        <w:rPr>
          <w:sz w:val="20"/>
        </w:rPr>
        <w:t>infancia</w:t>
      </w:r>
      <w:r>
        <w:rPr>
          <w:spacing w:val="8"/>
          <w:sz w:val="20"/>
        </w:rPr>
        <w:t> </w:t>
      </w:r>
      <w:r>
        <w:rPr>
          <w:sz w:val="20"/>
        </w:rPr>
        <w:t>y</w:t>
      </w:r>
      <w:r>
        <w:rPr>
          <w:spacing w:val="-50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2"/>
          <w:sz w:val="20"/>
        </w:rPr>
        <w:t> </w:t>
      </w:r>
      <w:r>
        <w:rPr>
          <w:sz w:val="20"/>
        </w:rPr>
        <w:t>personas</w:t>
      </w:r>
      <w:r>
        <w:rPr>
          <w:spacing w:val="2"/>
          <w:sz w:val="20"/>
        </w:rPr>
        <w:t> </w:t>
      </w:r>
      <w:r>
        <w:rPr>
          <w:sz w:val="20"/>
        </w:rPr>
        <w:t>mayores.</w:t>
      </w:r>
    </w:p>
    <w:p>
      <w:pPr>
        <w:pStyle w:val="ListParagraph"/>
        <w:numPr>
          <w:ilvl w:val="0"/>
          <w:numId w:val="7"/>
        </w:numPr>
        <w:tabs>
          <w:tab w:pos="2402" w:val="left" w:leader="none"/>
          <w:tab w:pos="2403" w:val="left" w:leader="none"/>
        </w:tabs>
        <w:spacing w:line="254" w:lineRule="auto" w:before="0" w:after="0"/>
        <w:ind w:left="1584" w:right="1584" w:firstLine="340"/>
        <w:jc w:val="left"/>
        <w:rPr>
          <w:sz w:val="20"/>
        </w:rPr>
      </w:pPr>
      <w:r>
        <w:rPr>
          <w:sz w:val="20"/>
        </w:rPr>
        <w:t>Utilización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las</w:t>
      </w:r>
      <w:r>
        <w:rPr>
          <w:spacing w:val="18"/>
          <w:sz w:val="20"/>
        </w:rPr>
        <w:t> </w:t>
      </w:r>
      <w:r>
        <w:rPr>
          <w:sz w:val="20"/>
        </w:rPr>
        <w:t>mejores</w:t>
      </w:r>
      <w:r>
        <w:rPr>
          <w:spacing w:val="18"/>
          <w:sz w:val="20"/>
        </w:rPr>
        <w:t> </w:t>
      </w:r>
      <w:r>
        <w:rPr>
          <w:sz w:val="20"/>
        </w:rPr>
        <w:t>tecnologías</w:t>
      </w:r>
      <w:r>
        <w:rPr>
          <w:spacing w:val="17"/>
          <w:sz w:val="20"/>
        </w:rPr>
        <w:t> </w:t>
      </w:r>
      <w:r>
        <w:rPr>
          <w:sz w:val="20"/>
        </w:rPr>
        <w:t>disponibles</w:t>
      </w:r>
      <w:r>
        <w:rPr>
          <w:spacing w:val="18"/>
          <w:sz w:val="20"/>
        </w:rPr>
        <w:t> </w:t>
      </w:r>
      <w:r>
        <w:rPr>
          <w:sz w:val="20"/>
        </w:rPr>
        <w:t>en</w:t>
      </w:r>
      <w:r>
        <w:rPr>
          <w:spacing w:val="18"/>
          <w:sz w:val="20"/>
        </w:rPr>
        <w:t> </w:t>
      </w:r>
      <w:r>
        <w:rPr>
          <w:sz w:val="20"/>
        </w:rPr>
        <w:t>cada</w:t>
      </w:r>
      <w:r>
        <w:rPr>
          <w:spacing w:val="18"/>
          <w:sz w:val="20"/>
        </w:rPr>
        <w:t> </w:t>
      </w:r>
      <w:r>
        <w:rPr>
          <w:sz w:val="20"/>
        </w:rPr>
        <w:t>momento</w:t>
      </w:r>
      <w:r>
        <w:rPr>
          <w:spacing w:val="18"/>
          <w:sz w:val="20"/>
        </w:rPr>
        <w:t> </w:t>
      </w:r>
      <w:r>
        <w:rPr>
          <w:sz w:val="20"/>
        </w:rPr>
        <w:t>a</w:t>
      </w:r>
      <w:r>
        <w:rPr>
          <w:spacing w:val="17"/>
          <w:sz w:val="20"/>
        </w:rPr>
        <w:t> </w:t>
      </w:r>
      <w:r>
        <w:rPr>
          <w:sz w:val="20"/>
        </w:rPr>
        <w:t>precios</w:t>
      </w:r>
      <w:r>
        <w:rPr>
          <w:spacing w:val="-50"/>
          <w:sz w:val="20"/>
        </w:rPr>
        <w:t> </w:t>
      </w:r>
      <w:r>
        <w:rPr>
          <w:sz w:val="20"/>
        </w:rPr>
        <w:t>razonables.</w:t>
      </w:r>
    </w:p>
    <w:p>
      <w:pPr>
        <w:pStyle w:val="ListParagraph"/>
        <w:numPr>
          <w:ilvl w:val="0"/>
          <w:numId w:val="7"/>
        </w:numPr>
        <w:tabs>
          <w:tab w:pos="2402" w:val="left" w:leader="none"/>
          <w:tab w:pos="2403" w:val="left" w:leader="none"/>
        </w:tabs>
        <w:spacing w:line="254" w:lineRule="auto" w:before="0" w:after="0"/>
        <w:ind w:left="1584" w:right="1584" w:firstLine="340"/>
        <w:jc w:val="left"/>
        <w:rPr>
          <w:sz w:val="20"/>
        </w:rPr>
      </w:pPr>
      <w:r>
        <w:rPr>
          <w:sz w:val="20"/>
        </w:rPr>
        <w:t>Corresponsabilidad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todos</w:t>
      </w:r>
      <w:r>
        <w:rPr>
          <w:spacing w:val="3"/>
          <w:sz w:val="20"/>
        </w:rPr>
        <w:t> </w:t>
      </w:r>
      <w:r>
        <w:rPr>
          <w:sz w:val="20"/>
        </w:rPr>
        <w:t>los</w:t>
      </w:r>
      <w:r>
        <w:rPr>
          <w:spacing w:val="2"/>
          <w:sz w:val="20"/>
        </w:rPr>
        <w:t> </w:t>
      </w:r>
      <w:r>
        <w:rPr>
          <w:sz w:val="20"/>
        </w:rPr>
        <w:t>agentes</w:t>
      </w:r>
      <w:r>
        <w:rPr>
          <w:spacing w:val="2"/>
          <w:sz w:val="20"/>
        </w:rPr>
        <w:t> </w:t>
      </w:r>
      <w:r>
        <w:rPr>
          <w:sz w:val="20"/>
        </w:rPr>
        <w:t>sociales</w:t>
      </w:r>
      <w:r>
        <w:rPr>
          <w:spacing w:val="3"/>
          <w:sz w:val="20"/>
        </w:rPr>
        <w:t> </w:t>
      </w:r>
      <w:r>
        <w:rPr>
          <w:sz w:val="20"/>
        </w:rPr>
        <w:t>en</w:t>
      </w:r>
      <w:r>
        <w:rPr>
          <w:spacing w:val="2"/>
          <w:sz w:val="20"/>
        </w:rPr>
        <w:t> </w:t>
      </w:r>
      <w:r>
        <w:rPr>
          <w:sz w:val="20"/>
        </w:rPr>
        <w:t>las</w:t>
      </w:r>
      <w:r>
        <w:rPr>
          <w:spacing w:val="2"/>
          <w:sz w:val="20"/>
        </w:rPr>
        <w:t> </w:t>
      </w:r>
      <w:r>
        <w:rPr>
          <w:sz w:val="20"/>
        </w:rPr>
        <w:t>acciones</w:t>
      </w:r>
      <w:r>
        <w:rPr>
          <w:spacing w:val="3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mitigación</w:t>
      </w:r>
      <w:r>
        <w:rPr>
          <w:spacing w:val="-50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adaptación</w:t>
      </w:r>
      <w:r>
        <w:rPr>
          <w:spacing w:val="2"/>
          <w:sz w:val="20"/>
        </w:rPr>
        <w:t> </w:t>
      </w:r>
      <w:r>
        <w:rPr>
          <w:sz w:val="20"/>
        </w:rPr>
        <w:t>al</w:t>
      </w:r>
      <w:r>
        <w:rPr>
          <w:spacing w:val="2"/>
          <w:sz w:val="20"/>
        </w:rPr>
        <w:t> </w:t>
      </w:r>
      <w:r>
        <w:rPr>
          <w:sz w:val="20"/>
        </w:rPr>
        <w:t>cambio</w:t>
      </w:r>
      <w:r>
        <w:rPr>
          <w:spacing w:val="2"/>
          <w:sz w:val="20"/>
        </w:rPr>
        <w:t> </w:t>
      </w:r>
      <w:r>
        <w:rPr>
          <w:sz w:val="20"/>
        </w:rPr>
        <w:t>climático.</w:t>
      </w:r>
    </w:p>
    <w:p>
      <w:pPr>
        <w:pStyle w:val="ListParagraph"/>
        <w:numPr>
          <w:ilvl w:val="0"/>
          <w:numId w:val="7"/>
        </w:numPr>
        <w:tabs>
          <w:tab w:pos="2402" w:val="left" w:leader="none"/>
          <w:tab w:pos="2403" w:val="left" w:leader="none"/>
        </w:tabs>
        <w:spacing w:line="240" w:lineRule="auto" w:before="0" w:after="0"/>
        <w:ind w:left="2402" w:right="0" w:hanging="479"/>
        <w:jc w:val="left"/>
        <w:rPr>
          <w:sz w:val="20"/>
        </w:rPr>
      </w:pPr>
      <w:r>
        <w:rPr>
          <w:sz w:val="20"/>
        </w:rPr>
        <w:t>Resiliencia.</w:t>
      </w:r>
    </w:p>
    <w:p>
      <w:pPr>
        <w:pStyle w:val="ListParagraph"/>
        <w:numPr>
          <w:ilvl w:val="0"/>
          <w:numId w:val="7"/>
        </w:numPr>
        <w:tabs>
          <w:tab w:pos="2402" w:val="left" w:leader="none"/>
          <w:tab w:pos="2403" w:val="left" w:leader="none"/>
        </w:tabs>
        <w:spacing w:line="240" w:lineRule="auto" w:before="14" w:after="0"/>
        <w:ind w:left="2402" w:right="0" w:hanging="479"/>
        <w:jc w:val="left"/>
        <w:rPr>
          <w:sz w:val="20"/>
        </w:rPr>
      </w:pPr>
      <w:r>
        <w:rPr>
          <w:sz w:val="20"/>
        </w:rPr>
        <w:t>Protección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promoción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salud</w:t>
      </w:r>
      <w:r>
        <w:rPr>
          <w:spacing w:val="-1"/>
          <w:sz w:val="20"/>
        </w:rPr>
        <w:t> </w:t>
      </w:r>
      <w:r>
        <w:rPr>
          <w:sz w:val="20"/>
        </w:rPr>
        <w:t>pública.</w:t>
      </w:r>
    </w:p>
    <w:p>
      <w:pPr>
        <w:pStyle w:val="ListParagraph"/>
        <w:numPr>
          <w:ilvl w:val="0"/>
          <w:numId w:val="7"/>
        </w:numPr>
        <w:tabs>
          <w:tab w:pos="2402" w:val="left" w:leader="none"/>
          <w:tab w:pos="2403" w:val="left" w:leader="none"/>
        </w:tabs>
        <w:spacing w:line="240" w:lineRule="auto" w:before="13" w:after="0"/>
        <w:ind w:left="2402" w:right="0" w:hanging="479"/>
        <w:jc w:val="left"/>
        <w:rPr>
          <w:sz w:val="20"/>
        </w:rPr>
      </w:pPr>
      <w:r>
        <w:rPr>
          <w:sz w:val="20"/>
        </w:rPr>
        <w:t>Precaución.</w:t>
      </w:r>
    </w:p>
    <w:p>
      <w:pPr>
        <w:pStyle w:val="ListParagraph"/>
        <w:numPr>
          <w:ilvl w:val="0"/>
          <w:numId w:val="7"/>
        </w:numPr>
        <w:tabs>
          <w:tab w:pos="2402" w:val="left" w:leader="none"/>
          <w:tab w:pos="2403" w:val="left" w:leader="none"/>
        </w:tabs>
        <w:spacing w:line="240" w:lineRule="auto" w:before="14" w:after="0"/>
        <w:ind w:left="2402" w:right="0" w:hanging="479"/>
        <w:jc w:val="left"/>
        <w:rPr>
          <w:sz w:val="20"/>
        </w:rPr>
      </w:pP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regresión.</w:t>
      </w:r>
    </w:p>
    <w:p>
      <w:pPr>
        <w:pStyle w:val="ListParagraph"/>
        <w:numPr>
          <w:ilvl w:val="0"/>
          <w:numId w:val="7"/>
        </w:numPr>
        <w:tabs>
          <w:tab w:pos="2402" w:val="left" w:leader="none"/>
          <w:tab w:pos="2403" w:val="left" w:leader="none"/>
        </w:tabs>
        <w:spacing w:line="240" w:lineRule="auto" w:before="14" w:after="0"/>
        <w:ind w:left="2402" w:right="0" w:hanging="479"/>
        <w:jc w:val="left"/>
        <w:rPr>
          <w:sz w:val="20"/>
        </w:rPr>
      </w:pPr>
      <w:r>
        <w:rPr>
          <w:sz w:val="20"/>
        </w:rPr>
        <w:t>Justicia</w:t>
      </w:r>
      <w:r>
        <w:rPr>
          <w:spacing w:val="-1"/>
          <w:sz w:val="20"/>
        </w:rPr>
        <w:t> </w:t>
      </w:r>
      <w:r>
        <w:rPr>
          <w:sz w:val="20"/>
        </w:rPr>
        <w:t>climática.</w:t>
      </w:r>
    </w:p>
    <w:p>
      <w:pPr>
        <w:pStyle w:val="ListParagraph"/>
        <w:numPr>
          <w:ilvl w:val="0"/>
          <w:numId w:val="7"/>
        </w:numPr>
        <w:tabs>
          <w:tab w:pos="2402" w:val="left" w:leader="none"/>
          <w:tab w:pos="2403" w:val="left" w:leader="none"/>
        </w:tabs>
        <w:spacing w:line="240" w:lineRule="auto" w:before="13" w:after="0"/>
        <w:ind w:left="2402" w:right="0" w:hanging="479"/>
        <w:jc w:val="left"/>
        <w:rPr>
          <w:sz w:val="20"/>
        </w:rPr>
      </w:pPr>
      <w:r>
        <w:rPr>
          <w:sz w:val="20"/>
        </w:rPr>
        <w:t>Transición</w:t>
      </w:r>
      <w:r>
        <w:rPr>
          <w:spacing w:val="-6"/>
          <w:sz w:val="20"/>
        </w:rPr>
        <w:t> </w:t>
      </w:r>
      <w:r>
        <w:rPr>
          <w:sz w:val="20"/>
        </w:rPr>
        <w:t>justa.</w:t>
      </w:r>
    </w:p>
    <w:p>
      <w:pPr>
        <w:pStyle w:val="ListParagraph"/>
        <w:numPr>
          <w:ilvl w:val="0"/>
          <w:numId w:val="7"/>
        </w:numPr>
        <w:tabs>
          <w:tab w:pos="2402" w:val="left" w:leader="none"/>
          <w:tab w:pos="2403" w:val="left" w:leader="none"/>
        </w:tabs>
        <w:spacing w:line="240" w:lineRule="auto" w:before="14" w:after="0"/>
        <w:ind w:left="2402" w:right="0" w:hanging="479"/>
        <w:jc w:val="left"/>
        <w:rPr>
          <w:sz w:val="20"/>
        </w:rPr>
      </w:pPr>
      <w:r>
        <w:rPr>
          <w:sz w:val="20"/>
        </w:rPr>
        <w:t>Fomento</w:t>
      </w:r>
      <w:r>
        <w:rPr>
          <w:spacing w:val="-1"/>
          <w:sz w:val="20"/>
        </w:rPr>
        <w:t> </w:t>
      </w:r>
      <w:r>
        <w:rPr>
          <w:sz w:val="20"/>
        </w:rPr>
        <w:t>de la eficiencia y</w:t>
      </w:r>
      <w:r>
        <w:rPr>
          <w:spacing w:val="-1"/>
          <w:sz w:val="20"/>
        </w:rPr>
        <w:t> </w:t>
      </w:r>
      <w:r>
        <w:rPr>
          <w:sz w:val="20"/>
        </w:rPr>
        <w:t>seguridad hídrica.</w:t>
      </w:r>
    </w:p>
    <w:p>
      <w:pPr>
        <w:pStyle w:val="ListParagraph"/>
        <w:numPr>
          <w:ilvl w:val="0"/>
          <w:numId w:val="7"/>
        </w:numPr>
        <w:tabs>
          <w:tab w:pos="2402" w:val="left" w:leader="none"/>
          <w:tab w:pos="2403" w:val="left" w:leader="none"/>
        </w:tabs>
        <w:spacing w:line="254" w:lineRule="auto" w:before="13" w:after="0"/>
        <w:ind w:left="1584" w:right="1584" w:firstLine="340"/>
        <w:jc w:val="left"/>
        <w:rPr>
          <w:sz w:val="20"/>
        </w:rPr>
      </w:pPr>
      <w:r>
        <w:rPr/>
        <w:pict>
          <v:shape style="position:absolute;margin-left:562.533997pt;margin-top:33.331684pt;width:18.25pt;height:104.7pt;mso-position-horizontal-relative:page;mso-position-vertical-relative:paragraph;z-index:15757312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Un</w:t>
      </w:r>
      <w:r>
        <w:rPr>
          <w:spacing w:val="8"/>
          <w:sz w:val="20"/>
        </w:rPr>
        <w:t> </w:t>
      </w:r>
      <w:r>
        <w:rPr>
          <w:sz w:val="20"/>
        </w:rPr>
        <w:t>enfoque</w:t>
      </w:r>
      <w:r>
        <w:rPr>
          <w:spacing w:val="9"/>
          <w:sz w:val="20"/>
        </w:rPr>
        <w:t> </w:t>
      </w:r>
      <w:r>
        <w:rPr>
          <w:sz w:val="20"/>
        </w:rPr>
        <w:t>integrado</w:t>
      </w:r>
      <w:r>
        <w:rPr>
          <w:spacing w:val="9"/>
          <w:sz w:val="20"/>
        </w:rPr>
        <w:t> </w:t>
      </w:r>
      <w:r>
        <w:rPr>
          <w:sz w:val="20"/>
        </w:rPr>
        <w:t>en</w:t>
      </w:r>
      <w:r>
        <w:rPr>
          <w:spacing w:val="8"/>
          <w:sz w:val="20"/>
        </w:rPr>
        <w:t> </w:t>
      </w:r>
      <w:r>
        <w:rPr>
          <w:sz w:val="20"/>
        </w:rPr>
        <w:t>el</w:t>
      </w:r>
      <w:r>
        <w:rPr>
          <w:spacing w:val="9"/>
          <w:sz w:val="20"/>
        </w:rPr>
        <w:t> </w:t>
      </w:r>
      <w:r>
        <w:rPr>
          <w:sz w:val="20"/>
        </w:rPr>
        <w:t>análisis</w:t>
      </w:r>
      <w:r>
        <w:rPr>
          <w:spacing w:val="9"/>
          <w:sz w:val="20"/>
        </w:rPr>
        <w:t> </w:t>
      </w:r>
      <w:r>
        <w:rPr>
          <w:sz w:val="20"/>
        </w:rPr>
        <w:t>del</w:t>
      </w:r>
      <w:r>
        <w:rPr>
          <w:spacing w:val="8"/>
          <w:sz w:val="20"/>
        </w:rPr>
        <w:t> </w:t>
      </w:r>
      <w:r>
        <w:rPr>
          <w:sz w:val="20"/>
        </w:rPr>
        <w:t>impacto</w:t>
      </w:r>
      <w:r>
        <w:rPr>
          <w:spacing w:val="9"/>
          <w:sz w:val="20"/>
        </w:rPr>
        <w:t> </w:t>
      </w:r>
      <w:r>
        <w:rPr>
          <w:sz w:val="20"/>
        </w:rPr>
        <w:t>ambiental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los</w:t>
      </w:r>
      <w:r>
        <w:rPr>
          <w:spacing w:val="9"/>
          <w:sz w:val="20"/>
        </w:rPr>
        <w:t> </w:t>
      </w:r>
      <w:r>
        <w:rPr>
          <w:sz w:val="20"/>
        </w:rPr>
        <w:t>ciclos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vida</w:t>
      </w:r>
      <w:r>
        <w:rPr>
          <w:spacing w:val="-50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bienes,</w:t>
      </w:r>
      <w:r>
        <w:rPr>
          <w:spacing w:val="2"/>
          <w:sz w:val="20"/>
        </w:rPr>
        <w:t> </w:t>
      </w:r>
      <w:r>
        <w:rPr>
          <w:sz w:val="20"/>
        </w:rPr>
        <w:t>productos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servicios.</w:t>
      </w:r>
    </w:p>
    <w:p>
      <w:pPr>
        <w:spacing w:after="0" w:line="254" w:lineRule="auto"/>
        <w:jc w:val="left"/>
        <w:rPr>
          <w:sz w:val="20"/>
        </w:rPr>
        <w:sectPr>
          <w:headerReference w:type="default" r:id="rId24"/>
          <w:headerReference w:type="even" r:id="rId25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7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96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98944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30</w:t>
        <w:tab/>
        <w:t>Sábado 4</w:t>
      </w:r>
      <w:r>
        <w:rPr>
          <w:color w:val="004479"/>
          <w:spacing w:val="-2"/>
        </w:rPr>
        <w:t> </w:t>
      </w:r>
      <w:r>
        <w:rPr>
          <w:color w:val="004479"/>
        </w:rPr>
        <w:t>de febrero de</w:t>
      </w:r>
      <w:r>
        <w:rPr>
          <w:color w:val="004479"/>
          <w:spacing w:val="-1"/>
        </w:rPr>
        <w:t> </w:t>
      </w:r>
      <w:r>
        <w:rPr>
          <w:color w:val="004479"/>
        </w:rPr>
        <w:t>2023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1"/>
        </w:rPr>
        <w:t> </w:t>
      </w:r>
      <w:r>
        <w:rPr>
          <w:color w:val="004479"/>
        </w:rPr>
        <w:t>16198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BodyText"/>
        <w:spacing w:before="97"/>
        <w:ind w:left="1" w:right="1" w:firstLine="0"/>
        <w:jc w:val="center"/>
      </w:pPr>
      <w:r>
        <w:rPr/>
        <w:t>TÍTULO</w:t>
      </w:r>
      <w:r>
        <w:rPr>
          <w:spacing w:val="2"/>
        </w:rPr>
        <w:t> </w:t>
      </w:r>
      <w:r>
        <w:rPr/>
        <w:t>I</w:t>
      </w:r>
    </w:p>
    <w:p>
      <w:pPr>
        <w:pStyle w:val="Heading1"/>
        <w:spacing w:before="180"/>
        <w:ind w:left="1" w:right="1"/>
        <w:jc w:val="center"/>
      </w:pPr>
      <w:r>
        <w:rPr/>
        <w:t>Organización</w:t>
      </w:r>
      <w:r>
        <w:rPr>
          <w:spacing w:val="-6"/>
        </w:rPr>
        <w:t> </w:t>
      </w:r>
      <w:r>
        <w:rPr/>
        <w:t>administrativa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ámbito</w:t>
      </w:r>
      <w:r>
        <w:rPr>
          <w:spacing w:val="-6"/>
        </w:rPr>
        <w:t> </w:t>
      </w:r>
      <w:r>
        <w:rPr/>
        <w:t>competencial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 7.</w:t>
      </w:r>
      <w:r>
        <w:rPr>
          <w:spacing w:val="9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gobernanza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acción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climática.</w:t>
      </w:r>
    </w:p>
    <w:p>
      <w:pPr>
        <w:pStyle w:val="BodyText"/>
        <w:spacing w:line="254" w:lineRule="auto" w:before="183"/>
        <w:ind w:right="1583"/>
      </w:pPr>
      <w:r>
        <w:rPr/>
        <w:t>La gobernanza para la acción climática define el modelo de organización que debe</w:t>
      </w:r>
      <w:r>
        <w:rPr>
          <w:spacing w:val="1"/>
        </w:rPr>
        <w:t> </w:t>
      </w:r>
      <w:r>
        <w:rPr/>
        <w:t>sustentar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transición</w:t>
      </w:r>
      <w:r>
        <w:rPr>
          <w:spacing w:val="1"/>
        </w:rPr>
        <w:t> </w:t>
      </w:r>
      <w:r>
        <w:rPr/>
        <w:t>ecológica</w:t>
      </w:r>
      <w:r>
        <w:rPr>
          <w:spacing w:val="1"/>
        </w:rPr>
        <w:t> </w:t>
      </w:r>
      <w:r>
        <w:rPr/>
        <w:t>siguiendo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principios</w:t>
      </w:r>
      <w:r>
        <w:rPr>
          <w:spacing w:val="1"/>
        </w:rPr>
        <w:t> </w:t>
      </w:r>
      <w:r>
        <w:rPr/>
        <w:t>generales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estructurándose</w:t>
      </w:r>
      <w:r>
        <w:rPr>
          <w:spacing w:val="-1"/>
        </w:rPr>
        <w:t> </w:t>
      </w:r>
      <w:r>
        <w:rPr/>
        <w:t>en las instituciones</w:t>
      </w:r>
      <w:r>
        <w:rPr>
          <w:spacing w:val="-1"/>
        </w:rPr>
        <w:t> </w:t>
      </w:r>
      <w:r>
        <w:rPr/>
        <w:t>que se desarrollan en</w:t>
      </w:r>
      <w:r>
        <w:rPr>
          <w:spacing w:val="-1"/>
        </w:rPr>
        <w:t> </w:t>
      </w:r>
      <w:r>
        <w:rPr/>
        <w:t>los artículos de</w:t>
      </w:r>
      <w:r>
        <w:rPr>
          <w:spacing w:val="-1"/>
        </w:rPr>
        <w:t> </w:t>
      </w:r>
      <w:r>
        <w:rPr/>
        <w:t>este título.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8.</w:t>
      </w:r>
      <w:r>
        <w:rPr>
          <w:spacing w:val="86"/>
          <w:sz w:val="20"/>
        </w:rPr>
        <w:t> </w:t>
      </w:r>
      <w:r>
        <w:rPr>
          <w:rFonts w:ascii="Arial" w:hAnsi="Arial"/>
          <w:i/>
          <w:sz w:val="20"/>
        </w:rPr>
        <w:t>Funciones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administraciones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públicas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Canarias.</w:t>
      </w:r>
    </w:p>
    <w:p>
      <w:pPr>
        <w:pStyle w:val="ListParagraph"/>
        <w:numPr>
          <w:ilvl w:val="0"/>
          <w:numId w:val="8"/>
        </w:numPr>
        <w:tabs>
          <w:tab w:pos="2292" w:val="left" w:leader="none"/>
        </w:tabs>
        <w:spacing w:line="254" w:lineRule="auto" w:before="183" w:after="0"/>
        <w:ind w:left="1584" w:right="1585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Canarias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sector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institucional</w:t>
      </w:r>
      <w:r>
        <w:rPr>
          <w:spacing w:val="1"/>
          <w:sz w:val="20"/>
        </w:rPr>
        <w:t> </w:t>
      </w:r>
      <w:r>
        <w:rPr>
          <w:sz w:val="20"/>
        </w:rPr>
        <w:t>ejercerán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funciones</w:t>
      </w:r>
      <w:r>
        <w:rPr>
          <w:spacing w:val="1"/>
          <w:sz w:val="20"/>
        </w:rPr>
        <w:t> </w:t>
      </w:r>
      <w:r>
        <w:rPr>
          <w:sz w:val="20"/>
        </w:rPr>
        <w:t>previstas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arreglo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distribución</w:t>
      </w:r>
      <w:r>
        <w:rPr>
          <w:spacing w:val="53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competencias y</w:t>
      </w:r>
      <w:r>
        <w:rPr>
          <w:spacing w:val="1"/>
          <w:sz w:val="20"/>
        </w:rPr>
        <w:t> </w:t>
      </w:r>
      <w:r>
        <w:rPr>
          <w:sz w:val="20"/>
        </w:rPr>
        <w:t>funciones</w:t>
      </w:r>
      <w:r>
        <w:rPr>
          <w:spacing w:val="1"/>
          <w:sz w:val="20"/>
        </w:rPr>
        <w:t> </w:t>
      </w:r>
      <w:r>
        <w:rPr>
          <w:sz w:val="20"/>
        </w:rPr>
        <w:t>recogidas 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normativa</w:t>
      </w:r>
      <w:r>
        <w:rPr>
          <w:spacing w:val="1"/>
          <w:sz w:val="20"/>
        </w:rPr>
        <w:t> </w:t>
      </w:r>
      <w:r>
        <w:rPr>
          <w:sz w:val="20"/>
        </w:rPr>
        <w:t>que les</w:t>
      </w:r>
      <w:r>
        <w:rPr>
          <w:spacing w:val="1"/>
          <w:sz w:val="20"/>
        </w:rPr>
        <w:t> </w:t>
      </w:r>
      <w:r>
        <w:rPr>
          <w:sz w:val="20"/>
        </w:rPr>
        <w:t>sea</w:t>
      </w:r>
      <w:r>
        <w:rPr>
          <w:spacing w:val="1"/>
          <w:sz w:val="20"/>
        </w:rPr>
        <w:t> </w:t>
      </w:r>
      <w:r>
        <w:rPr>
          <w:sz w:val="20"/>
        </w:rPr>
        <w:t>de aplicación.</w:t>
      </w:r>
    </w:p>
    <w:p>
      <w:pPr>
        <w:pStyle w:val="ListParagraph"/>
        <w:numPr>
          <w:ilvl w:val="0"/>
          <w:numId w:val="8"/>
        </w:numPr>
        <w:tabs>
          <w:tab w:pos="2292" w:val="left" w:leader="none"/>
        </w:tabs>
        <w:spacing w:line="254" w:lineRule="auto" w:before="1" w:after="0"/>
        <w:ind w:left="1584" w:right="158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Canarias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sector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institucional</w:t>
      </w:r>
      <w:r>
        <w:rPr>
          <w:spacing w:val="1"/>
          <w:sz w:val="20"/>
        </w:rPr>
        <w:t> </w:t>
      </w:r>
      <w:r>
        <w:rPr>
          <w:sz w:val="20"/>
        </w:rPr>
        <w:t>integrarán la acción climática en el ejercicio de sus funciones, tanto desde la perspectiva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2"/>
          <w:sz w:val="20"/>
        </w:rPr>
        <w:t> </w:t>
      </w:r>
      <w:r>
        <w:rPr>
          <w:sz w:val="20"/>
        </w:rPr>
        <w:t>mitigación</w:t>
      </w:r>
      <w:r>
        <w:rPr>
          <w:spacing w:val="2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2"/>
          <w:sz w:val="20"/>
        </w:rPr>
        <w:t> </w:t>
      </w:r>
      <w:r>
        <w:rPr>
          <w:sz w:val="20"/>
        </w:rPr>
        <w:t>adaptación.</w:t>
      </w:r>
    </w:p>
    <w:p>
      <w:pPr>
        <w:pStyle w:val="ListParagraph"/>
        <w:numPr>
          <w:ilvl w:val="0"/>
          <w:numId w:val="8"/>
        </w:numPr>
        <w:tabs>
          <w:tab w:pos="2292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El Gobierno de Canarias velará, mediante la aplicación de los mecanismos de</w:t>
      </w:r>
      <w:r>
        <w:rPr>
          <w:spacing w:val="1"/>
          <w:sz w:val="20"/>
        </w:rPr>
        <w:t> </w:t>
      </w:r>
      <w:r>
        <w:rPr>
          <w:sz w:val="20"/>
        </w:rPr>
        <w:t>colaboración</w:t>
      </w:r>
      <w:r>
        <w:rPr>
          <w:spacing w:val="-1"/>
          <w:sz w:val="20"/>
        </w:rPr>
        <w:t> </w:t>
      </w:r>
      <w:r>
        <w:rPr>
          <w:sz w:val="20"/>
        </w:rPr>
        <w:t>adecuados, por el desarrollo de</w:t>
      </w:r>
      <w:r>
        <w:rPr>
          <w:spacing w:val="-1"/>
          <w:sz w:val="20"/>
        </w:rPr>
        <w:t> </w:t>
      </w:r>
      <w:r>
        <w:rPr>
          <w:sz w:val="20"/>
        </w:rPr>
        <w:t>los objetivos de la presente</w:t>
      </w:r>
      <w:r>
        <w:rPr>
          <w:spacing w:val="-1"/>
          <w:sz w:val="20"/>
        </w:rPr>
        <w:t> </w:t>
      </w:r>
      <w:r>
        <w:rPr>
          <w:sz w:val="20"/>
        </w:rPr>
        <w:t>ley.</w:t>
      </w:r>
    </w:p>
    <w:p>
      <w:pPr>
        <w:pStyle w:val="BodyText"/>
        <w:spacing w:before="8"/>
        <w:ind w:left="0" w:firstLine="0"/>
        <w:jc w:val="left"/>
        <w:rPr>
          <w:sz w:val="19"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9.</w:t>
      </w:r>
      <w:r>
        <w:rPr>
          <w:spacing w:val="93"/>
          <w:sz w:val="20"/>
        </w:rPr>
        <w:t> </w:t>
      </w:r>
      <w:r>
        <w:rPr>
          <w:rFonts w:ascii="Arial" w:hAnsi="Arial"/>
          <w:i/>
          <w:sz w:val="20"/>
        </w:rPr>
        <w:t>Funciones del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Gobierno 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Canarias.</w:t>
      </w:r>
    </w:p>
    <w:p>
      <w:pPr>
        <w:pStyle w:val="BodyText"/>
        <w:spacing w:before="184"/>
        <w:ind w:left="1924" w:firstLine="0"/>
        <w:jc w:val="left"/>
      </w:pPr>
      <w:r>
        <w:rPr/>
        <w:t>Corresponde</w:t>
      </w:r>
      <w:r>
        <w:rPr>
          <w:spacing w:val="-3"/>
        </w:rPr>
        <w:t> </w:t>
      </w:r>
      <w:r>
        <w:rPr/>
        <w:t>al</w:t>
      </w:r>
      <w:r>
        <w:rPr>
          <w:spacing w:val="-3"/>
        </w:rPr>
        <w:t> </w:t>
      </w:r>
      <w:r>
        <w:rPr/>
        <w:t>Gobierno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Canarias:</w:t>
      </w:r>
    </w:p>
    <w:p>
      <w:pPr>
        <w:pStyle w:val="ListParagraph"/>
        <w:numPr>
          <w:ilvl w:val="0"/>
          <w:numId w:val="9"/>
        </w:numPr>
        <w:tabs>
          <w:tab w:pos="2292" w:val="left" w:leader="none"/>
        </w:tabs>
        <w:spacing w:line="254" w:lineRule="auto" w:before="183" w:after="0"/>
        <w:ind w:left="1584" w:right="1582" w:firstLine="340"/>
        <w:jc w:val="both"/>
        <w:rPr>
          <w:sz w:val="20"/>
        </w:rPr>
      </w:pPr>
      <w:r>
        <w:rPr>
          <w:sz w:val="20"/>
        </w:rPr>
        <w:t>La planificación de las políticas de acción climática dirigida a la mitigación de</w:t>
      </w:r>
      <w:r>
        <w:rPr>
          <w:spacing w:val="1"/>
          <w:sz w:val="20"/>
        </w:rPr>
        <w:t> </w:t>
      </w:r>
      <w:r>
        <w:rPr>
          <w:sz w:val="20"/>
        </w:rPr>
        <w:t>gases de efecto invernadero de todos los sectores generadores y la adaptación a los</w:t>
      </w:r>
      <w:r>
        <w:rPr>
          <w:spacing w:val="1"/>
          <w:sz w:val="20"/>
        </w:rPr>
        <w:t> </w:t>
      </w:r>
      <w:r>
        <w:rPr>
          <w:sz w:val="20"/>
        </w:rPr>
        <w:t>impactos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cambio</w:t>
      </w:r>
      <w:r>
        <w:rPr>
          <w:spacing w:val="1"/>
          <w:sz w:val="20"/>
        </w:rPr>
        <w:t> </w:t>
      </w:r>
      <w:r>
        <w:rPr>
          <w:sz w:val="20"/>
        </w:rPr>
        <w:t>climático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sistemas</w:t>
      </w:r>
      <w:r>
        <w:rPr>
          <w:spacing w:val="1"/>
          <w:sz w:val="20"/>
        </w:rPr>
        <w:t> </w:t>
      </w:r>
      <w:r>
        <w:rPr>
          <w:sz w:val="20"/>
        </w:rPr>
        <w:t>naturales,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sectores</w:t>
      </w:r>
      <w:r>
        <w:rPr>
          <w:spacing w:val="1"/>
          <w:sz w:val="20"/>
        </w:rPr>
        <w:t> </w:t>
      </w:r>
      <w:r>
        <w:rPr>
          <w:sz w:val="20"/>
        </w:rPr>
        <w:t>socioeconómicos,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territorios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población,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fortalecer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sistema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1"/>
          <w:sz w:val="20"/>
        </w:rPr>
        <w:t> </w:t>
      </w:r>
      <w:r>
        <w:rPr>
          <w:sz w:val="20"/>
        </w:rPr>
        <w:t>gobernanza 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distintos</w:t>
      </w:r>
      <w:r>
        <w:rPr>
          <w:spacing w:val="1"/>
          <w:sz w:val="20"/>
        </w:rPr>
        <w:t> </w:t>
      </w:r>
      <w:r>
        <w:rPr>
          <w:sz w:val="20"/>
        </w:rPr>
        <w:t>niveles</w:t>
      </w:r>
      <w:r>
        <w:rPr>
          <w:spacing w:val="1"/>
          <w:sz w:val="20"/>
        </w:rPr>
        <w:t> </w:t>
      </w:r>
      <w:r>
        <w:rPr>
          <w:sz w:val="20"/>
        </w:rPr>
        <w:t>territoriales e</w:t>
      </w:r>
      <w:r>
        <w:rPr>
          <w:spacing w:val="1"/>
          <w:sz w:val="20"/>
        </w:rPr>
        <w:t> </w:t>
      </w:r>
      <w:r>
        <w:rPr>
          <w:sz w:val="20"/>
        </w:rPr>
        <w:t>intersectoriales.</w:t>
      </w:r>
    </w:p>
    <w:p>
      <w:pPr>
        <w:pStyle w:val="ListParagraph"/>
        <w:numPr>
          <w:ilvl w:val="0"/>
          <w:numId w:val="9"/>
        </w:numPr>
        <w:tabs>
          <w:tab w:pos="2292" w:val="left" w:leader="none"/>
        </w:tabs>
        <w:spacing w:line="254" w:lineRule="auto" w:before="1" w:after="0"/>
        <w:ind w:left="1584" w:right="1583" w:firstLine="340"/>
        <w:jc w:val="both"/>
        <w:rPr>
          <w:sz w:val="20"/>
        </w:rPr>
      </w:pPr>
      <w:r>
        <w:rPr>
          <w:sz w:val="20"/>
        </w:rPr>
        <w:t>El establecimiento de los objetivos, así como su periódica actualización, relativos</w:t>
      </w:r>
      <w:r>
        <w:rPr>
          <w:spacing w:val="1"/>
          <w:sz w:val="20"/>
        </w:rPr>
        <w:t> </w:t>
      </w:r>
      <w:r>
        <w:rPr>
          <w:sz w:val="20"/>
        </w:rPr>
        <w:t>al ahorro, eficiencia y consumo de energía renovable en las instalaciones públicas que</w:t>
      </w:r>
      <w:r>
        <w:rPr>
          <w:spacing w:val="1"/>
          <w:sz w:val="20"/>
        </w:rPr>
        <w:t> </w:t>
      </w:r>
      <w:r>
        <w:rPr>
          <w:sz w:val="20"/>
        </w:rPr>
        <w:t>sean titularidad de la Administración de la comunidad autónoma y de las entidades de su</w:t>
      </w:r>
      <w:r>
        <w:rPr>
          <w:spacing w:val="1"/>
          <w:sz w:val="20"/>
        </w:rPr>
        <w:t> </w:t>
      </w:r>
      <w:r>
        <w:rPr>
          <w:sz w:val="20"/>
        </w:rPr>
        <w:t>sector público institucional, los sistemas de movilidad y en aquellos otros en las que</w:t>
      </w:r>
      <w:r>
        <w:rPr>
          <w:spacing w:val="1"/>
          <w:sz w:val="20"/>
        </w:rPr>
        <w:t> </w:t>
      </w:r>
      <w:r>
        <w:rPr>
          <w:sz w:val="20"/>
        </w:rPr>
        <w:t>figuren como arrendatarios, siempre y cuando las condiciones contractuales permitan el</w:t>
      </w:r>
      <w:r>
        <w:rPr>
          <w:spacing w:val="1"/>
          <w:sz w:val="20"/>
        </w:rPr>
        <w:t> </w:t>
      </w:r>
      <w:r>
        <w:rPr>
          <w:sz w:val="20"/>
        </w:rPr>
        <w:t>cumplimiento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estos</w:t>
      </w:r>
      <w:r>
        <w:rPr>
          <w:spacing w:val="2"/>
          <w:sz w:val="20"/>
        </w:rPr>
        <w:t> </w:t>
      </w:r>
      <w:r>
        <w:rPr>
          <w:sz w:val="20"/>
        </w:rPr>
        <w:t>objetivos.</w:t>
      </w:r>
    </w:p>
    <w:p>
      <w:pPr>
        <w:pStyle w:val="ListParagraph"/>
        <w:numPr>
          <w:ilvl w:val="0"/>
          <w:numId w:val="9"/>
        </w:numPr>
        <w:tabs>
          <w:tab w:pos="2292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Comunidad</w:t>
      </w:r>
      <w:r>
        <w:rPr>
          <w:spacing w:val="1"/>
          <w:sz w:val="20"/>
        </w:rPr>
        <w:t> </w:t>
      </w:r>
      <w:r>
        <w:rPr>
          <w:sz w:val="20"/>
        </w:rPr>
        <w:t>Autónoma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Canarias,</w:t>
      </w:r>
      <w:r>
        <w:rPr>
          <w:spacing w:val="1"/>
          <w:sz w:val="20"/>
        </w:rPr>
        <w:t> </w:t>
      </w:r>
      <w:r>
        <w:rPr>
          <w:sz w:val="20"/>
        </w:rPr>
        <w:t>previa</w:t>
      </w:r>
      <w:r>
        <w:rPr>
          <w:spacing w:val="1"/>
          <w:sz w:val="20"/>
        </w:rPr>
        <w:t> </w:t>
      </w:r>
      <w:r>
        <w:rPr>
          <w:sz w:val="20"/>
        </w:rPr>
        <w:t>solicitud de la Administración afectada, podrá prestar cooperación y asistencia técnica y</w:t>
      </w:r>
      <w:r>
        <w:rPr>
          <w:spacing w:val="1"/>
          <w:sz w:val="20"/>
        </w:rPr>
        <w:t> </w:t>
      </w:r>
      <w:r>
        <w:rPr>
          <w:sz w:val="20"/>
        </w:rPr>
        <w:t>jurídica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cabildos</w:t>
      </w:r>
      <w:r>
        <w:rPr>
          <w:spacing w:val="1"/>
          <w:sz w:val="20"/>
        </w:rPr>
        <w:t> </w:t>
      </w:r>
      <w:r>
        <w:rPr>
          <w:sz w:val="20"/>
        </w:rPr>
        <w:t>insulares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ayuntamientos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estos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competencias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materia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cambio</w:t>
      </w:r>
      <w:r>
        <w:rPr>
          <w:spacing w:val="1"/>
          <w:sz w:val="20"/>
        </w:rPr>
        <w:t> </w:t>
      </w:r>
      <w:r>
        <w:rPr>
          <w:sz w:val="20"/>
        </w:rPr>
        <w:t>climático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transición</w:t>
      </w:r>
      <w:r>
        <w:rPr>
          <w:spacing w:val="1"/>
          <w:sz w:val="20"/>
        </w:rPr>
        <w:t> </w:t>
      </w:r>
      <w:r>
        <w:rPr>
          <w:sz w:val="20"/>
        </w:rPr>
        <w:t>energética</w:t>
      </w:r>
      <w:r>
        <w:rPr>
          <w:spacing w:val="1"/>
          <w:sz w:val="20"/>
        </w:rPr>
        <w:t> </w:t>
      </w:r>
      <w:r>
        <w:rPr>
          <w:sz w:val="20"/>
        </w:rPr>
        <w:t>y,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3"/>
          <w:sz w:val="20"/>
        </w:rPr>
        <w:t> </w:t>
      </w:r>
      <w:r>
        <w:rPr>
          <w:sz w:val="20"/>
        </w:rPr>
        <w:t>modo</w:t>
      </w:r>
      <w:r>
        <w:rPr>
          <w:spacing w:val="1"/>
          <w:sz w:val="20"/>
        </w:rPr>
        <w:t> </w:t>
      </w:r>
      <w:r>
        <w:rPr>
          <w:sz w:val="20"/>
        </w:rPr>
        <w:t>especial, con medios personales, materiales y económicos para la elaboración de los</w:t>
      </w:r>
      <w:r>
        <w:rPr>
          <w:spacing w:val="1"/>
          <w:sz w:val="20"/>
        </w:rPr>
        <w:t> </w:t>
      </w:r>
      <w:r>
        <w:rPr>
          <w:sz w:val="20"/>
        </w:rPr>
        <w:t>planes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2"/>
          <w:sz w:val="20"/>
        </w:rPr>
        <w:t> </w:t>
      </w:r>
      <w:r>
        <w:rPr>
          <w:sz w:val="20"/>
        </w:rPr>
        <w:t>les</w:t>
      </w:r>
      <w:r>
        <w:rPr>
          <w:spacing w:val="2"/>
          <w:sz w:val="20"/>
        </w:rPr>
        <w:t> </w:t>
      </w:r>
      <w:r>
        <w:rPr>
          <w:sz w:val="20"/>
        </w:rPr>
        <w:t>competen.</w:t>
      </w:r>
    </w:p>
    <w:p>
      <w:pPr>
        <w:pStyle w:val="BodyText"/>
        <w:spacing w:line="254" w:lineRule="auto"/>
        <w:ind w:right="1584"/>
      </w:pPr>
      <w:r>
        <w:rPr/>
        <w:t>Dicha cooperación y asistencia atenderá a las singularidades organizativas de la</w:t>
      </w:r>
      <w:r>
        <w:rPr>
          <w:spacing w:val="1"/>
        </w:rPr>
        <w:t> </w:t>
      </w:r>
      <w:r>
        <w:rPr/>
        <w:t>Administración</w:t>
      </w:r>
      <w:r>
        <w:rPr>
          <w:spacing w:val="1"/>
        </w:rPr>
        <w:t> </w:t>
      </w:r>
      <w:r>
        <w:rPr/>
        <w:t>local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2"/>
        </w:rPr>
        <w:t> </w:t>
      </w:r>
      <w:r>
        <w:rPr/>
        <w:t>estructura</w:t>
      </w:r>
      <w:r>
        <w:rPr>
          <w:spacing w:val="1"/>
        </w:rPr>
        <w:t> </w:t>
      </w:r>
      <w:r>
        <w:rPr/>
        <w:t>socioeconómica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2"/>
        </w:rPr>
        <w:t> </w:t>
      </w:r>
      <w:r>
        <w:rPr/>
        <w:t>territorios.</w:t>
      </w:r>
    </w:p>
    <w:p>
      <w:pPr>
        <w:pStyle w:val="ListParagraph"/>
        <w:numPr>
          <w:ilvl w:val="0"/>
          <w:numId w:val="9"/>
        </w:numPr>
        <w:tabs>
          <w:tab w:pos="2283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/>
        <w:pict>
          <v:shape style="position:absolute;margin-left:562.533997pt;margin-top:56.492722pt;width:18.25pt;height:104.7pt;mso-position-horizontal-relative:page;mso-position-vertical-relative:paragraph;z-index:15758848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 subrogación en las competencias de elaboración y tramitación de los planes</w:t>
      </w:r>
      <w:r>
        <w:rPr>
          <w:spacing w:val="1"/>
          <w:sz w:val="20"/>
        </w:rPr>
        <w:t> </w:t>
      </w:r>
      <w:r>
        <w:rPr>
          <w:sz w:val="20"/>
        </w:rPr>
        <w:t>insulares de acción climática. Tras la comprobación por el Gobierno de Canarias de la</w:t>
      </w:r>
      <w:r>
        <w:rPr>
          <w:spacing w:val="1"/>
          <w:sz w:val="20"/>
        </w:rPr>
        <w:t> </w:t>
      </w:r>
      <w:r>
        <w:rPr>
          <w:sz w:val="20"/>
        </w:rPr>
        <w:t>inacción o retraso injustificado del cabildo en la elaboración de su plan insular de Acción</w:t>
      </w:r>
      <w:r>
        <w:rPr>
          <w:spacing w:val="1"/>
          <w:sz w:val="20"/>
        </w:rPr>
        <w:t> </w:t>
      </w:r>
      <w:r>
        <w:rPr>
          <w:sz w:val="20"/>
        </w:rPr>
        <w:t>Climática, conllevará, previo requerimiento, la fijación de un instrumento de colaboración</w:t>
      </w:r>
      <w:r>
        <w:rPr>
          <w:spacing w:val="1"/>
          <w:sz w:val="20"/>
        </w:rPr>
        <w:t> </w:t>
      </w:r>
      <w:r>
        <w:rPr>
          <w:sz w:val="20"/>
        </w:rPr>
        <w:t>institucional técnico y presupuestario con el cabildo insular correspondiente, para llevar a</w:t>
      </w:r>
      <w:r>
        <w:rPr>
          <w:spacing w:val="1"/>
          <w:sz w:val="20"/>
        </w:rPr>
        <w:t> </w:t>
      </w:r>
      <w:r>
        <w:rPr>
          <w:sz w:val="20"/>
        </w:rPr>
        <w:t>cabo dicha elaboración y tramitación. Una vez iniciado el procedimiento para establecer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-4"/>
          <w:sz w:val="20"/>
        </w:rPr>
        <w:t> </w:t>
      </w:r>
      <w:r>
        <w:rPr>
          <w:sz w:val="20"/>
        </w:rPr>
        <w:t>instrumento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colaboración,</w:t>
      </w:r>
      <w:r>
        <w:rPr>
          <w:spacing w:val="-4"/>
          <w:sz w:val="20"/>
        </w:rPr>
        <w:t> </w:t>
      </w:r>
      <w:r>
        <w:rPr>
          <w:sz w:val="20"/>
        </w:rPr>
        <w:t>si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4"/>
          <w:sz w:val="20"/>
        </w:rPr>
        <w:t> </w:t>
      </w:r>
      <w:r>
        <w:rPr>
          <w:sz w:val="20"/>
        </w:rPr>
        <w:t>comprobara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4"/>
          <w:sz w:val="20"/>
        </w:rPr>
        <w:t> </w:t>
      </w:r>
      <w:r>
        <w:rPr>
          <w:sz w:val="20"/>
        </w:rPr>
        <w:t>mantiene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inacción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parte</w:t>
      </w:r>
      <w:r>
        <w:rPr>
          <w:spacing w:val="-50"/>
          <w:sz w:val="20"/>
        </w:rPr>
        <w:t> </w:t>
      </w:r>
      <w:r>
        <w:rPr>
          <w:spacing w:val="-1"/>
          <w:sz w:val="20"/>
        </w:rPr>
        <w:t>del</w:t>
      </w:r>
      <w:r>
        <w:rPr>
          <w:spacing w:val="-10"/>
          <w:sz w:val="20"/>
        </w:rPr>
        <w:t> </w:t>
      </w:r>
      <w:r>
        <w:rPr>
          <w:spacing w:val="-1"/>
          <w:sz w:val="20"/>
        </w:rPr>
        <w:t>cabildo</w:t>
      </w:r>
      <w:r>
        <w:rPr>
          <w:spacing w:val="-9"/>
          <w:sz w:val="20"/>
        </w:rPr>
        <w:t> </w:t>
      </w:r>
      <w:r>
        <w:rPr>
          <w:sz w:val="20"/>
        </w:rPr>
        <w:t>insular</w:t>
      </w:r>
      <w:r>
        <w:rPr>
          <w:spacing w:val="-9"/>
          <w:sz w:val="20"/>
        </w:rPr>
        <w:t> </w:t>
      </w:r>
      <w:r>
        <w:rPr>
          <w:sz w:val="20"/>
        </w:rPr>
        <w:t>correspondiente,</w:t>
      </w:r>
      <w:r>
        <w:rPr>
          <w:spacing w:val="-8"/>
          <w:sz w:val="20"/>
        </w:rPr>
        <w:t> </w:t>
      </w:r>
      <w:r>
        <w:rPr>
          <w:sz w:val="20"/>
        </w:rPr>
        <w:t>previo</w:t>
      </w:r>
      <w:r>
        <w:rPr>
          <w:spacing w:val="-9"/>
          <w:sz w:val="20"/>
        </w:rPr>
        <w:t> </w:t>
      </w:r>
      <w:r>
        <w:rPr>
          <w:sz w:val="20"/>
        </w:rPr>
        <w:t>nuevo</w:t>
      </w:r>
      <w:r>
        <w:rPr>
          <w:spacing w:val="-9"/>
          <w:sz w:val="20"/>
        </w:rPr>
        <w:t> </w:t>
      </w:r>
      <w:r>
        <w:rPr>
          <w:sz w:val="20"/>
        </w:rPr>
        <w:t>requerimiento</w:t>
      </w:r>
      <w:r>
        <w:rPr>
          <w:spacing w:val="-9"/>
          <w:sz w:val="20"/>
        </w:rPr>
        <w:t> </w:t>
      </w:r>
      <w:r>
        <w:rPr>
          <w:sz w:val="20"/>
        </w:rPr>
        <w:t>del</w:t>
      </w:r>
      <w:r>
        <w:rPr>
          <w:spacing w:val="-9"/>
          <w:sz w:val="20"/>
        </w:rPr>
        <w:t> </w:t>
      </w:r>
      <w:r>
        <w:rPr>
          <w:sz w:val="20"/>
        </w:rPr>
        <w:t>Gobierno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Canarias,</w:t>
      </w:r>
      <w:r>
        <w:rPr>
          <w:spacing w:val="-51"/>
          <w:sz w:val="20"/>
        </w:rPr>
        <w:t> </w:t>
      </w:r>
      <w:r>
        <w:rPr>
          <w:sz w:val="20"/>
        </w:rPr>
        <w:t>se</w:t>
      </w:r>
      <w:r>
        <w:rPr>
          <w:spacing w:val="-14"/>
          <w:sz w:val="20"/>
        </w:rPr>
        <w:t> </w:t>
      </w:r>
      <w:r>
        <w:rPr>
          <w:sz w:val="20"/>
        </w:rPr>
        <w:t>realizará</w:t>
      </w:r>
      <w:r>
        <w:rPr>
          <w:spacing w:val="-13"/>
          <w:sz w:val="20"/>
        </w:rPr>
        <w:t> </w:t>
      </w:r>
      <w:r>
        <w:rPr>
          <w:sz w:val="20"/>
        </w:rPr>
        <w:t>la</w:t>
      </w:r>
      <w:r>
        <w:rPr>
          <w:spacing w:val="-13"/>
          <w:sz w:val="20"/>
        </w:rPr>
        <w:t> </w:t>
      </w:r>
      <w:r>
        <w:rPr>
          <w:sz w:val="20"/>
        </w:rPr>
        <w:t>subrogación</w:t>
      </w:r>
      <w:r>
        <w:rPr>
          <w:spacing w:val="-13"/>
          <w:sz w:val="20"/>
        </w:rPr>
        <w:t> </w:t>
      </w:r>
      <w:r>
        <w:rPr>
          <w:sz w:val="20"/>
        </w:rPr>
        <w:t>del</w:t>
      </w:r>
      <w:r>
        <w:rPr>
          <w:spacing w:val="-13"/>
          <w:sz w:val="20"/>
        </w:rPr>
        <w:t> </w:t>
      </w:r>
      <w:r>
        <w:rPr>
          <w:sz w:val="20"/>
        </w:rPr>
        <w:t>ejercicio</w:t>
      </w:r>
      <w:r>
        <w:rPr>
          <w:spacing w:val="-13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estas</w:t>
      </w:r>
      <w:r>
        <w:rPr>
          <w:spacing w:val="-13"/>
          <w:sz w:val="20"/>
        </w:rPr>
        <w:t> </w:t>
      </w:r>
      <w:r>
        <w:rPr>
          <w:sz w:val="20"/>
        </w:rPr>
        <w:t>competencias</w:t>
      </w:r>
      <w:r>
        <w:rPr>
          <w:spacing w:val="-13"/>
          <w:sz w:val="20"/>
        </w:rPr>
        <w:t> </w:t>
      </w:r>
      <w:r>
        <w:rPr>
          <w:sz w:val="20"/>
        </w:rPr>
        <w:t>atribuidas</w:t>
      </w:r>
      <w:r>
        <w:rPr>
          <w:spacing w:val="-13"/>
          <w:sz w:val="20"/>
        </w:rPr>
        <w:t> </w:t>
      </w:r>
      <w:r>
        <w:rPr>
          <w:sz w:val="20"/>
        </w:rPr>
        <w:t>al</w:t>
      </w:r>
      <w:r>
        <w:rPr>
          <w:spacing w:val="-13"/>
          <w:sz w:val="20"/>
        </w:rPr>
        <w:t> </w:t>
      </w:r>
      <w:r>
        <w:rPr>
          <w:sz w:val="20"/>
        </w:rPr>
        <w:t>cabildo.</w:t>
      </w:r>
    </w:p>
    <w:p>
      <w:pPr>
        <w:spacing w:after="0" w:line="254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5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97408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1"/>
        <w:ind w:left="0" w:firstLine="0"/>
        <w:jc w:val="left"/>
        <w:rPr>
          <w:sz w:val="29"/>
        </w:rPr>
      </w:pPr>
    </w:p>
    <w:p>
      <w:pPr>
        <w:spacing w:before="93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10.</w:t>
      </w:r>
      <w:r>
        <w:rPr>
          <w:spacing w:val="9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Comisión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Interadministrativa 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Acción climática,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Energía y Agua.</w:t>
      </w:r>
    </w:p>
    <w:p>
      <w:pPr>
        <w:pStyle w:val="ListParagraph"/>
        <w:numPr>
          <w:ilvl w:val="0"/>
          <w:numId w:val="10"/>
        </w:numPr>
        <w:tabs>
          <w:tab w:pos="2278" w:val="left" w:leader="none"/>
        </w:tabs>
        <w:spacing w:line="254" w:lineRule="auto" w:before="184" w:after="0"/>
        <w:ind w:left="1584" w:right="1582" w:firstLine="340"/>
        <w:jc w:val="both"/>
        <w:rPr>
          <w:sz w:val="20"/>
        </w:rPr>
      </w:pPr>
      <w:r>
        <w:rPr>
          <w:sz w:val="20"/>
        </w:rPr>
        <w:t>Se</w:t>
      </w:r>
      <w:r>
        <w:rPr>
          <w:spacing w:val="-7"/>
          <w:sz w:val="20"/>
        </w:rPr>
        <w:t> </w:t>
      </w:r>
      <w:r>
        <w:rPr>
          <w:sz w:val="20"/>
        </w:rPr>
        <w:t>crea</w:t>
      </w:r>
      <w:r>
        <w:rPr>
          <w:spacing w:val="-7"/>
          <w:sz w:val="20"/>
        </w:rPr>
        <w:t> </w:t>
      </w:r>
      <w:r>
        <w:rPr>
          <w:sz w:val="20"/>
        </w:rPr>
        <w:t>la</w:t>
      </w:r>
      <w:r>
        <w:rPr>
          <w:spacing w:val="-7"/>
          <w:sz w:val="20"/>
        </w:rPr>
        <w:t> </w:t>
      </w:r>
      <w:r>
        <w:rPr>
          <w:sz w:val="20"/>
        </w:rPr>
        <w:t>Comisión</w:t>
      </w:r>
      <w:r>
        <w:rPr>
          <w:spacing w:val="-7"/>
          <w:sz w:val="20"/>
        </w:rPr>
        <w:t> </w:t>
      </w:r>
      <w:r>
        <w:rPr>
          <w:sz w:val="20"/>
        </w:rPr>
        <w:t>Interadministrativa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Acción</w:t>
      </w:r>
      <w:r>
        <w:rPr>
          <w:spacing w:val="-7"/>
          <w:sz w:val="20"/>
        </w:rPr>
        <w:t> </w:t>
      </w:r>
      <w:r>
        <w:rPr>
          <w:sz w:val="20"/>
        </w:rPr>
        <w:t>Climática,</w:t>
      </w:r>
      <w:r>
        <w:rPr>
          <w:spacing w:val="-7"/>
          <w:sz w:val="20"/>
        </w:rPr>
        <w:t> </w:t>
      </w:r>
      <w:r>
        <w:rPr>
          <w:sz w:val="20"/>
        </w:rPr>
        <w:t>Energía</w:t>
      </w:r>
      <w:r>
        <w:rPr>
          <w:spacing w:val="-7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Agua</w:t>
      </w:r>
      <w:r>
        <w:rPr>
          <w:spacing w:val="-7"/>
          <w:sz w:val="20"/>
        </w:rPr>
        <w:t> </w:t>
      </w:r>
      <w:r>
        <w:rPr>
          <w:sz w:val="20"/>
        </w:rPr>
        <w:t>como</w:t>
      </w:r>
      <w:r>
        <w:rPr>
          <w:spacing w:val="-50"/>
          <w:sz w:val="20"/>
        </w:rPr>
        <w:t> </w:t>
      </w:r>
      <w:r>
        <w:rPr>
          <w:spacing w:val="-1"/>
          <w:sz w:val="20"/>
        </w:rPr>
        <w:t>órgano</w:t>
      </w:r>
      <w:r>
        <w:rPr>
          <w:spacing w:val="-10"/>
          <w:sz w:val="20"/>
        </w:rPr>
        <w:t> </w:t>
      </w:r>
      <w:r>
        <w:rPr>
          <w:spacing w:val="-1"/>
          <w:sz w:val="20"/>
        </w:rPr>
        <w:t>colegiado</w:t>
      </w:r>
      <w:r>
        <w:rPr>
          <w:spacing w:val="-10"/>
          <w:sz w:val="20"/>
        </w:rPr>
        <w:t> </w:t>
      </w:r>
      <w:r>
        <w:rPr>
          <w:spacing w:val="-1"/>
          <w:sz w:val="20"/>
        </w:rPr>
        <w:t>adscrito</w:t>
      </w:r>
      <w:r>
        <w:rPr>
          <w:spacing w:val="-9"/>
          <w:sz w:val="20"/>
        </w:rPr>
        <w:t> </w:t>
      </w:r>
      <w:r>
        <w:rPr>
          <w:spacing w:val="-1"/>
          <w:sz w:val="20"/>
        </w:rPr>
        <w:t>a</w:t>
      </w:r>
      <w:r>
        <w:rPr>
          <w:spacing w:val="-10"/>
          <w:sz w:val="20"/>
        </w:rPr>
        <w:t> </w:t>
      </w:r>
      <w:r>
        <w:rPr>
          <w:spacing w:val="-1"/>
          <w:sz w:val="20"/>
        </w:rPr>
        <w:t>la</w:t>
      </w:r>
      <w:r>
        <w:rPr>
          <w:spacing w:val="-9"/>
          <w:sz w:val="20"/>
        </w:rPr>
        <w:t> </w:t>
      </w:r>
      <w:r>
        <w:rPr>
          <w:spacing w:val="-1"/>
          <w:sz w:val="20"/>
        </w:rPr>
        <w:t>consejería</w:t>
      </w:r>
      <w:r>
        <w:rPr>
          <w:spacing w:val="-10"/>
          <w:sz w:val="20"/>
        </w:rPr>
        <w:t> </w:t>
      </w:r>
      <w:r>
        <w:rPr>
          <w:sz w:val="20"/>
        </w:rPr>
        <w:t>competente</w:t>
      </w:r>
      <w:r>
        <w:rPr>
          <w:spacing w:val="-9"/>
          <w:sz w:val="20"/>
        </w:rPr>
        <w:t> </w:t>
      </w:r>
      <w:r>
        <w:rPr>
          <w:sz w:val="20"/>
        </w:rPr>
        <w:t>en</w:t>
      </w:r>
      <w:r>
        <w:rPr>
          <w:spacing w:val="-10"/>
          <w:sz w:val="20"/>
        </w:rPr>
        <w:t> </w:t>
      </w:r>
      <w:r>
        <w:rPr>
          <w:sz w:val="20"/>
        </w:rPr>
        <w:t>materia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cambio</w:t>
      </w:r>
      <w:r>
        <w:rPr>
          <w:spacing w:val="-10"/>
          <w:sz w:val="20"/>
        </w:rPr>
        <w:t> </w:t>
      </w:r>
      <w:r>
        <w:rPr>
          <w:sz w:val="20"/>
        </w:rPr>
        <w:t>climático,</w:t>
      </w:r>
      <w:r>
        <w:rPr>
          <w:spacing w:val="-9"/>
          <w:sz w:val="20"/>
        </w:rPr>
        <w:t> </w:t>
      </w:r>
      <w:r>
        <w:rPr>
          <w:sz w:val="20"/>
        </w:rPr>
        <w:t>cuya</w:t>
      </w:r>
      <w:r>
        <w:rPr>
          <w:spacing w:val="-51"/>
          <w:sz w:val="20"/>
        </w:rPr>
        <w:t> </w:t>
      </w:r>
      <w:r>
        <w:rPr>
          <w:spacing w:val="-5"/>
          <w:sz w:val="20"/>
        </w:rPr>
        <w:t>función será la coordinación </w:t>
      </w:r>
      <w:r>
        <w:rPr>
          <w:spacing w:val="-4"/>
          <w:sz w:val="20"/>
        </w:rPr>
        <w:t>y colaboración entre las diferentes administraciones del Gobierno</w:t>
      </w:r>
      <w:r>
        <w:rPr>
          <w:spacing w:val="-51"/>
          <w:sz w:val="20"/>
        </w:rPr>
        <w:t> </w:t>
      </w:r>
      <w:r>
        <w:rPr>
          <w:sz w:val="20"/>
        </w:rPr>
        <w:t>en</w:t>
      </w:r>
      <w:r>
        <w:rPr>
          <w:spacing w:val="-11"/>
          <w:sz w:val="20"/>
        </w:rPr>
        <w:t> </w:t>
      </w:r>
      <w:r>
        <w:rPr>
          <w:sz w:val="20"/>
        </w:rPr>
        <w:t>la</w:t>
      </w:r>
      <w:r>
        <w:rPr>
          <w:spacing w:val="-10"/>
          <w:sz w:val="20"/>
        </w:rPr>
        <w:t> </w:t>
      </w:r>
      <w:r>
        <w:rPr>
          <w:sz w:val="20"/>
        </w:rPr>
        <w:t>aplicación</w:t>
      </w:r>
      <w:r>
        <w:rPr>
          <w:spacing w:val="-11"/>
          <w:sz w:val="20"/>
        </w:rPr>
        <w:t> </w:t>
      </w:r>
      <w:r>
        <w:rPr>
          <w:sz w:val="20"/>
        </w:rPr>
        <w:t>y</w:t>
      </w:r>
      <w:r>
        <w:rPr>
          <w:spacing w:val="-10"/>
          <w:sz w:val="20"/>
        </w:rPr>
        <w:t> </w:t>
      </w:r>
      <w:r>
        <w:rPr>
          <w:sz w:val="20"/>
        </w:rPr>
        <w:t>seguimiento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lo</w:t>
      </w:r>
      <w:r>
        <w:rPr>
          <w:spacing w:val="-11"/>
          <w:sz w:val="20"/>
        </w:rPr>
        <w:t> </w:t>
      </w:r>
      <w:r>
        <w:rPr>
          <w:sz w:val="20"/>
        </w:rPr>
        <w:t>dispuesto</w:t>
      </w:r>
      <w:r>
        <w:rPr>
          <w:spacing w:val="-10"/>
          <w:sz w:val="20"/>
        </w:rPr>
        <w:t> </w:t>
      </w:r>
      <w:r>
        <w:rPr>
          <w:sz w:val="20"/>
        </w:rPr>
        <w:t>en</w:t>
      </w:r>
      <w:r>
        <w:rPr>
          <w:spacing w:val="-11"/>
          <w:sz w:val="20"/>
        </w:rPr>
        <w:t> </w:t>
      </w:r>
      <w:r>
        <w:rPr>
          <w:sz w:val="20"/>
        </w:rPr>
        <w:t>la</w:t>
      </w:r>
      <w:r>
        <w:rPr>
          <w:spacing w:val="-10"/>
          <w:sz w:val="20"/>
        </w:rPr>
        <w:t> </w:t>
      </w:r>
      <w:r>
        <w:rPr>
          <w:sz w:val="20"/>
        </w:rPr>
        <w:t>presente</w:t>
      </w:r>
      <w:r>
        <w:rPr>
          <w:spacing w:val="-11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10"/>
        </w:numPr>
        <w:tabs>
          <w:tab w:pos="2292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1"/>
          <w:sz w:val="20"/>
        </w:rPr>
        <w:t> </w:t>
      </w:r>
      <w:r>
        <w:rPr>
          <w:sz w:val="20"/>
        </w:rPr>
        <w:t>estará</w:t>
      </w:r>
      <w:r>
        <w:rPr>
          <w:spacing w:val="1"/>
          <w:sz w:val="20"/>
        </w:rPr>
        <w:t> </w:t>
      </w:r>
      <w:r>
        <w:rPr>
          <w:sz w:val="20"/>
        </w:rPr>
        <w:t>presidida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persona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ostente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Presidencia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Gobierno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Canarias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persona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delegue.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composición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funcionamiento se regularán reglamentariamente, garantizando la presencia de todos los</w:t>
      </w:r>
      <w:r>
        <w:rPr>
          <w:spacing w:val="1"/>
          <w:sz w:val="20"/>
        </w:rPr>
        <w:t> </w:t>
      </w:r>
      <w:r>
        <w:rPr>
          <w:sz w:val="20"/>
        </w:rPr>
        <w:t>departamentos.</w:t>
      </w:r>
    </w:p>
    <w:p>
      <w:pPr>
        <w:pStyle w:val="BodyText"/>
        <w:spacing w:before="8"/>
        <w:ind w:left="0" w:firstLine="0"/>
        <w:jc w:val="left"/>
        <w:rPr>
          <w:sz w:val="19"/>
        </w:rPr>
      </w:pPr>
    </w:p>
    <w:p>
      <w:pPr>
        <w:spacing w:before="1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 11.</w:t>
      </w:r>
      <w:r>
        <w:rPr>
          <w:spacing w:val="88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Agencia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Canaria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Acción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Climática,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Energía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Agua.</w:t>
      </w:r>
    </w:p>
    <w:p>
      <w:pPr>
        <w:pStyle w:val="ListParagraph"/>
        <w:numPr>
          <w:ilvl w:val="0"/>
          <w:numId w:val="11"/>
        </w:numPr>
        <w:tabs>
          <w:tab w:pos="2292" w:val="left" w:leader="none"/>
        </w:tabs>
        <w:spacing w:line="254" w:lineRule="auto" w:before="183" w:after="0"/>
        <w:ind w:left="1584" w:right="1583" w:firstLine="340"/>
        <w:jc w:val="both"/>
        <w:rPr>
          <w:sz w:val="20"/>
        </w:rPr>
      </w:pPr>
      <w:r>
        <w:rPr>
          <w:sz w:val="20"/>
        </w:rPr>
        <w:t>Se</w:t>
      </w:r>
      <w:r>
        <w:rPr>
          <w:spacing w:val="20"/>
          <w:sz w:val="20"/>
        </w:rPr>
        <w:t> </w:t>
      </w:r>
      <w:r>
        <w:rPr>
          <w:sz w:val="20"/>
        </w:rPr>
        <w:t>crea</w:t>
      </w:r>
      <w:r>
        <w:rPr>
          <w:spacing w:val="20"/>
          <w:sz w:val="20"/>
        </w:rPr>
        <w:t> </w:t>
      </w:r>
      <w:r>
        <w:rPr>
          <w:sz w:val="20"/>
        </w:rPr>
        <w:t>la</w:t>
      </w:r>
      <w:r>
        <w:rPr>
          <w:spacing w:val="20"/>
          <w:sz w:val="20"/>
        </w:rPr>
        <w:t> </w:t>
      </w:r>
      <w:r>
        <w:rPr>
          <w:sz w:val="20"/>
        </w:rPr>
        <w:t>Agencia</w:t>
      </w:r>
      <w:r>
        <w:rPr>
          <w:spacing w:val="20"/>
          <w:sz w:val="20"/>
        </w:rPr>
        <w:t> </w:t>
      </w:r>
      <w:r>
        <w:rPr>
          <w:sz w:val="20"/>
        </w:rPr>
        <w:t>Canaria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Acción</w:t>
      </w:r>
      <w:r>
        <w:rPr>
          <w:spacing w:val="20"/>
          <w:sz w:val="20"/>
        </w:rPr>
        <w:t> </w:t>
      </w:r>
      <w:r>
        <w:rPr>
          <w:sz w:val="20"/>
        </w:rPr>
        <w:t>Climática,</w:t>
      </w:r>
      <w:r>
        <w:rPr>
          <w:spacing w:val="20"/>
          <w:sz w:val="20"/>
        </w:rPr>
        <w:t> </w:t>
      </w:r>
      <w:r>
        <w:rPr>
          <w:sz w:val="20"/>
        </w:rPr>
        <w:t>Energía</w:t>
      </w:r>
      <w:r>
        <w:rPr>
          <w:spacing w:val="21"/>
          <w:sz w:val="20"/>
        </w:rPr>
        <w:t> </w:t>
      </w:r>
      <w:r>
        <w:rPr>
          <w:sz w:val="20"/>
        </w:rPr>
        <w:t>y</w:t>
      </w:r>
      <w:r>
        <w:rPr>
          <w:spacing w:val="20"/>
          <w:sz w:val="20"/>
        </w:rPr>
        <w:t> </w:t>
      </w:r>
      <w:r>
        <w:rPr>
          <w:sz w:val="20"/>
        </w:rPr>
        <w:t>Agua</w:t>
      </w:r>
      <w:r>
        <w:rPr>
          <w:spacing w:val="20"/>
          <w:sz w:val="20"/>
        </w:rPr>
        <w:t> </w:t>
      </w:r>
      <w:r>
        <w:rPr>
          <w:sz w:val="20"/>
        </w:rPr>
        <w:t>como</w:t>
      </w:r>
      <w:r>
        <w:rPr>
          <w:spacing w:val="20"/>
          <w:sz w:val="20"/>
        </w:rPr>
        <w:t> </w:t>
      </w:r>
      <w:r>
        <w:rPr>
          <w:sz w:val="20"/>
        </w:rPr>
        <w:t>entidad</w:t>
      </w:r>
      <w:r>
        <w:rPr>
          <w:spacing w:val="-51"/>
          <w:sz w:val="20"/>
        </w:rPr>
        <w:t> </w:t>
      </w:r>
      <w:r>
        <w:rPr>
          <w:sz w:val="20"/>
        </w:rPr>
        <w:t>de naturaleza pública con personalidad jurídica y autonomía administrativa y económica,</w:t>
      </w:r>
      <w:r>
        <w:rPr>
          <w:spacing w:val="1"/>
          <w:sz w:val="20"/>
        </w:rPr>
        <w:t> </w:t>
      </w:r>
      <w:r>
        <w:rPr>
          <w:sz w:val="20"/>
        </w:rPr>
        <w:t>encargada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mitigación,</w:t>
      </w:r>
      <w:r>
        <w:rPr>
          <w:spacing w:val="1"/>
          <w:sz w:val="20"/>
        </w:rPr>
        <w:t> </w:t>
      </w:r>
      <w:r>
        <w:rPr>
          <w:sz w:val="20"/>
        </w:rPr>
        <w:t>adaptación,</w:t>
      </w:r>
      <w:r>
        <w:rPr>
          <w:spacing w:val="1"/>
          <w:sz w:val="20"/>
        </w:rPr>
        <w:t> </w:t>
      </w:r>
      <w:r>
        <w:rPr>
          <w:sz w:val="20"/>
        </w:rPr>
        <w:t>gobernanza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comunicación</w:t>
      </w:r>
      <w:r>
        <w:rPr>
          <w:spacing w:val="1"/>
          <w:sz w:val="20"/>
        </w:rPr>
        <w:t> </w:t>
      </w:r>
      <w:r>
        <w:rPr>
          <w:sz w:val="20"/>
        </w:rPr>
        <w:t>reguladas en esta ley. La agencia estará adscrita a la consejería competente en materia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cambio</w:t>
      </w:r>
      <w:r>
        <w:rPr>
          <w:spacing w:val="2"/>
          <w:sz w:val="20"/>
        </w:rPr>
        <w:t> </w:t>
      </w:r>
      <w:r>
        <w:rPr>
          <w:sz w:val="20"/>
        </w:rPr>
        <w:t>climático.</w:t>
      </w:r>
    </w:p>
    <w:p>
      <w:pPr>
        <w:pStyle w:val="BodyText"/>
        <w:spacing w:line="254" w:lineRule="auto"/>
        <w:ind w:right="1583"/>
      </w:pPr>
      <w:r>
        <w:rPr/>
        <w:t>Su organización y funcionamiento se desarrollará por medio de una norma de rango</w:t>
      </w:r>
      <w:r>
        <w:rPr>
          <w:spacing w:val="1"/>
        </w:rPr>
        <w:t> </w:t>
      </w:r>
      <w:r>
        <w:rPr/>
        <w:t>reglamentario.</w:t>
      </w:r>
    </w:p>
    <w:p>
      <w:pPr>
        <w:pStyle w:val="ListParagraph"/>
        <w:numPr>
          <w:ilvl w:val="0"/>
          <w:numId w:val="11"/>
        </w:numPr>
        <w:tabs>
          <w:tab w:pos="2292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Agencia</w:t>
      </w:r>
      <w:r>
        <w:rPr>
          <w:spacing w:val="1"/>
          <w:sz w:val="20"/>
        </w:rPr>
        <w:t> </w:t>
      </w:r>
      <w:r>
        <w:rPr>
          <w:sz w:val="20"/>
        </w:rPr>
        <w:t>Canaria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Acción</w:t>
      </w:r>
      <w:r>
        <w:rPr>
          <w:spacing w:val="1"/>
          <w:sz w:val="20"/>
        </w:rPr>
        <w:t> </w:t>
      </w:r>
      <w:r>
        <w:rPr>
          <w:sz w:val="20"/>
        </w:rPr>
        <w:t>Climática,</w:t>
      </w:r>
      <w:r>
        <w:rPr>
          <w:spacing w:val="1"/>
          <w:sz w:val="20"/>
        </w:rPr>
        <w:t> </w:t>
      </w:r>
      <w:r>
        <w:rPr>
          <w:sz w:val="20"/>
        </w:rPr>
        <w:t>Energía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Agua</w:t>
      </w:r>
      <w:r>
        <w:rPr>
          <w:spacing w:val="1"/>
          <w:sz w:val="20"/>
        </w:rPr>
        <w:t> </w:t>
      </w:r>
      <w:r>
        <w:rPr>
          <w:sz w:val="20"/>
        </w:rPr>
        <w:t>contará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dirección ejecutiva, nombrada y cesada por el Gobierno de Canarias, a propuesta de la</w:t>
      </w:r>
      <w:r>
        <w:rPr>
          <w:spacing w:val="1"/>
          <w:sz w:val="20"/>
        </w:rPr>
        <w:t> </w:t>
      </w:r>
      <w:r>
        <w:rPr>
          <w:sz w:val="20"/>
        </w:rPr>
        <w:t>consejería</w:t>
      </w:r>
      <w:r>
        <w:rPr>
          <w:spacing w:val="12"/>
          <w:sz w:val="20"/>
        </w:rPr>
        <w:t> </w:t>
      </w:r>
      <w:r>
        <w:rPr>
          <w:sz w:val="20"/>
        </w:rPr>
        <w:t>competente</w:t>
      </w:r>
      <w:r>
        <w:rPr>
          <w:spacing w:val="12"/>
          <w:sz w:val="20"/>
        </w:rPr>
        <w:t> </w:t>
      </w:r>
      <w:r>
        <w:rPr>
          <w:sz w:val="20"/>
        </w:rPr>
        <w:t>en</w:t>
      </w:r>
      <w:r>
        <w:rPr>
          <w:spacing w:val="12"/>
          <w:sz w:val="20"/>
        </w:rPr>
        <w:t> </w:t>
      </w:r>
      <w:r>
        <w:rPr>
          <w:sz w:val="20"/>
        </w:rPr>
        <w:t>acción</w:t>
      </w:r>
      <w:r>
        <w:rPr>
          <w:spacing w:val="12"/>
          <w:sz w:val="20"/>
        </w:rPr>
        <w:t> </w:t>
      </w:r>
      <w:r>
        <w:rPr>
          <w:sz w:val="20"/>
        </w:rPr>
        <w:t>climática.</w:t>
      </w:r>
      <w:r>
        <w:rPr>
          <w:spacing w:val="12"/>
          <w:sz w:val="20"/>
        </w:rPr>
        <w:t> </w:t>
      </w:r>
      <w:r>
        <w:rPr>
          <w:sz w:val="20"/>
        </w:rPr>
        <w:t>A</w:t>
      </w:r>
      <w:r>
        <w:rPr>
          <w:spacing w:val="13"/>
          <w:sz w:val="20"/>
        </w:rPr>
        <w:t> </w:t>
      </w:r>
      <w:r>
        <w:rPr>
          <w:sz w:val="20"/>
        </w:rPr>
        <w:t>dicha</w:t>
      </w:r>
      <w:r>
        <w:rPr>
          <w:spacing w:val="12"/>
          <w:sz w:val="20"/>
        </w:rPr>
        <w:t> </w:t>
      </w:r>
      <w:r>
        <w:rPr>
          <w:sz w:val="20"/>
        </w:rPr>
        <w:t>dirección</w:t>
      </w:r>
      <w:r>
        <w:rPr>
          <w:spacing w:val="12"/>
          <w:sz w:val="20"/>
        </w:rPr>
        <w:t> </w:t>
      </w:r>
      <w:r>
        <w:rPr>
          <w:sz w:val="20"/>
        </w:rPr>
        <w:t>ejecutiva</w:t>
      </w:r>
      <w:r>
        <w:rPr>
          <w:spacing w:val="12"/>
          <w:sz w:val="20"/>
        </w:rPr>
        <w:t> </w:t>
      </w:r>
      <w:r>
        <w:rPr>
          <w:sz w:val="20"/>
        </w:rPr>
        <w:t>le</w:t>
      </w:r>
      <w:r>
        <w:rPr>
          <w:spacing w:val="12"/>
          <w:sz w:val="20"/>
        </w:rPr>
        <w:t> </w:t>
      </w:r>
      <w:r>
        <w:rPr>
          <w:sz w:val="20"/>
        </w:rPr>
        <w:t>corresponderá</w:t>
      </w:r>
      <w:r>
        <w:rPr>
          <w:spacing w:val="-50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representación</w:t>
      </w:r>
      <w:r>
        <w:rPr>
          <w:spacing w:val="1"/>
          <w:sz w:val="20"/>
        </w:rPr>
        <w:t> </w:t>
      </w:r>
      <w:r>
        <w:rPr>
          <w:sz w:val="20"/>
        </w:rPr>
        <w:t>ordinaria,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dirección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todos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jefatura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personal, disponiendo de las facultades que se establezcan reglamentariamente.</w:t>
      </w:r>
    </w:p>
    <w:p>
      <w:pPr>
        <w:pStyle w:val="ListParagraph"/>
        <w:numPr>
          <w:ilvl w:val="0"/>
          <w:numId w:val="11"/>
        </w:numPr>
        <w:tabs>
          <w:tab w:pos="2292" w:val="left" w:leader="none"/>
        </w:tabs>
        <w:spacing w:line="254" w:lineRule="auto" w:before="1" w:after="0"/>
        <w:ind w:left="1584" w:right="158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agencia</w:t>
      </w:r>
      <w:r>
        <w:rPr>
          <w:spacing w:val="1"/>
          <w:sz w:val="20"/>
        </w:rPr>
        <w:t> </w:t>
      </w:r>
      <w:r>
        <w:rPr>
          <w:sz w:val="20"/>
        </w:rPr>
        <w:t>coordinará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públicas,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sector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institucional, a la ciudadanía, a las empresas y a las organizaciones sociales y del tercer</w:t>
      </w:r>
      <w:r>
        <w:rPr>
          <w:spacing w:val="1"/>
          <w:sz w:val="20"/>
        </w:rPr>
        <w:t> </w:t>
      </w:r>
      <w:r>
        <w:rPr>
          <w:sz w:val="20"/>
        </w:rPr>
        <w:t>sector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impulsar</w:t>
      </w:r>
      <w:r>
        <w:rPr>
          <w:spacing w:val="2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políticas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transición</w:t>
      </w:r>
      <w:r>
        <w:rPr>
          <w:spacing w:val="2"/>
          <w:sz w:val="20"/>
        </w:rPr>
        <w:t> </w:t>
      </w:r>
      <w:r>
        <w:rPr>
          <w:sz w:val="20"/>
        </w:rPr>
        <w:t>ecológica.</w:t>
      </w:r>
    </w:p>
    <w:p>
      <w:pPr>
        <w:pStyle w:val="ListParagraph"/>
        <w:numPr>
          <w:ilvl w:val="0"/>
          <w:numId w:val="11"/>
        </w:numPr>
        <w:tabs>
          <w:tab w:pos="2292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La Agencia Canaria de Acción Climática, Energía y Agua tendrá las siguientes</w:t>
      </w:r>
      <w:r>
        <w:rPr>
          <w:spacing w:val="1"/>
          <w:sz w:val="20"/>
        </w:rPr>
        <w:t> </w:t>
      </w:r>
      <w:r>
        <w:rPr>
          <w:sz w:val="20"/>
        </w:rPr>
        <w:t>funciones,</w:t>
      </w:r>
      <w:r>
        <w:rPr>
          <w:spacing w:val="1"/>
          <w:sz w:val="20"/>
        </w:rPr>
        <w:t> </w:t>
      </w:r>
      <w:r>
        <w:rPr>
          <w:sz w:val="20"/>
        </w:rPr>
        <w:t>pudiendo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mismas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ampliadas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norma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organización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funcionamiento:</w:t>
      </w:r>
    </w:p>
    <w:p>
      <w:pPr>
        <w:pStyle w:val="ListParagraph"/>
        <w:numPr>
          <w:ilvl w:val="0"/>
          <w:numId w:val="12"/>
        </w:numPr>
        <w:tabs>
          <w:tab w:pos="2303" w:val="left" w:leader="none"/>
        </w:tabs>
        <w:spacing w:line="254" w:lineRule="auto" w:before="170" w:after="0"/>
        <w:ind w:left="1584" w:right="1584" w:firstLine="340"/>
        <w:jc w:val="both"/>
        <w:rPr>
          <w:sz w:val="20"/>
        </w:rPr>
      </w:pPr>
      <w:r>
        <w:rPr>
          <w:sz w:val="20"/>
        </w:rPr>
        <w:t>Elaborar la Estrategia Canaria de Acción Climática, de la que dependerán los</w:t>
      </w:r>
      <w:r>
        <w:rPr>
          <w:spacing w:val="1"/>
          <w:sz w:val="20"/>
        </w:rPr>
        <w:t> </w:t>
      </w:r>
      <w:r>
        <w:rPr>
          <w:sz w:val="20"/>
        </w:rPr>
        <w:t>planes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acción</w:t>
      </w:r>
      <w:r>
        <w:rPr>
          <w:spacing w:val="1"/>
          <w:sz w:val="20"/>
        </w:rPr>
        <w:t> </w:t>
      </w:r>
      <w:r>
        <w:rPr>
          <w:sz w:val="20"/>
        </w:rPr>
        <w:t>climática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transición</w:t>
      </w:r>
      <w:r>
        <w:rPr>
          <w:spacing w:val="1"/>
          <w:sz w:val="20"/>
        </w:rPr>
        <w:t> </w:t>
      </w:r>
      <w:r>
        <w:rPr>
          <w:sz w:val="20"/>
        </w:rPr>
        <w:t>energética,</w:t>
      </w:r>
      <w:r>
        <w:rPr>
          <w:spacing w:val="1"/>
          <w:sz w:val="20"/>
        </w:rPr>
        <w:t> </w:t>
      </w:r>
      <w:r>
        <w:rPr>
          <w:sz w:val="20"/>
        </w:rPr>
        <w:t>impulsando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aprobación,</w:t>
      </w:r>
      <w:r>
        <w:rPr>
          <w:spacing w:val="1"/>
          <w:sz w:val="20"/>
        </w:rPr>
        <w:t> </w:t>
      </w:r>
      <w:r>
        <w:rPr>
          <w:sz w:val="20"/>
        </w:rPr>
        <w:t>implementación,</w:t>
      </w:r>
      <w:r>
        <w:rPr>
          <w:spacing w:val="1"/>
          <w:sz w:val="20"/>
        </w:rPr>
        <w:t> </w:t>
      </w:r>
      <w:r>
        <w:rPr>
          <w:sz w:val="20"/>
        </w:rPr>
        <w:t>evaluación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supervisión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cumplimiento.</w:t>
      </w:r>
    </w:p>
    <w:p>
      <w:pPr>
        <w:pStyle w:val="ListParagraph"/>
        <w:numPr>
          <w:ilvl w:val="0"/>
          <w:numId w:val="12"/>
        </w:numPr>
        <w:tabs>
          <w:tab w:pos="2303" w:val="left" w:leader="none"/>
        </w:tabs>
        <w:spacing w:line="240" w:lineRule="auto" w:before="0" w:after="0"/>
        <w:ind w:left="2302" w:right="0" w:hanging="379"/>
        <w:jc w:val="both"/>
        <w:rPr>
          <w:sz w:val="20"/>
        </w:rPr>
      </w:pPr>
      <w:r>
        <w:rPr>
          <w:sz w:val="20"/>
        </w:rPr>
        <w:t>Elaborar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Estrategia</w:t>
      </w:r>
      <w:r>
        <w:rPr>
          <w:spacing w:val="-2"/>
          <w:sz w:val="20"/>
        </w:rPr>
        <w:t> </w:t>
      </w:r>
      <w:r>
        <w:rPr>
          <w:sz w:val="20"/>
        </w:rPr>
        <w:t>Canaria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Transición</w:t>
      </w:r>
      <w:r>
        <w:rPr>
          <w:spacing w:val="-1"/>
          <w:sz w:val="20"/>
        </w:rPr>
        <w:t> </w:t>
      </w:r>
      <w:r>
        <w:rPr>
          <w:sz w:val="20"/>
        </w:rPr>
        <w:t>Justa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Justicia</w:t>
      </w:r>
      <w:r>
        <w:rPr>
          <w:spacing w:val="-2"/>
          <w:sz w:val="20"/>
        </w:rPr>
        <w:t> </w:t>
      </w:r>
      <w:r>
        <w:rPr>
          <w:sz w:val="20"/>
        </w:rPr>
        <w:t>Climática.</w:t>
      </w:r>
    </w:p>
    <w:p>
      <w:pPr>
        <w:pStyle w:val="ListParagraph"/>
        <w:numPr>
          <w:ilvl w:val="0"/>
          <w:numId w:val="12"/>
        </w:numPr>
        <w:tabs>
          <w:tab w:pos="2291" w:val="left" w:leader="none"/>
        </w:tabs>
        <w:spacing w:line="254" w:lineRule="auto" w:before="14" w:after="0"/>
        <w:ind w:left="1584" w:right="1583" w:firstLine="340"/>
        <w:jc w:val="both"/>
        <w:rPr>
          <w:sz w:val="20"/>
        </w:rPr>
      </w:pPr>
      <w:r>
        <w:rPr>
          <w:sz w:val="20"/>
        </w:rPr>
        <w:t>Implementar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procedimientos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metodologías</w:t>
      </w:r>
      <w:r>
        <w:rPr>
          <w:spacing w:val="54"/>
          <w:sz w:val="20"/>
        </w:rPr>
        <w:t> </w:t>
      </w:r>
      <w:r>
        <w:rPr>
          <w:sz w:val="20"/>
        </w:rPr>
        <w:t>adoptados</w:t>
      </w:r>
      <w:r>
        <w:rPr>
          <w:spacing w:val="1"/>
          <w:sz w:val="20"/>
        </w:rPr>
        <w:t> </w:t>
      </w:r>
      <w:r>
        <w:rPr>
          <w:sz w:val="20"/>
        </w:rPr>
        <w:t>internacionalmente</w:t>
      </w:r>
      <w:r>
        <w:rPr>
          <w:spacing w:val="1"/>
          <w:sz w:val="20"/>
        </w:rPr>
        <w:t> </w:t>
      </w:r>
      <w:r>
        <w:rPr>
          <w:sz w:val="20"/>
        </w:rPr>
        <w:t>dirigidos</w:t>
      </w:r>
      <w:r>
        <w:rPr>
          <w:spacing w:val="2"/>
          <w:sz w:val="20"/>
        </w:rPr>
        <w:t> </w:t>
      </w:r>
      <w:r>
        <w:rPr>
          <w:sz w:val="20"/>
        </w:rPr>
        <w:t>a:</w:t>
      </w:r>
    </w:p>
    <w:p>
      <w:pPr>
        <w:pStyle w:val="ListParagraph"/>
        <w:numPr>
          <w:ilvl w:val="0"/>
          <w:numId w:val="13"/>
        </w:numPr>
        <w:tabs>
          <w:tab w:pos="2093" w:val="left" w:leader="none"/>
        </w:tabs>
        <w:spacing w:line="254" w:lineRule="auto" w:before="170" w:after="0"/>
        <w:ind w:left="1584" w:right="1584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54"/>
          <w:sz w:val="20"/>
        </w:rPr>
        <w:t> </w:t>
      </w:r>
      <w:r>
        <w:rPr>
          <w:sz w:val="20"/>
        </w:rPr>
        <w:t>Realizar los inventarios de emisiones y las proyecciones en esta materia, con el</w:t>
      </w:r>
      <w:r>
        <w:rPr>
          <w:spacing w:val="1"/>
          <w:sz w:val="20"/>
        </w:rPr>
        <w:t> </w:t>
      </w:r>
      <w:r>
        <w:rPr>
          <w:sz w:val="20"/>
        </w:rPr>
        <w:t>fin de fijar los objetivos de reducción de emisiones, a través de un registro que disponga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metodología</w:t>
      </w:r>
      <w:r>
        <w:rPr>
          <w:spacing w:val="2"/>
          <w:sz w:val="20"/>
        </w:rPr>
        <w:t> </w:t>
      </w:r>
      <w:r>
        <w:rPr>
          <w:sz w:val="20"/>
        </w:rPr>
        <w:t>digital,</w:t>
      </w:r>
      <w:r>
        <w:rPr>
          <w:spacing w:val="1"/>
          <w:sz w:val="20"/>
        </w:rPr>
        <w:t> </w:t>
      </w:r>
      <w:r>
        <w:rPr>
          <w:sz w:val="20"/>
        </w:rPr>
        <w:t>sencilla</w:t>
      </w:r>
      <w:r>
        <w:rPr>
          <w:spacing w:val="2"/>
          <w:sz w:val="20"/>
        </w:rPr>
        <w:t> </w:t>
      </w:r>
      <w:r>
        <w:rPr>
          <w:sz w:val="20"/>
        </w:rPr>
        <w:t>e</w:t>
      </w:r>
      <w:r>
        <w:rPr>
          <w:spacing w:val="1"/>
          <w:sz w:val="20"/>
        </w:rPr>
        <w:t> </w:t>
      </w:r>
      <w:r>
        <w:rPr>
          <w:sz w:val="20"/>
        </w:rPr>
        <w:t>intuitiva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2"/>
          <w:sz w:val="20"/>
        </w:rPr>
        <w:t> </w:t>
      </w:r>
      <w:r>
        <w:rPr>
          <w:sz w:val="20"/>
        </w:rPr>
        <w:t>facilite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2"/>
          <w:sz w:val="20"/>
        </w:rPr>
        <w:t> </w:t>
      </w:r>
      <w:r>
        <w:rPr>
          <w:sz w:val="20"/>
        </w:rPr>
        <w:t>uso.</w:t>
      </w:r>
    </w:p>
    <w:p>
      <w:pPr>
        <w:pStyle w:val="ListParagraph"/>
        <w:numPr>
          <w:ilvl w:val="0"/>
          <w:numId w:val="13"/>
        </w:numPr>
        <w:tabs>
          <w:tab w:pos="2093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Diseñar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escenarios</w:t>
      </w:r>
      <w:r>
        <w:rPr>
          <w:spacing w:val="1"/>
          <w:sz w:val="20"/>
        </w:rPr>
        <w:t> </w:t>
      </w:r>
      <w:r>
        <w:rPr>
          <w:sz w:val="20"/>
        </w:rPr>
        <w:t>climáticos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Canarias</w:t>
      </w:r>
      <w:r>
        <w:rPr>
          <w:spacing w:val="54"/>
          <w:sz w:val="20"/>
        </w:rPr>
        <w:t> </w:t>
      </w:r>
      <w:r>
        <w:rPr>
          <w:sz w:val="20"/>
        </w:rPr>
        <w:t>para</w:t>
      </w:r>
      <w:r>
        <w:rPr>
          <w:spacing w:val="54"/>
          <w:sz w:val="20"/>
        </w:rPr>
        <w:t> </w:t>
      </w:r>
      <w:r>
        <w:rPr>
          <w:sz w:val="20"/>
        </w:rPr>
        <w:t>varios</w:t>
      </w:r>
      <w:r>
        <w:rPr>
          <w:spacing w:val="54"/>
          <w:sz w:val="20"/>
        </w:rPr>
        <w:t> </w:t>
      </w:r>
      <w:r>
        <w:rPr>
          <w:sz w:val="20"/>
        </w:rPr>
        <w:t>horizontes</w:t>
      </w:r>
      <w:r>
        <w:rPr>
          <w:spacing w:val="1"/>
          <w:sz w:val="20"/>
        </w:rPr>
        <w:t> </w:t>
      </w:r>
      <w:r>
        <w:rPr>
          <w:sz w:val="20"/>
        </w:rPr>
        <w:t>temporales.</w:t>
      </w:r>
    </w:p>
    <w:p>
      <w:pPr>
        <w:pStyle w:val="ListParagraph"/>
        <w:numPr>
          <w:ilvl w:val="0"/>
          <w:numId w:val="13"/>
        </w:numPr>
        <w:tabs>
          <w:tab w:pos="2093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Evaluar la vulnerabilidad y los riesgos a consecuencia del cambio climático en</w:t>
      </w:r>
      <w:r>
        <w:rPr>
          <w:spacing w:val="1"/>
          <w:sz w:val="20"/>
        </w:rPr>
        <w:t> </w:t>
      </w:r>
      <w:r>
        <w:rPr>
          <w:sz w:val="20"/>
        </w:rPr>
        <w:t>Canarias, con el fin de identificar los ámbitos de acción prioritaria para la mitigación y</w:t>
      </w:r>
      <w:r>
        <w:rPr>
          <w:spacing w:val="1"/>
          <w:sz w:val="20"/>
        </w:rPr>
        <w:t> </w:t>
      </w:r>
      <w:r>
        <w:rPr>
          <w:sz w:val="20"/>
        </w:rPr>
        <w:t>adaptación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2"/>
          <w:sz w:val="20"/>
        </w:rPr>
        <w:t> </w:t>
      </w:r>
      <w:r>
        <w:rPr>
          <w:sz w:val="20"/>
        </w:rPr>
        <w:t>cambio</w:t>
      </w:r>
      <w:r>
        <w:rPr>
          <w:spacing w:val="2"/>
          <w:sz w:val="20"/>
        </w:rPr>
        <w:t> </w:t>
      </w:r>
      <w:r>
        <w:rPr>
          <w:sz w:val="20"/>
        </w:rPr>
        <w:t>climático.</w:t>
      </w:r>
    </w:p>
    <w:p>
      <w:pPr>
        <w:pStyle w:val="ListParagraph"/>
        <w:numPr>
          <w:ilvl w:val="0"/>
          <w:numId w:val="13"/>
        </w:numPr>
        <w:tabs>
          <w:tab w:pos="2093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/>
        <w:pict>
          <v:shape style="position:absolute;margin-left:562.533997pt;margin-top:15.67375pt;width:18.25pt;height:104.7pt;mso-position-horizontal-relative:page;mso-position-vertical-relative:paragraph;z-index:15760384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Definir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indicadores</w:t>
      </w:r>
      <w:r>
        <w:rPr>
          <w:spacing w:val="1"/>
          <w:sz w:val="20"/>
        </w:rPr>
        <w:t> </w:t>
      </w:r>
      <w:r>
        <w:rPr>
          <w:sz w:val="20"/>
        </w:rPr>
        <w:t>cuantitativos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cualitativos</w:t>
      </w:r>
      <w:r>
        <w:rPr>
          <w:spacing w:val="54"/>
          <w:sz w:val="20"/>
        </w:rPr>
        <w:t> </w:t>
      </w:r>
      <w:r>
        <w:rPr>
          <w:sz w:val="20"/>
        </w:rPr>
        <w:t>de</w:t>
      </w:r>
      <w:r>
        <w:rPr>
          <w:spacing w:val="54"/>
          <w:sz w:val="20"/>
        </w:rPr>
        <w:t> </w:t>
      </w:r>
      <w:r>
        <w:rPr>
          <w:sz w:val="20"/>
        </w:rPr>
        <w:t>mitigación,</w:t>
      </w:r>
      <w:r>
        <w:rPr>
          <w:spacing w:val="1"/>
          <w:sz w:val="20"/>
        </w:rPr>
        <w:t> </w:t>
      </w:r>
      <w:r>
        <w:rPr>
          <w:sz w:val="20"/>
        </w:rPr>
        <w:t>descarbonización, adaptación al cambio climático, gobernanza e impacto en la economía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establecer</w:t>
      </w:r>
      <w:r>
        <w:rPr>
          <w:spacing w:val="2"/>
          <w:sz w:val="20"/>
        </w:rPr>
        <w:t> </w:t>
      </w:r>
      <w:r>
        <w:rPr>
          <w:sz w:val="20"/>
        </w:rPr>
        <w:t>su</w:t>
      </w:r>
      <w:r>
        <w:rPr>
          <w:spacing w:val="2"/>
          <w:sz w:val="20"/>
        </w:rPr>
        <w:t> </w:t>
      </w:r>
      <w:r>
        <w:rPr>
          <w:sz w:val="20"/>
        </w:rPr>
        <w:t>seguimiento.</w:t>
      </w:r>
    </w:p>
    <w:p>
      <w:pPr>
        <w:pStyle w:val="ListParagraph"/>
        <w:numPr>
          <w:ilvl w:val="0"/>
          <w:numId w:val="12"/>
        </w:numPr>
        <w:tabs>
          <w:tab w:pos="2294" w:val="left" w:leader="none"/>
        </w:tabs>
        <w:spacing w:line="254" w:lineRule="auto" w:before="171" w:after="0"/>
        <w:ind w:left="1584" w:right="1582" w:firstLine="340"/>
        <w:jc w:val="both"/>
        <w:rPr>
          <w:sz w:val="20"/>
        </w:rPr>
      </w:pPr>
      <w:r>
        <w:rPr>
          <w:sz w:val="20"/>
        </w:rPr>
        <w:t>Otorgar las autorizaciones de emisión de gases de efecto invernadero a las</w:t>
      </w:r>
      <w:r>
        <w:rPr>
          <w:spacing w:val="1"/>
          <w:sz w:val="20"/>
        </w:rPr>
        <w:t> </w:t>
      </w:r>
      <w:r>
        <w:rPr>
          <w:sz w:val="20"/>
        </w:rPr>
        <w:t>actividades sujetas a la normativa sobre el comercio de derechos de emisión de gases de</w:t>
      </w:r>
      <w:r>
        <w:rPr>
          <w:spacing w:val="-51"/>
          <w:sz w:val="20"/>
        </w:rPr>
        <w:t> </w:t>
      </w:r>
      <w:r>
        <w:rPr>
          <w:spacing w:val="-2"/>
          <w:sz w:val="20"/>
        </w:rPr>
        <w:t>efecto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invernadero,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valorar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los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informes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verificados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correspondientes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a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dichas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emisiones.</w:t>
      </w:r>
    </w:p>
    <w:p>
      <w:pPr>
        <w:pStyle w:val="ListParagraph"/>
        <w:numPr>
          <w:ilvl w:val="0"/>
          <w:numId w:val="12"/>
        </w:numPr>
        <w:tabs>
          <w:tab w:pos="2303" w:val="left" w:leader="none"/>
        </w:tabs>
        <w:spacing w:line="240" w:lineRule="auto" w:before="0" w:after="0"/>
        <w:ind w:left="2302" w:right="0" w:hanging="379"/>
        <w:jc w:val="both"/>
        <w:rPr>
          <w:sz w:val="20"/>
        </w:rPr>
      </w:pPr>
      <w:r>
        <w:rPr>
          <w:sz w:val="20"/>
        </w:rPr>
        <w:t>Gestionar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Registro</w:t>
      </w:r>
      <w:r>
        <w:rPr>
          <w:spacing w:val="-3"/>
          <w:sz w:val="20"/>
        </w:rPr>
        <w:t> </w:t>
      </w:r>
      <w:r>
        <w:rPr>
          <w:sz w:val="20"/>
        </w:rPr>
        <w:t>Canario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Huella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Carbono.</w:t>
      </w:r>
    </w:p>
    <w:p>
      <w:pPr>
        <w:spacing w:after="0" w:line="240" w:lineRule="auto"/>
        <w:jc w:val="both"/>
        <w:rPr>
          <w:sz w:val="20"/>
        </w:rPr>
        <w:sectPr>
          <w:headerReference w:type="default" r:id="rId26"/>
          <w:headerReference w:type="even" r:id="rId27"/>
          <w:pgSz w:w="11910" w:h="16840"/>
          <w:pgMar w:header="611" w:footer="0" w:top="1400" w:bottom="280" w:left="400" w:right="400"/>
          <w:pgNumType w:start="16199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5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95872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1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12"/>
        </w:numPr>
        <w:tabs>
          <w:tab w:pos="2247" w:val="left" w:leader="none"/>
        </w:tabs>
        <w:spacing w:line="254" w:lineRule="auto" w:before="97" w:after="0"/>
        <w:ind w:left="1584" w:right="1584" w:firstLine="340"/>
        <w:jc w:val="both"/>
        <w:rPr>
          <w:sz w:val="20"/>
        </w:rPr>
      </w:pPr>
      <w:r>
        <w:rPr>
          <w:sz w:val="20"/>
        </w:rPr>
        <w:t>Coordinar con las administraciones locales e insulares las medidas en materia de</w:t>
      </w:r>
      <w:r>
        <w:rPr>
          <w:spacing w:val="1"/>
          <w:sz w:val="20"/>
        </w:rPr>
        <w:t> </w:t>
      </w:r>
      <w:r>
        <w:rPr>
          <w:sz w:val="20"/>
        </w:rPr>
        <w:t>acción climática y dotarles de mecanismos y herramientas para hacer frente a los retos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les</w:t>
      </w:r>
      <w:r>
        <w:rPr>
          <w:spacing w:val="2"/>
          <w:sz w:val="20"/>
        </w:rPr>
        <w:t> </w:t>
      </w:r>
      <w:r>
        <w:rPr>
          <w:sz w:val="20"/>
        </w:rPr>
        <w:t>impone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2"/>
          <w:sz w:val="20"/>
        </w:rPr>
        <w:t> </w:t>
      </w:r>
      <w:r>
        <w:rPr>
          <w:sz w:val="20"/>
        </w:rPr>
        <w:t>presente</w:t>
      </w:r>
      <w:r>
        <w:rPr>
          <w:spacing w:val="2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12"/>
        </w:numPr>
        <w:tabs>
          <w:tab w:pos="2303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Asesorar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locales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elaboración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instrumentos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planeamiento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incluyan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perspectiva</w:t>
      </w:r>
      <w:r>
        <w:rPr>
          <w:spacing w:val="1"/>
          <w:sz w:val="20"/>
        </w:rPr>
        <w:t> </w:t>
      </w:r>
      <w:r>
        <w:rPr>
          <w:sz w:val="20"/>
        </w:rPr>
        <w:t>climática.</w:t>
      </w:r>
    </w:p>
    <w:p>
      <w:pPr>
        <w:pStyle w:val="ListParagraph"/>
        <w:numPr>
          <w:ilvl w:val="0"/>
          <w:numId w:val="12"/>
        </w:numPr>
        <w:tabs>
          <w:tab w:pos="2303" w:val="left" w:leader="none"/>
        </w:tabs>
        <w:spacing w:line="254" w:lineRule="auto" w:before="0" w:after="0"/>
        <w:ind w:left="1584" w:right="1585" w:firstLine="340"/>
        <w:jc w:val="both"/>
        <w:rPr>
          <w:sz w:val="20"/>
        </w:rPr>
      </w:pPr>
      <w:r>
        <w:rPr>
          <w:sz w:val="20"/>
        </w:rPr>
        <w:t>Coordinar e impulsar el seguimiento y evaluación científica de los programas de</w:t>
      </w:r>
      <w:r>
        <w:rPr>
          <w:spacing w:val="1"/>
          <w:sz w:val="20"/>
        </w:rPr>
        <w:t> </w:t>
      </w:r>
      <w:r>
        <w:rPr>
          <w:sz w:val="20"/>
        </w:rPr>
        <w:t>acción</w:t>
      </w:r>
      <w:r>
        <w:rPr>
          <w:spacing w:val="1"/>
          <w:sz w:val="20"/>
        </w:rPr>
        <w:t> </w:t>
      </w:r>
      <w:r>
        <w:rPr>
          <w:sz w:val="20"/>
        </w:rPr>
        <w:t>climática,</w:t>
      </w:r>
      <w:r>
        <w:rPr>
          <w:spacing w:val="2"/>
          <w:sz w:val="20"/>
        </w:rPr>
        <w:t> </w:t>
      </w:r>
      <w:r>
        <w:rPr>
          <w:sz w:val="20"/>
        </w:rPr>
        <w:t>así</w:t>
      </w:r>
      <w:r>
        <w:rPr>
          <w:spacing w:val="2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2"/>
          <w:sz w:val="20"/>
        </w:rPr>
        <w:t> </w:t>
      </w:r>
      <w:r>
        <w:rPr>
          <w:sz w:val="20"/>
        </w:rPr>
        <w:t>participación</w:t>
      </w:r>
      <w:r>
        <w:rPr>
          <w:spacing w:val="2"/>
          <w:sz w:val="20"/>
        </w:rPr>
        <w:t> </w:t>
      </w:r>
      <w:r>
        <w:rPr>
          <w:sz w:val="20"/>
        </w:rPr>
        <w:t>social.</w:t>
      </w:r>
    </w:p>
    <w:p>
      <w:pPr>
        <w:pStyle w:val="ListParagraph"/>
        <w:numPr>
          <w:ilvl w:val="0"/>
          <w:numId w:val="12"/>
        </w:numPr>
        <w:tabs>
          <w:tab w:pos="2236" w:val="left" w:leader="none"/>
        </w:tabs>
        <w:spacing w:line="240" w:lineRule="auto" w:before="0" w:after="0"/>
        <w:ind w:left="2235" w:right="0" w:hanging="312"/>
        <w:jc w:val="both"/>
        <w:rPr>
          <w:sz w:val="20"/>
        </w:rPr>
      </w:pPr>
      <w:r>
        <w:rPr>
          <w:sz w:val="20"/>
        </w:rPr>
        <w:t>Promover</w:t>
      </w:r>
      <w:r>
        <w:rPr>
          <w:spacing w:val="-1"/>
          <w:sz w:val="20"/>
        </w:rPr>
        <w:t> </w:t>
      </w:r>
      <w:r>
        <w:rPr>
          <w:sz w:val="20"/>
        </w:rPr>
        <w:t>e impulsar la I+D+i+C sobre el cambio climático.</w:t>
      </w:r>
    </w:p>
    <w:p>
      <w:pPr>
        <w:pStyle w:val="ListParagraph"/>
        <w:numPr>
          <w:ilvl w:val="0"/>
          <w:numId w:val="12"/>
        </w:numPr>
        <w:tabs>
          <w:tab w:pos="2236" w:val="left" w:leader="none"/>
        </w:tabs>
        <w:spacing w:line="254" w:lineRule="auto" w:before="14" w:after="0"/>
        <w:ind w:left="1584" w:right="1583" w:firstLine="340"/>
        <w:jc w:val="both"/>
        <w:rPr>
          <w:sz w:val="20"/>
        </w:rPr>
      </w:pPr>
      <w:r>
        <w:rPr>
          <w:sz w:val="20"/>
        </w:rPr>
        <w:t>Articular las relaciones con las instituciones de la Unión Europea y las regiones</w:t>
      </w:r>
      <w:r>
        <w:rPr>
          <w:spacing w:val="1"/>
          <w:sz w:val="20"/>
        </w:rPr>
        <w:t> </w:t>
      </w:r>
      <w:r>
        <w:rPr>
          <w:sz w:val="20"/>
        </w:rPr>
        <w:t>ultraperiféricas en materia de acción climática, en coordinación con el departamento</w:t>
      </w:r>
      <w:r>
        <w:rPr>
          <w:spacing w:val="1"/>
          <w:sz w:val="20"/>
        </w:rPr>
        <w:t> </w:t>
      </w:r>
      <w:r>
        <w:rPr>
          <w:sz w:val="20"/>
        </w:rPr>
        <w:t>competente.</w:t>
      </w:r>
    </w:p>
    <w:p>
      <w:pPr>
        <w:pStyle w:val="ListParagraph"/>
        <w:numPr>
          <w:ilvl w:val="0"/>
          <w:numId w:val="12"/>
        </w:numPr>
        <w:tabs>
          <w:tab w:pos="2292" w:val="left" w:leader="none"/>
        </w:tabs>
        <w:spacing w:line="240" w:lineRule="auto" w:before="0" w:after="0"/>
        <w:ind w:left="2291" w:right="0" w:hanging="368"/>
        <w:jc w:val="both"/>
        <w:rPr>
          <w:sz w:val="20"/>
        </w:rPr>
      </w:pPr>
      <w:r>
        <w:rPr>
          <w:sz w:val="20"/>
        </w:rPr>
        <w:t>Integrar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coordinar</w:t>
      </w:r>
      <w:r>
        <w:rPr>
          <w:spacing w:val="-1"/>
          <w:sz w:val="20"/>
        </w:rPr>
        <w:t> </w:t>
      </w:r>
      <w:r>
        <w:rPr>
          <w:sz w:val="20"/>
        </w:rPr>
        <w:t>el modelo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participación ciudadana.</w:t>
      </w:r>
    </w:p>
    <w:p>
      <w:pPr>
        <w:pStyle w:val="ListParagraph"/>
        <w:numPr>
          <w:ilvl w:val="0"/>
          <w:numId w:val="12"/>
        </w:numPr>
        <w:tabs>
          <w:tab w:pos="2236" w:val="left" w:leader="none"/>
        </w:tabs>
        <w:spacing w:line="254" w:lineRule="auto" w:before="13" w:after="0"/>
        <w:ind w:left="1584" w:right="1585" w:firstLine="340"/>
        <w:jc w:val="both"/>
        <w:rPr>
          <w:sz w:val="20"/>
        </w:rPr>
      </w:pPr>
      <w:r>
        <w:rPr>
          <w:sz w:val="20"/>
        </w:rPr>
        <w:t>Crear y mantener actualizado un inventario de las emisiones de gases de efecto</w:t>
      </w:r>
      <w:r>
        <w:rPr>
          <w:spacing w:val="1"/>
          <w:sz w:val="20"/>
        </w:rPr>
        <w:t> </w:t>
      </w:r>
      <w:r>
        <w:rPr>
          <w:sz w:val="20"/>
        </w:rPr>
        <w:t>invernadero generados por los inmuebles, las instalaciones y los servicios que prestan,</w:t>
      </w:r>
      <w:r>
        <w:rPr>
          <w:spacing w:val="1"/>
          <w:sz w:val="20"/>
        </w:rPr>
        <w:t> </w:t>
      </w:r>
      <w:r>
        <w:rPr>
          <w:sz w:val="20"/>
        </w:rPr>
        <w:t>así como el inventario de las emisiones del conjunto de las actividades socioeconómicas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2"/>
          <w:sz w:val="20"/>
        </w:rPr>
        <w:t> </w:t>
      </w:r>
      <w:r>
        <w:rPr>
          <w:sz w:val="20"/>
        </w:rPr>
        <w:t>desarrollan</w:t>
      </w:r>
      <w:r>
        <w:rPr>
          <w:spacing w:val="2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Canarias.</w:t>
      </w:r>
    </w:p>
    <w:p>
      <w:pPr>
        <w:pStyle w:val="ListParagraph"/>
        <w:numPr>
          <w:ilvl w:val="0"/>
          <w:numId w:val="12"/>
        </w:numPr>
        <w:tabs>
          <w:tab w:pos="2358" w:val="left" w:leader="none"/>
        </w:tabs>
        <w:spacing w:line="254" w:lineRule="auto" w:before="1" w:after="0"/>
        <w:ind w:left="1584" w:right="1584" w:firstLine="340"/>
        <w:jc w:val="both"/>
        <w:rPr>
          <w:sz w:val="20"/>
        </w:rPr>
      </w:pPr>
      <w:r>
        <w:rPr>
          <w:sz w:val="20"/>
        </w:rPr>
        <w:t>Realizar las auditorías que verifiquen el cumplimiento de la obligación recogida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2"/>
          <w:sz w:val="20"/>
        </w:rPr>
        <w:t> </w:t>
      </w:r>
      <w:r>
        <w:rPr>
          <w:sz w:val="20"/>
        </w:rPr>
        <w:t>apartado</w:t>
      </w:r>
      <w:r>
        <w:rPr>
          <w:spacing w:val="2"/>
          <w:sz w:val="20"/>
        </w:rPr>
        <w:t> </w:t>
      </w:r>
      <w:r>
        <w:rPr>
          <w:sz w:val="20"/>
        </w:rPr>
        <w:t>anterior.</w:t>
      </w:r>
    </w:p>
    <w:p>
      <w:pPr>
        <w:pStyle w:val="ListParagraph"/>
        <w:numPr>
          <w:ilvl w:val="0"/>
          <w:numId w:val="12"/>
        </w:numPr>
        <w:tabs>
          <w:tab w:pos="2303" w:val="left" w:leader="none"/>
        </w:tabs>
        <w:spacing w:line="240" w:lineRule="auto" w:before="0" w:after="0"/>
        <w:ind w:left="2302" w:right="0" w:hanging="379"/>
        <w:jc w:val="both"/>
        <w:rPr>
          <w:sz w:val="20"/>
        </w:rPr>
      </w:pPr>
      <w:r>
        <w:rPr>
          <w:sz w:val="20"/>
        </w:rPr>
        <w:t>Asesorar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empresas,</w:t>
      </w:r>
      <w:r>
        <w:rPr>
          <w:spacing w:val="-1"/>
          <w:sz w:val="20"/>
        </w:rPr>
        <w:t> </w:t>
      </w:r>
      <w:r>
        <w:rPr>
          <w:sz w:val="20"/>
        </w:rPr>
        <w:t>autónomos y</w:t>
      </w:r>
      <w:r>
        <w:rPr>
          <w:spacing w:val="-1"/>
          <w:sz w:val="20"/>
        </w:rPr>
        <w:t> </w:t>
      </w:r>
      <w:r>
        <w:rPr>
          <w:sz w:val="20"/>
        </w:rPr>
        <w:t>sociedad</w:t>
      </w:r>
      <w:r>
        <w:rPr>
          <w:spacing w:val="-1"/>
          <w:sz w:val="20"/>
        </w:rPr>
        <w:t> </w:t>
      </w:r>
      <w:r>
        <w:rPr>
          <w:sz w:val="20"/>
        </w:rPr>
        <w:t>civil</w:t>
      </w:r>
      <w:r>
        <w:rPr>
          <w:spacing w:val="-1"/>
          <w:sz w:val="20"/>
        </w:rPr>
        <w:t> </w:t>
      </w:r>
      <w:r>
        <w:rPr>
          <w:sz w:val="20"/>
        </w:rPr>
        <w:t>en materia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acción</w:t>
      </w:r>
      <w:r>
        <w:rPr>
          <w:spacing w:val="-1"/>
          <w:sz w:val="20"/>
        </w:rPr>
        <w:t> </w:t>
      </w:r>
      <w:r>
        <w:rPr>
          <w:sz w:val="20"/>
        </w:rPr>
        <w:t>climática.</w:t>
      </w:r>
    </w:p>
    <w:p>
      <w:pPr>
        <w:pStyle w:val="BodyText"/>
        <w:spacing w:before="10"/>
        <w:ind w:left="0" w:firstLine="0"/>
        <w:jc w:val="left"/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12.</w:t>
      </w:r>
      <w:r>
        <w:rPr>
          <w:spacing w:val="92"/>
          <w:sz w:val="20"/>
        </w:rPr>
        <w:t> </w:t>
      </w:r>
      <w:r>
        <w:rPr>
          <w:rFonts w:ascii="Arial" w:hAnsi="Arial"/>
          <w:i/>
          <w:sz w:val="20"/>
        </w:rPr>
        <w:t>Funciones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cabildos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insulares.</w:t>
      </w:r>
    </w:p>
    <w:p>
      <w:pPr>
        <w:pStyle w:val="BodyText"/>
        <w:spacing w:line="254" w:lineRule="auto" w:before="184"/>
        <w:ind w:right="1583"/>
      </w:pPr>
      <w:r>
        <w:rPr/>
        <w:t>En el marco de las competencias y de las funciones atribuidas por el Estatuto de</w:t>
      </w:r>
      <w:r>
        <w:rPr>
          <w:spacing w:val="1"/>
        </w:rPr>
        <w:t> </w:t>
      </w:r>
      <w:r>
        <w:rPr/>
        <w:t>Autonomía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legislación</w:t>
      </w:r>
      <w:r>
        <w:rPr>
          <w:spacing w:val="1"/>
        </w:rPr>
        <w:t> </w:t>
      </w:r>
      <w:r>
        <w:rPr/>
        <w:t>aplicable,</w:t>
      </w:r>
      <w:r>
        <w:rPr>
          <w:spacing w:val="1"/>
        </w:rPr>
        <w:t> </w:t>
      </w:r>
      <w:r>
        <w:rPr/>
        <w:t>son</w:t>
      </w:r>
      <w:r>
        <w:rPr>
          <w:spacing w:val="1"/>
        </w:rPr>
        <w:t> </w:t>
      </w:r>
      <w:r>
        <w:rPr/>
        <w:t>atribuciones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cabildos</w:t>
      </w:r>
      <w:r>
        <w:rPr>
          <w:spacing w:val="1"/>
        </w:rPr>
        <w:t> </w:t>
      </w:r>
      <w:r>
        <w:rPr/>
        <w:t>insulares</w:t>
      </w:r>
      <w:r>
        <w:rPr>
          <w:spacing w:val="53"/>
        </w:rPr>
        <w:t> </w:t>
      </w:r>
      <w:r>
        <w:rPr/>
        <w:t>en</w:t>
      </w:r>
      <w:r>
        <w:rPr>
          <w:spacing w:val="1"/>
        </w:rPr>
        <w:t> </w:t>
      </w:r>
      <w:r>
        <w:rPr/>
        <w:t>materia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/>
        <w:t>acción</w:t>
      </w:r>
      <w:r>
        <w:rPr>
          <w:spacing w:val="2"/>
        </w:rPr>
        <w:t> </w:t>
      </w:r>
      <w:r>
        <w:rPr/>
        <w:t>climática:</w:t>
      </w:r>
    </w:p>
    <w:p>
      <w:pPr>
        <w:pStyle w:val="ListParagraph"/>
        <w:numPr>
          <w:ilvl w:val="0"/>
          <w:numId w:val="14"/>
        </w:numPr>
        <w:tabs>
          <w:tab w:pos="2303" w:val="left" w:leader="none"/>
        </w:tabs>
        <w:spacing w:line="254" w:lineRule="auto" w:before="170" w:after="0"/>
        <w:ind w:left="1584" w:right="1582" w:firstLine="340"/>
        <w:jc w:val="both"/>
        <w:rPr>
          <w:sz w:val="20"/>
        </w:rPr>
      </w:pPr>
      <w:r>
        <w:rPr>
          <w:sz w:val="20"/>
        </w:rPr>
        <w:t>Elaborar, tramitar y aprobar los planes insulares de acción climática, en el marco</w:t>
      </w:r>
      <w:r>
        <w:rPr>
          <w:spacing w:val="1"/>
          <w:sz w:val="20"/>
        </w:rPr>
        <w:t> </w:t>
      </w:r>
      <w:r>
        <w:rPr>
          <w:sz w:val="20"/>
        </w:rPr>
        <w:t>de las</w:t>
      </w:r>
      <w:r>
        <w:rPr>
          <w:spacing w:val="1"/>
          <w:sz w:val="20"/>
        </w:rPr>
        <w:t> </w:t>
      </w:r>
      <w:r>
        <w:rPr>
          <w:sz w:val="20"/>
        </w:rPr>
        <w:t>determinaciones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Estrategia</w:t>
      </w:r>
      <w:r>
        <w:rPr>
          <w:spacing w:val="1"/>
          <w:sz w:val="20"/>
        </w:rPr>
        <w:t> </w:t>
      </w:r>
      <w:r>
        <w:rPr>
          <w:sz w:val="20"/>
        </w:rPr>
        <w:t>Canaria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Acción Climática.</w:t>
      </w:r>
    </w:p>
    <w:p>
      <w:pPr>
        <w:pStyle w:val="ListParagraph"/>
        <w:numPr>
          <w:ilvl w:val="0"/>
          <w:numId w:val="14"/>
        </w:numPr>
        <w:tabs>
          <w:tab w:pos="2303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Elaborar los planes municipales de acción climática (también llamados planes de</w:t>
      </w:r>
      <w:r>
        <w:rPr>
          <w:spacing w:val="-51"/>
          <w:sz w:val="20"/>
        </w:rPr>
        <w:t> </w:t>
      </w:r>
      <w:r>
        <w:rPr>
          <w:sz w:val="20"/>
        </w:rPr>
        <w:t>Acción</w:t>
      </w:r>
      <w:r>
        <w:rPr>
          <w:spacing w:val="18"/>
          <w:sz w:val="20"/>
        </w:rPr>
        <w:t> </w:t>
      </w:r>
      <w:r>
        <w:rPr>
          <w:sz w:val="20"/>
        </w:rPr>
        <w:t>para</w:t>
      </w:r>
      <w:r>
        <w:rPr>
          <w:spacing w:val="17"/>
          <w:sz w:val="20"/>
        </w:rPr>
        <w:t> </w:t>
      </w:r>
      <w:r>
        <w:rPr>
          <w:sz w:val="20"/>
        </w:rPr>
        <w:t>el</w:t>
      </w:r>
      <w:r>
        <w:rPr>
          <w:spacing w:val="17"/>
          <w:sz w:val="20"/>
        </w:rPr>
        <w:t> </w:t>
      </w:r>
      <w:r>
        <w:rPr>
          <w:sz w:val="20"/>
        </w:rPr>
        <w:t>Clima</w:t>
      </w:r>
      <w:r>
        <w:rPr>
          <w:spacing w:val="70"/>
          <w:sz w:val="20"/>
        </w:rPr>
        <w:t> </w:t>
      </w:r>
      <w:r>
        <w:rPr>
          <w:sz w:val="20"/>
        </w:rPr>
        <w:t>y</w:t>
      </w:r>
      <w:r>
        <w:rPr>
          <w:spacing w:val="69"/>
          <w:sz w:val="20"/>
        </w:rPr>
        <w:t> </w:t>
      </w:r>
      <w:r>
        <w:rPr>
          <w:sz w:val="20"/>
        </w:rPr>
        <w:t>la</w:t>
      </w:r>
      <w:r>
        <w:rPr>
          <w:spacing w:val="70"/>
          <w:sz w:val="20"/>
        </w:rPr>
        <w:t> </w:t>
      </w:r>
      <w:r>
        <w:rPr>
          <w:sz w:val="20"/>
        </w:rPr>
        <w:t>Energía</w:t>
      </w:r>
      <w:r>
        <w:rPr>
          <w:spacing w:val="70"/>
          <w:sz w:val="20"/>
        </w:rPr>
        <w:t> </w:t>
      </w:r>
      <w:r>
        <w:rPr>
          <w:sz w:val="20"/>
        </w:rPr>
        <w:t>Sostenible</w:t>
      </w:r>
      <w:r>
        <w:rPr>
          <w:spacing w:val="70"/>
          <w:sz w:val="20"/>
        </w:rPr>
        <w:t> </w:t>
      </w:r>
      <w:r>
        <w:rPr>
          <w:sz w:val="20"/>
        </w:rPr>
        <w:t>Paces)</w:t>
      </w:r>
      <w:r>
        <w:rPr>
          <w:spacing w:val="70"/>
          <w:sz w:val="20"/>
        </w:rPr>
        <w:t> </w:t>
      </w:r>
      <w:r>
        <w:rPr>
          <w:sz w:val="20"/>
        </w:rPr>
        <w:t>a</w:t>
      </w:r>
      <w:r>
        <w:rPr>
          <w:spacing w:val="70"/>
          <w:sz w:val="20"/>
        </w:rPr>
        <w:t> </w:t>
      </w:r>
      <w:r>
        <w:rPr>
          <w:sz w:val="20"/>
        </w:rPr>
        <w:t>los</w:t>
      </w:r>
      <w:r>
        <w:rPr>
          <w:spacing w:val="70"/>
          <w:sz w:val="20"/>
        </w:rPr>
        <w:t> </w:t>
      </w:r>
      <w:r>
        <w:rPr>
          <w:sz w:val="20"/>
        </w:rPr>
        <w:t>municipios</w:t>
      </w:r>
      <w:r>
        <w:rPr>
          <w:spacing w:val="70"/>
          <w:sz w:val="20"/>
        </w:rPr>
        <w:t> </w:t>
      </w:r>
      <w:r>
        <w:rPr>
          <w:sz w:val="20"/>
        </w:rPr>
        <w:t>de</w:t>
      </w:r>
      <w:r>
        <w:rPr>
          <w:spacing w:val="70"/>
          <w:sz w:val="20"/>
        </w:rPr>
        <w:t> </w:t>
      </w:r>
      <w:r>
        <w:rPr>
          <w:sz w:val="20"/>
        </w:rPr>
        <w:t>menos</w:t>
      </w:r>
      <w:r>
        <w:rPr>
          <w:spacing w:val="-5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20.000</w:t>
      </w:r>
      <w:r>
        <w:rPr>
          <w:spacing w:val="2"/>
          <w:sz w:val="20"/>
        </w:rPr>
        <w:t> </w:t>
      </w:r>
      <w:r>
        <w:rPr>
          <w:sz w:val="20"/>
        </w:rPr>
        <w:t>habitantes.</w:t>
      </w:r>
    </w:p>
    <w:p>
      <w:pPr>
        <w:pStyle w:val="ListParagraph"/>
        <w:numPr>
          <w:ilvl w:val="0"/>
          <w:numId w:val="14"/>
        </w:numPr>
        <w:tabs>
          <w:tab w:pos="2292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Cooperar con los ayuntamientos en el ejercicio de competencias que les son</w:t>
      </w:r>
      <w:r>
        <w:rPr>
          <w:spacing w:val="1"/>
          <w:sz w:val="20"/>
        </w:rPr>
        <w:t> </w:t>
      </w:r>
      <w:r>
        <w:rPr>
          <w:sz w:val="20"/>
        </w:rPr>
        <w:t>propias, incluyendo la asistencia técnica, de información, el asesoramiento, la realización</w:t>
      </w:r>
      <w:r>
        <w:rPr>
          <w:spacing w:val="-51"/>
          <w:sz w:val="20"/>
        </w:rPr>
        <w:t> </w:t>
      </w:r>
      <w:r>
        <w:rPr>
          <w:sz w:val="20"/>
        </w:rPr>
        <w:t>de estudios, la formación y el apoyo tecnológico para el cumplimiento de la presente ley.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cooperación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asistencia</w:t>
      </w:r>
      <w:r>
        <w:rPr>
          <w:spacing w:val="1"/>
          <w:sz w:val="20"/>
        </w:rPr>
        <w:t> </w:t>
      </w:r>
      <w:r>
        <w:rPr>
          <w:sz w:val="20"/>
        </w:rPr>
        <w:t>serán</w:t>
      </w:r>
      <w:r>
        <w:rPr>
          <w:spacing w:val="1"/>
          <w:sz w:val="20"/>
        </w:rPr>
        <w:t> </w:t>
      </w:r>
      <w:r>
        <w:rPr>
          <w:sz w:val="20"/>
        </w:rPr>
        <w:t>voluntarias,</w:t>
      </w:r>
      <w:r>
        <w:rPr>
          <w:spacing w:val="1"/>
          <w:sz w:val="20"/>
        </w:rPr>
        <w:t> </w:t>
      </w:r>
      <w:r>
        <w:rPr>
          <w:sz w:val="20"/>
        </w:rPr>
        <w:t>previa</w:t>
      </w:r>
      <w:r>
        <w:rPr>
          <w:spacing w:val="1"/>
          <w:sz w:val="20"/>
        </w:rPr>
        <w:t> </w:t>
      </w:r>
      <w:r>
        <w:rPr>
          <w:sz w:val="20"/>
        </w:rPr>
        <w:t>solicitud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ayuntamiento</w:t>
      </w:r>
      <w:r>
        <w:rPr>
          <w:spacing w:val="1"/>
          <w:sz w:val="20"/>
        </w:rPr>
        <w:t> </w:t>
      </w:r>
      <w:r>
        <w:rPr>
          <w:sz w:val="20"/>
        </w:rPr>
        <w:t>interesado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2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2"/>
          <w:sz w:val="20"/>
        </w:rPr>
        <w:t> </w:t>
      </w:r>
      <w:r>
        <w:rPr>
          <w:sz w:val="20"/>
        </w:rPr>
        <w:t>términos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2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pacten.</w:t>
      </w:r>
    </w:p>
    <w:p>
      <w:pPr>
        <w:pStyle w:val="ListParagraph"/>
        <w:numPr>
          <w:ilvl w:val="0"/>
          <w:numId w:val="14"/>
        </w:numPr>
        <w:tabs>
          <w:tab w:pos="2303" w:val="left" w:leader="none"/>
        </w:tabs>
        <w:spacing w:line="254" w:lineRule="auto" w:before="1" w:after="0"/>
        <w:ind w:left="1584" w:right="1582" w:firstLine="340"/>
        <w:jc w:val="both"/>
        <w:rPr>
          <w:sz w:val="20"/>
        </w:rPr>
      </w:pPr>
      <w:r>
        <w:rPr>
          <w:sz w:val="20"/>
        </w:rPr>
        <w:t>Subrogarse en la competencia municipal para la elaboración y tramitación de los</w:t>
      </w:r>
      <w:r>
        <w:rPr>
          <w:spacing w:val="1"/>
          <w:sz w:val="20"/>
        </w:rPr>
        <w:t> </w:t>
      </w:r>
      <w:r>
        <w:rPr>
          <w:sz w:val="20"/>
        </w:rPr>
        <w:t>planes de Acción para el Clima y la Energía Sostenible (Paces) en caso de inactividad de</w:t>
      </w:r>
      <w:r>
        <w:rPr>
          <w:spacing w:val="-5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ayuntamientos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más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20.000</w:t>
      </w:r>
      <w:r>
        <w:rPr>
          <w:spacing w:val="1"/>
          <w:sz w:val="20"/>
        </w:rPr>
        <w:t> </w:t>
      </w:r>
      <w:r>
        <w:rPr>
          <w:sz w:val="20"/>
        </w:rPr>
        <w:t>habitantes,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términos</w:t>
      </w:r>
      <w:r>
        <w:rPr>
          <w:spacing w:val="1"/>
          <w:sz w:val="20"/>
        </w:rPr>
        <w:t> </w:t>
      </w:r>
      <w:r>
        <w:rPr>
          <w:sz w:val="20"/>
        </w:rPr>
        <w:t>previstos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legislación de régimen local y con las siguientes garantías. La subrogación se llevará a</w:t>
      </w:r>
      <w:r>
        <w:rPr>
          <w:spacing w:val="1"/>
          <w:sz w:val="20"/>
        </w:rPr>
        <w:t> </w:t>
      </w:r>
      <w:r>
        <w:rPr>
          <w:sz w:val="20"/>
        </w:rPr>
        <w:t>cabo previa audiencia al ayuntamiento, retomando y activando las actuaciones en el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2"/>
          <w:sz w:val="20"/>
        </w:rPr>
        <w:t> </w:t>
      </w:r>
      <w:r>
        <w:rPr>
          <w:sz w:val="20"/>
        </w:rPr>
        <w:t>que</w:t>
      </w:r>
      <w:r>
        <w:rPr>
          <w:spacing w:val="2"/>
          <w:sz w:val="20"/>
        </w:rPr>
        <w:t> </w:t>
      </w:r>
      <w:r>
        <w:rPr>
          <w:sz w:val="20"/>
        </w:rPr>
        <w:t>se</w:t>
      </w:r>
      <w:r>
        <w:rPr>
          <w:spacing w:val="2"/>
          <w:sz w:val="20"/>
        </w:rPr>
        <w:t> </w:t>
      </w:r>
      <w:r>
        <w:rPr>
          <w:sz w:val="20"/>
        </w:rPr>
        <w:t>encuentren.</w:t>
      </w:r>
    </w:p>
    <w:p>
      <w:pPr>
        <w:pStyle w:val="ListParagraph"/>
        <w:numPr>
          <w:ilvl w:val="0"/>
          <w:numId w:val="14"/>
        </w:numPr>
        <w:tabs>
          <w:tab w:pos="2303" w:val="left" w:leader="none"/>
        </w:tabs>
        <w:spacing w:line="240" w:lineRule="auto" w:before="0" w:after="0"/>
        <w:ind w:left="2302" w:right="0" w:hanging="379"/>
        <w:jc w:val="both"/>
        <w:rPr>
          <w:sz w:val="20"/>
        </w:rPr>
      </w:pP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demás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les</w:t>
      </w:r>
      <w:r>
        <w:rPr>
          <w:spacing w:val="-4"/>
          <w:sz w:val="20"/>
        </w:rPr>
        <w:t> </w:t>
      </w:r>
      <w:r>
        <w:rPr>
          <w:sz w:val="20"/>
        </w:rPr>
        <w:t>atribuya</w:t>
      </w:r>
      <w:r>
        <w:rPr>
          <w:spacing w:val="-4"/>
          <w:sz w:val="20"/>
        </w:rPr>
        <w:t> </w:t>
      </w:r>
      <w:r>
        <w:rPr>
          <w:sz w:val="20"/>
        </w:rPr>
        <w:t>esta</w:t>
      </w:r>
      <w:r>
        <w:rPr>
          <w:spacing w:val="-3"/>
          <w:sz w:val="20"/>
        </w:rPr>
        <w:t> </w:t>
      </w:r>
      <w:r>
        <w:rPr>
          <w:sz w:val="20"/>
        </w:rPr>
        <w:t>ley.</w:t>
      </w:r>
    </w:p>
    <w:p>
      <w:pPr>
        <w:pStyle w:val="BodyText"/>
        <w:spacing w:before="10"/>
        <w:ind w:left="0" w:firstLine="0"/>
        <w:jc w:val="left"/>
      </w:pPr>
    </w:p>
    <w:p>
      <w:pPr>
        <w:spacing w:before="1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 13.</w:t>
      </w:r>
      <w:r>
        <w:rPr>
          <w:spacing w:val="90"/>
          <w:sz w:val="20"/>
        </w:rPr>
        <w:t> </w:t>
      </w:r>
      <w:r>
        <w:rPr>
          <w:rFonts w:ascii="Arial" w:hAnsi="Arial"/>
          <w:i/>
          <w:sz w:val="20"/>
        </w:rPr>
        <w:t>Funciones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ayuntamientos.</w:t>
      </w:r>
    </w:p>
    <w:p>
      <w:pPr>
        <w:pStyle w:val="BodyText"/>
        <w:spacing w:line="254" w:lineRule="auto" w:before="183"/>
        <w:ind w:right="1583"/>
      </w:pPr>
      <w:r>
        <w:rPr/>
        <w:pict>
          <v:shape style="position:absolute;margin-left:562.533997pt;margin-top:33.989155pt;width:18.25pt;height:104.7pt;mso-position-horizontal-relative:page;mso-position-vertical-relative:paragraph;z-index:15761920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En el marco de sus competencias, es función de los ayuntamientos en materia de</w:t>
      </w:r>
      <w:r>
        <w:rPr>
          <w:spacing w:val="1"/>
        </w:rPr>
        <w:t> </w:t>
      </w:r>
      <w:r>
        <w:rPr/>
        <w:t>acción</w:t>
      </w:r>
      <w:r>
        <w:rPr>
          <w:spacing w:val="1"/>
        </w:rPr>
        <w:t> </w:t>
      </w:r>
      <w:r>
        <w:rPr/>
        <w:t>climática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elaboración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aprobación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planes</w:t>
      </w:r>
      <w:r>
        <w:rPr>
          <w:spacing w:val="1"/>
        </w:rPr>
        <w:t> </w:t>
      </w:r>
      <w:r>
        <w:rPr/>
        <w:t>municipales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acción</w:t>
      </w:r>
      <w:r>
        <w:rPr>
          <w:spacing w:val="1"/>
        </w:rPr>
        <w:t> </w:t>
      </w:r>
      <w:r>
        <w:rPr/>
        <w:t>climática,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marco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determinaciones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Estrategia</w:t>
      </w:r>
      <w:r>
        <w:rPr>
          <w:spacing w:val="1"/>
        </w:rPr>
        <w:t> </w:t>
      </w:r>
      <w:r>
        <w:rPr/>
        <w:t>Canaria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Acción</w:t>
      </w:r>
      <w:r>
        <w:rPr>
          <w:spacing w:val="1"/>
        </w:rPr>
        <w:t> </w:t>
      </w:r>
      <w:r>
        <w:rPr/>
        <w:t>Climática,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las</w:t>
      </w:r>
      <w:r>
        <w:rPr>
          <w:spacing w:val="2"/>
        </w:rPr>
        <w:t> </w:t>
      </w:r>
      <w:r>
        <w:rPr/>
        <w:t>demás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les</w:t>
      </w:r>
      <w:r>
        <w:rPr>
          <w:spacing w:val="1"/>
        </w:rPr>
        <w:t> </w:t>
      </w:r>
      <w:r>
        <w:rPr/>
        <w:t>atribuya</w:t>
      </w:r>
      <w:r>
        <w:rPr>
          <w:spacing w:val="2"/>
        </w:rPr>
        <w:t> </w:t>
      </w:r>
      <w:r>
        <w:rPr/>
        <w:t>esta</w:t>
      </w:r>
      <w:r>
        <w:rPr>
          <w:spacing w:val="1"/>
        </w:rPr>
        <w:t> </w:t>
      </w:r>
      <w:r>
        <w:rPr/>
        <w:t>ley.</w:t>
      </w:r>
    </w:p>
    <w:p>
      <w:pPr>
        <w:spacing w:after="0" w:line="254" w:lineRule="auto"/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7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96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94336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30</w:t>
        <w:tab/>
        <w:t>Sábado 4</w:t>
      </w:r>
      <w:r>
        <w:rPr>
          <w:color w:val="004479"/>
          <w:spacing w:val="-2"/>
        </w:rPr>
        <w:t> </w:t>
      </w:r>
      <w:r>
        <w:rPr>
          <w:color w:val="004479"/>
        </w:rPr>
        <w:t>de febrero de</w:t>
      </w:r>
      <w:r>
        <w:rPr>
          <w:color w:val="004479"/>
          <w:spacing w:val="-1"/>
        </w:rPr>
        <w:t> </w:t>
      </w:r>
      <w:r>
        <w:rPr>
          <w:color w:val="004479"/>
        </w:rPr>
        <w:t>2023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1"/>
        </w:rPr>
        <w:t> </w:t>
      </w:r>
      <w:r>
        <w:rPr>
          <w:color w:val="004479"/>
        </w:rPr>
        <w:t>16201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BodyText"/>
        <w:spacing w:before="97"/>
        <w:ind w:left="1" w:right="1" w:firstLine="0"/>
        <w:jc w:val="center"/>
      </w:pPr>
      <w:r>
        <w:rPr/>
        <w:t>TÍTULO</w:t>
      </w:r>
      <w:r>
        <w:rPr>
          <w:spacing w:val="2"/>
        </w:rPr>
        <w:t> </w:t>
      </w:r>
      <w:r>
        <w:rPr/>
        <w:t>II</w:t>
      </w:r>
    </w:p>
    <w:p>
      <w:pPr>
        <w:pStyle w:val="Heading1"/>
        <w:spacing w:before="180"/>
        <w:ind w:left="1" w:right="1"/>
        <w:jc w:val="center"/>
      </w:pPr>
      <w:r>
        <w:rPr/>
        <w:t>Planificación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acción</w:t>
      </w:r>
      <w:r>
        <w:rPr>
          <w:spacing w:val="-3"/>
        </w:rPr>
        <w:t> </w:t>
      </w:r>
      <w:r>
        <w:rPr/>
        <w:t>climática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 14.</w:t>
      </w:r>
      <w:r>
        <w:rPr>
          <w:spacing w:val="91"/>
          <w:sz w:val="20"/>
        </w:rPr>
        <w:t> </w:t>
      </w:r>
      <w:r>
        <w:rPr>
          <w:rFonts w:ascii="Arial" w:hAnsi="Arial"/>
          <w:i/>
          <w:sz w:val="20"/>
        </w:rPr>
        <w:t>Instrumentos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planificación.</w:t>
      </w:r>
    </w:p>
    <w:p>
      <w:pPr>
        <w:pStyle w:val="ListParagraph"/>
        <w:numPr>
          <w:ilvl w:val="0"/>
          <w:numId w:val="15"/>
        </w:numPr>
        <w:tabs>
          <w:tab w:pos="2292" w:val="left" w:leader="none"/>
        </w:tabs>
        <w:spacing w:line="254" w:lineRule="auto" w:before="183" w:after="0"/>
        <w:ind w:left="1584" w:right="1585" w:firstLine="340"/>
        <w:jc w:val="both"/>
        <w:rPr>
          <w:sz w:val="20"/>
        </w:rPr>
      </w:pPr>
      <w:r>
        <w:rPr>
          <w:sz w:val="20"/>
        </w:rPr>
        <w:t>La planificación en materia de acción climática se llevará a cabo a través de dos</w:t>
      </w:r>
      <w:r>
        <w:rPr>
          <w:spacing w:val="1"/>
          <w:sz w:val="20"/>
        </w:rPr>
        <w:t> </w:t>
      </w:r>
      <w:r>
        <w:rPr>
          <w:sz w:val="20"/>
        </w:rPr>
        <w:t>estrategias:</w:t>
      </w:r>
    </w:p>
    <w:p>
      <w:pPr>
        <w:pStyle w:val="ListParagraph"/>
        <w:numPr>
          <w:ilvl w:val="0"/>
          <w:numId w:val="16"/>
        </w:numPr>
        <w:tabs>
          <w:tab w:pos="2303" w:val="left" w:leader="none"/>
        </w:tabs>
        <w:spacing w:line="240" w:lineRule="auto" w:before="171" w:after="0"/>
        <w:ind w:left="2302" w:right="0" w:hanging="379"/>
        <w:jc w:val="left"/>
        <w:rPr>
          <w:sz w:val="20"/>
        </w:rPr>
      </w:pP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Estrategia</w:t>
      </w:r>
      <w:r>
        <w:rPr>
          <w:spacing w:val="-2"/>
          <w:sz w:val="20"/>
        </w:rPr>
        <w:t> </w:t>
      </w:r>
      <w:r>
        <w:rPr>
          <w:sz w:val="20"/>
        </w:rPr>
        <w:t>Canaria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Acción</w:t>
      </w:r>
      <w:r>
        <w:rPr>
          <w:spacing w:val="-2"/>
          <w:sz w:val="20"/>
        </w:rPr>
        <w:t> </w:t>
      </w:r>
      <w:r>
        <w:rPr>
          <w:sz w:val="20"/>
        </w:rPr>
        <w:t>Climática.</w:t>
      </w:r>
    </w:p>
    <w:p>
      <w:pPr>
        <w:pStyle w:val="ListParagraph"/>
        <w:numPr>
          <w:ilvl w:val="0"/>
          <w:numId w:val="16"/>
        </w:numPr>
        <w:tabs>
          <w:tab w:pos="2303" w:val="left" w:leader="none"/>
        </w:tabs>
        <w:spacing w:line="240" w:lineRule="auto" w:before="13" w:after="0"/>
        <w:ind w:left="2302" w:right="0" w:hanging="379"/>
        <w:jc w:val="left"/>
        <w:rPr>
          <w:sz w:val="20"/>
        </w:rPr>
      </w:pP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Estrategia</w:t>
      </w:r>
      <w:r>
        <w:rPr>
          <w:spacing w:val="-2"/>
          <w:sz w:val="20"/>
        </w:rPr>
        <w:t> </w:t>
      </w:r>
      <w:r>
        <w:rPr>
          <w:sz w:val="20"/>
        </w:rPr>
        <w:t>Canaria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Transición</w:t>
      </w:r>
      <w:r>
        <w:rPr>
          <w:spacing w:val="-2"/>
          <w:sz w:val="20"/>
        </w:rPr>
        <w:t> </w:t>
      </w:r>
      <w:r>
        <w:rPr>
          <w:sz w:val="20"/>
        </w:rPr>
        <w:t>Justa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Justicia</w:t>
      </w:r>
      <w:r>
        <w:rPr>
          <w:spacing w:val="-2"/>
          <w:sz w:val="20"/>
        </w:rPr>
        <w:t> </w:t>
      </w:r>
      <w:r>
        <w:rPr>
          <w:sz w:val="20"/>
        </w:rPr>
        <w:t>Climática.</w:t>
      </w:r>
    </w:p>
    <w:p>
      <w:pPr>
        <w:pStyle w:val="ListParagraph"/>
        <w:numPr>
          <w:ilvl w:val="0"/>
          <w:numId w:val="15"/>
        </w:numPr>
        <w:tabs>
          <w:tab w:pos="2292" w:val="left" w:leader="none"/>
        </w:tabs>
        <w:spacing w:line="254" w:lineRule="auto" w:before="184" w:after="0"/>
        <w:ind w:left="1584" w:right="158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Estrategia</w:t>
      </w:r>
      <w:r>
        <w:rPr>
          <w:spacing w:val="1"/>
          <w:sz w:val="20"/>
        </w:rPr>
        <w:t> </w:t>
      </w:r>
      <w:r>
        <w:rPr>
          <w:sz w:val="20"/>
        </w:rPr>
        <w:t>Canaria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Acción</w:t>
      </w:r>
      <w:r>
        <w:rPr>
          <w:spacing w:val="1"/>
          <w:sz w:val="20"/>
        </w:rPr>
        <w:t> </w:t>
      </w:r>
      <w:r>
        <w:rPr>
          <w:sz w:val="20"/>
        </w:rPr>
        <w:t>Climática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desarrollará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través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siguientes</w:t>
      </w:r>
      <w:r>
        <w:rPr>
          <w:spacing w:val="1"/>
          <w:sz w:val="20"/>
        </w:rPr>
        <w:t> </w:t>
      </w:r>
      <w:r>
        <w:rPr>
          <w:sz w:val="20"/>
        </w:rPr>
        <w:t>instrumentos:</w:t>
      </w:r>
    </w:p>
    <w:p>
      <w:pPr>
        <w:pStyle w:val="ListParagraph"/>
        <w:numPr>
          <w:ilvl w:val="0"/>
          <w:numId w:val="17"/>
        </w:numPr>
        <w:tabs>
          <w:tab w:pos="2303" w:val="left" w:leader="none"/>
        </w:tabs>
        <w:spacing w:line="240" w:lineRule="auto" w:before="170" w:after="0"/>
        <w:ind w:left="2302" w:right="0" w:hanging="379"/>
        <w:jc w:val="left"/>
        <w:rPr>
          <w:sz w:val="20"/>
        </w:rPr>
      </w:pP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Plan</w:t>
      </w:r>
      <w:r>
        <w:rPr>
          <w:spacing w:val="-2"/>
          <w:sz w:val="20"/>
        </w:rPr>
        <w:t> </w:t>
      </w:r>
      <w:r>
        <w:rPr>
          <w:sz w:val="20"/>
        </w:rPr>
        <w:t>Canario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Acción</w:t>
      </w:r>
      <w:r>
        <w:rPr>
          <w:spacing w:val="-2"/>
          <w:sz w:val="20"/>
        </w:rPr>
        <w:t> </w:t>
      </w:r>
      <w:r>
        <w:rPr>
          <w:sz w:val="20"/>
        </w:rPr>
        <w:t>Climática.</w:t>
      </w:r>
    </w:p>
    <w:p>
      <w:pPr>
        <w:pStyle w:val="ListParagraph"/>
        <w:numPr>
          <w:ilvl w:val="0"/>
          <w:numId w:val="17"/>
        </w:numPr>
        <w:tabs>
          <w:tab w:pos="2303" w:val="left" w:leader="none"/>
        </w:tabs>
        <w:spacing w:line="240" w:lineRule="auto" w:before="14" w:after="0"/>
        <w:ind w:left="2302" w:right="0" w:hanging="379"/>
        <w:jc w:val="left"/>
        <w:rPr>
          <w:sz w:val="20"/>
        </w:rPr>
      </w:pPr>
      <w:r>
        <w:rPr>
          <w:sz w:val="20"/>
        </w:rPr>
        <w:t>Planes</w:t>
      </w:r>
      <w:r>
        <w:rPr>
          <w:spacing w:val="-1"/>
          <w:sz w:val="20"/>
        </w:rPr>
        <w:t> </w:t>
      </w:r>
      <w:r>
        <w:rPr>
          <w:sz w:val="20"/>
        </w:rPr>
        <w:t>de acción</w:t>
      </w:r>
      <w:r>
        <w:rPr>
          <w:spacing w:val="-1"/>
          <w:sz w:val="20"/>
        </w:rPr>
        <w:t> </w:t>
      </w:r>
      <w:r>
        <w:rPr>
          <w:sz w:val="20"/>
        </w:rPr>
        <w:t>insulares y</w:t>
      </w:r>
      <w:r>
        <w:rPr>
          <w:spacing w:val="-1"/>
          <w:sz w:val="20"/>
        </w:rPr>
        <w:t> </w:t>
      </w:r>
      <w:r>
        <w:rPr>
          <w:sz w:val="20"/>
        </w:rPr>
        <w:t>municipales para</w:t>
      </w:r>
      <w:r>
        <w:rPr>
          <w:spacing w:val="-1"/>
          <w:sz w:val="20"/>
        </w:rPr>
        <w:t> </w:t>
      </w:r>
      <w:r>
        <w:rPr>
          <w:sz w:val="20"/>
        </w:rPr>
        <w:t>el clima</w:t>
      </w:r>
      <w:r>
        <w:rPr>
          <w:spacing w:val="-1"/>
          <w:sz w:val="20"/>
        </w:rPr>
        <w:t> </w:t>
      </w:r>
      <w:r>
        <w:rPr>
          <w:sz w:val="20"/>
        </w:rPr>
        <w:t>y la energía.</w:t>
      </w:r>
    </w:p>
    <w:p>
      <w:pPr>
        <w:pStyle w:val="ListParagraph"/>
        <w:numPr>
          <w:ilvl w:val="0"/>
          <w:numId w:val="17"/>
        </w:numPr>
        <w:tabs>
          <w:tab w:pos="2292" w:val="left" w:leader="none"/>
        </w:tabs>
        <w:spacing w:line="240" w:lineRule="auto" w:before="13" w:after="0"/>
        <w:ind w:left="2291" w:right="0" w:hanging="368"/>
        <w:jc w:val="left"/>
        <w:rPr>
          <w:sz w:val="20"/>
        </w:rPr>
      </w:pP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Plan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Transición</w:t>
      </w:r>
      <w:r>
        <w:rPr>
          <w:spacing w:val="-2"/>
          <w:sz w:val="20"/>
        </w:rPr>
        <w:t> </w:t>
      </w:r>
      <w:r>
        <w:rPr>
          <w:sz w:val="20"/>
        </w:rPr>
        <w:t>Energética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Canarias.</w:t>
      </w:r>
    </w:p>
    <w:p>
      <w:pPr>
        <w:pStyle w:val="BodyText"/>
        <w:ind w:left="0" w:firstLine="0"/>
        <w:jc w:val="left"/>
        <w:rPr>
          <w:sz w:val="21"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 15.</w:t>
      </w:r>
      <w:r>
        <w:rPr>
          <w:spacing w:val="91"/>
          <w:sz w:val="20"/>
        </w:rPr>
        <w:t> </w:t>
      </w:r>
      <w:r>
        <w:rPr>
          <w:rFonts w:ascii="Arial" w:hAnsi="Arial"/>
          <w:i/>
          <w:sz w:val="20"/>
        </w:rPr>
        <w:t>Estrategia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Canaria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Acción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Climática.</w:t>
      </w:r>
    </w:p>
    <w:p>
      <w:pPr>
        <w:pStyle w:val="ListParagraph"/>
        <w:numPr>
          <w:ilvl w:val="0"/>
          <w:numId w:val="18"/>
        </w:numPr>
        <w:tabs>
          <w:tab w:pos="2292" w:val="left" w:leader="none"/>
        </w:tabs>
        <w:spacing w:line="254" w:lineRule="auto" w:before="183" w:after="0"/>
        <w:ind w:left="1584" w:right="158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Estrategia</w:t>
      </w:r>
      <w:r>
        <w:rPr>
          <w:spacing w:val="1"/>
          <w:sz w:val="20"/>
        </w:rPr>
        <w:t> </w:t>
      </w:r>
      <w:r>
        <w:rPr>
          <w:sz w:val="20"/>
        </w:rPr>
        <w:t>Canaria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Acción</w:t>
      </w:r>
      <w:r>
        <w:rPr>
          <w:spacing w:val="1"/>
          <w:sz w:val="20"/>
        </w:rPr>
        <w:t> </w:t>
      </w:r>
      <w:r>
        <w:rPr>
          <w:sz w:val="20"/>
        </w:rPr>
        <w:t>Climática</w:t>
      </w:r>
      <w:r>
        <w:rPr>
          <w:spacing w:val="1"/>
          <w:sz w:val="20"/>
        </w:rPr>
        <w:t> </w:t>
      </w:r>
      <w:r>
        <w:rPr>
          <w:sz w:val="20"/>
        </w:rPr>
        <w:t>es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instrumento</w:t>
      </w:r>
      <w:r>
        <w:rPr>
          <w:spacing w:val="1"/>
          <w:sz w:val="20"/>
        </w:rPr>
        <w:t> </w:t>
      </w:r>
      <w:r>
        <w:rPr>
          <w:sz w:val="20"/>
        </w:rPr>
        <w:t>marco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planificación regional en materia de acción climática de la Comunidad Autónoma de</w:t>
      </w:r>
      <w:r>
        <w:rPr>
          <w:spacing w:val="1"/>
          <w:sz w:val="20"/>
        </w:rPr>
        <w:t> </w:t>
      </w:r>
      <w:r>
        <w:rPr>
          <w:sz w:val="20"/>
        </w:rPr>
        <w:t>Canarias, del cual dependen los instrumentos de planificación señalados en el artículo</w:t>
      </w:r>
      <w:r>
        <w:rPr>
          <w:spacing w:val="1"/>
          <w:sz w:val="20"/>
        </w:rPr>
        <w:t> </w:t>
      </w:r>
      <w:r>
        <w:rPr>
          <w:sz w:val="20"/>
        </w:rPr>
        <w:t>anterior.</w:t>
      </w:r>
    </w:p>
    <w:p>
      <w:pPr>
        <w:pStyle w:val="ListParagraph"/>
        <w:numPr>
          <w:ilvl w:val="0"/>
          <w:numId w:val="18"/>
        </w:numPr>
        <w:tabs>
          <w:tab w:pos="2292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Dicha</w:t>
      </w:r>
      <w:r>
        <w:rPr>
          <w:spacing w:val="1"/>
          <w:sz w:val="20"/>
        </w:rPr>
        <w:t> </w:t>
      </w:r>
      <w:r>
        <w:rPr>
          <w:sz w:val="20"/>
        </w:rPr>
        <w:t>estrategia</w:t>
      </w:r>
      <w:r>
        <w:rPr>
          <w:spacing w:val="1"/>
          <w:sz w:val="20"/>
        </w:rPr>
        <w:t> </w:t>
      </w:r>
      <w:r>
        <w:rPr>
          <w:sz w:val="20"/>
        </w:rPr>
        <w:t>tiene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objeto</w:t>
      </w:r>
      <w:r>
        <w:rPr>
          <w:spacing w:val="1"/>
          <w:sz w:val="20"/>
        </w:rPr>
        <w:t> </w:t>
      </w:r>
      <w:r>
        <w:rPr>
          <w:sz w:val="20"/>
        </w:rPr>
        <w:t>establecer,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largo</w:t>
      </w:r>
      <w:r>
        <w:rPr>
          <w:spacing w:val="1"/>
          <w:sz w:val="20"/>
        </w:rPr>
        <w:t> </w:t>
      </w:r>
      <w:r>
        <w:rPr>
          <w:sz w:val="20"/>
        </w:rPr>
        <w:t>plazo,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conjunto</w:t>
      </w:r>
      <w:r>
        <w:rPr>
          <w:spacing w:val="53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concretará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contribución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Canarias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cumplimiento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compromisos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materia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acción</w:t>
      </w:r>
      <w:r>
        <w:rPr>
          <w:spacing w:val="1"/>
          <w:sz w:val="20"/>
        </w:rPr>
        <w:t> </w:t>
      </w:r>
      <w:r>
        <w:rPr>
          <w:sz w:val="20"/>
        </w:rPr>
        <w:t>climática;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finalidad</w:t>
      </w:r>
      <w:r>
        <w:rPr>
          <w:spacing w:val="1"/>
          <w:sz w:val="20"/>
        </w:rPr>
        <w:t> </w:t>
      </w:r>
      <w:r>
        <w:rPr>
          <w:sz w:val="20"/>
        </w:rPr>
        <w:t>establecer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determinaciones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cuales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ajustarse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conjunto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planes,</w:t>
      </w:r>
      <w:r>
        <w:rPr>
          <w:spacing w:val="1"/>
          <w:sz w:val="20"/>
        </w:rPr>
        <w:t> </w:t>
      </w:r>
      <w:r>
        <w:rPr>
          <w:sz w:val="20"/>
        </w:rPr>
        <w:t>programas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políticas</w:t>
      </w:r>
      <w:r>
        <w:rPr>
          <w:spacing w:val="-1"/>
          <w:sz w:val="20"/>
        </w:rPr>
        <w:t> </w:t>
      </w:r>
      <w:r>
        <w:rPr>
          <w:sz w:val="20"/>
        </w:rPr>
        <w:t>sectoriales en orden a la consecución de los objetivos de la presente ley.</w:t>
      </w:r>
    </w:p>
    <w:p>
      <w:pPr>
        <w:pStyle w:val="ListParagraph"/>
        <w:numPr>
          <w:ilvl w:val="0"/>
          <w:numId w:val="18"/>
        </w:numPr>
        <w:tabs>
          <w:tab w:pos="2292" w:val="left" w:leader="none"/>
        </w:tabs>
        <w:spacing w:line="254" w:lineRule="auto" w:before="1" w:after="0"/>
        <w:ind w:left="1584" w:right="1583" w:firstLine="340"/>
        <w:jc w:val="both"/>
        <w:rPr>
          <w:sz w:val="20"/>
        </w:rPr>
      </w:pPr>
      <w:r>
        <w:rPr>
          <w:sz w:val="20"/>
        </w:rPr>
        <w:t>La Estrategia Canaria de Acción Climática tendrá, como mínimo, el siguiente</w:t>
      </w:r>
      <w:r>
        <w:rPr>
          <w:spacing w:val="1"/>
          <w:sz w:val="20"/>
        </w:rPr>
        <w:t> </w:t>
      </w:r>
      <w:r>
        <w:rPr>
          <w:sz w:val="20"/>
        </w:rPr>
        <w:t>contenido:</w:t>
      </w:r>
    </w:p>
    <w:p>
      <w:pPr>
        <w:pStyle w:val="ListParagraph"/>
        <w:numPr>
          <w:ilvl w:val="0"/>
          <w:numId w:val="19"/>
        </w:numPr>
        <w:tabs>
          <w:tab w:pos="2303" w:val="left" w:leader="none"/>
        </w:tabs>
        <w:spacing w:line="254" w:lineRule="auto" w:before="170" w:after="0"/>
        <w:ind w:left="1584" w:right="158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fijación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siguientes</w:t>
      </w:r>
      <w:r>
        <w:rPr>
          <w:spacing w:val="1"/>
          <w:sz w:val="20"/>
        </w:rPr>
        <w:t> </w:t>
      </w:r>
      <w:r>
        <w:rPr>
          <w:sz w:val="20"/>
        </w:rPr>
        <w:t>objetivos,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marco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53"/>
          <w:sz w:val="20"/>
        </w:rPr>
        <w:t> </w:t>
      </w:r>
      <w:r>
        <w:rPr>
          <w:sz w:val="20"/>
        </w:rPr>
        <w:t>compromisos</w:t>
      </w:r>
      <w:r>
        <w:rPr>
          <w:spacing w:val="1"/>
          <w:sz w:val="20"/>
        </w:rPr>
        <w:t> </w:t>
      </w:r>
      <w:r>
        <w:rPr>
          <w:sz w:val="20"/>
        </w:rPr>
        <w:t>asumidos:</w:t>
      </w:r>
    </w:p>
    <w:p>
      <w:pPr>
        <w:pStyle w:val="ListParagraph"/>
        <w:numPr>
          <w:ilvl w:val="0"/>
          <w:numId w:val="20"/>
        </w:numPr>
        <w:tabs>
          <w:tab w:pos="2093" w:val="left" w:leader="none"/>
          <w:tab w:pos="2364" w:val="left" w:leader="none"/>
        </w:tabs>
        <w:spacing w:line="254" w:lineRule="auto" w:before="170" w:after="0"/>
        <w:ind w:left="1584" w:right="1584" w:firstLine="340"/>
        <w:jc w:val="left"/>
        <w:rPr>
          <w:sz w:val="20"/>
        </w:rPr>
      </w:pPr>
      <w:r>
        <w:rPr>
          <w:sz w:val="20"/>
        </w:rPr>
        <w:t>º</w:t>
        <w:tab/>
        <w:t>Reducción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emisiones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gases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efecto</w:t>
      </w:r>
      <w:r>
        <w:rPr>
          <w:spacing w:val="18"/>
          <w:sz w:val="20"/>
        </w:rPr>
        <w:t> </w:t>
      </w:r>
      <w:r>
        <w:rPr>
          <w:sz w:val="20"/>
        </w:rPr>
        <w:t>invernadero</w:t>
      </w:r>
      <w:r>
        <w:rPr>
          <w:spacing w:val="18"/>
          <w:sz w:val="20"/>
        </w:rPr>
        <w:t> </w:t>
      </w:r>
      <w:r>
        <w:rPr>
          <w:sz w:val="20"/>
        </w:rPr>
        <w:t>y</w:t>
      </w:r>
      <w:r>
        <w:rPr>
          <w:spacing w:val="18"/>
          <w:sz w:val="20"/>
        </w:rPr>
        <w:t> </w:t>
      </w:r>
      <w:r>
        <w:rPr>
          <w:sz w:val="20"/>
        </w:rPr>
        <w:t>mejora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captación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carbono,</w:t>
      </w:r>
      <w:r>
        <w:rPr>
          <w:spacing w:val="1"/>
          <w:sz w:val="20"/>
        </w:rPr>
        <w:t> </w:t>
      </w:r>
      <w:r>
        <w:rPr>
          <w:sz w:val="20"/>
        </w:rPr>
        <w:t>estableciendo</w:t>
      </w:r>
      <w:r>
        <w:rPr>
          <w:spacing w:val="1"/>
          <w:sz w:val="20"/>
        </w:rPr>
        <w:t> </w:t>
      </w:r>
      <w:r>
        <w:rPr>
          <w:sz w:val="20"/>
        </w:rPr>
        <w:t>objetivos</w:t>
      </w:r>
      <w:r>
        <w:rPr>
          <w:spacing w:val="1"/>
          <w:sz w:val="20"/>
        </w:rPr>
        <w:t> </w:t>
      </w:r>
      <w:r>
        <w:rPr>
          <w:sz w:val="20"/>
        </w:rPr>
        <w:t>quinquenales.</w:t>
      </w:r>
    </w:p>
    <w:p>
      <w:pPr>
        <w:pStyle w:val="ListParagraph"/>
        <w:numPr>
          <w:ilvl w:val="0"/>
          <w:numId w:val="20"/>
        </w:numPr>
        <w:tabs>
          <w:tab w:pos="2093" w:val="left" w:leader="none"/>
        </w:tabs>
        <w:spacing w:line="254" w:lineRule="auto" w:before="0" w:after="0"/>
        <w:ind w:left="1584" w:right="1583" w:firstLine="340"/>
        <w:jc w:val="left"/>
        <w:rPr>
          <w:sz w:val="20"/>
        </w:rPr>
      </w:pPr>
      <w:r>
        <w:rPr>
          <w:sz w:val="20"/>
        </w:rPr>
        <w:t>º</w:t>
      </w:r>
      <w:r>
        <w:rPr>
          <w:spacing w:val="35"/>
          <w:sz w:val="20"/>
        </w:rPr>
        <w:t> </w:t>
      </w:r>
      <w:r>
        <w:rPr>
          <w:sz w:val="20"/>
        </w:rPr>
        <w:t>Mejora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eficiencia</w:t>
      </w:r>
      <w:r>
        <w:rPr>
          <w:spacing w:val="13"/>
          <w:sz w:val="20"/>
        </w:rPr>
        <w:t> </w:t>
      </w:r>
      <w:r>
        <w:rPr>
          <w:sz w:val="20"/>
        </w:rPr>
        <w:t>energética</w:t>
      </w:r>
      <w:r>
        <w:rPr>
          <w:spacing w:val="13"/>
          <w:sz w:val="20"/>
        </w:rPr>
        <w:t> </w:t>
      </w:r>
      <w:r>
        <w:rPr>
          <w:sz w:val="20"/>
        </w:rPr>
        <w:t>que</w:t>
      </w:r>
      <w:r>
        <w:rPr>
          <w:spacing w:val="13"/>
          <w:sz w:val="20"/>
        </w:rPr>
        <w:t> </w:t>
      </w:r>
      <w:r>
        <w:rPr>
          <w:sz w:val="20"/>
        </w:rPr>
        <w:t>permita</w:t>
      </w:r>
      <w:r>
        <w:rPr>
          <w:spacing w:val="13"/>
          <w:sz w:val="20"/>
        </w:rPr>
        <w:t> </w:t>
      </w:r>
      <w:r>
        <w:rPr>
          <w:sz w:val="20"/>
        </w:rPr>
        <w:t>la</w:t>
      </w:r>
      <w:r>
        <w:rPr>
          <w:spacing w:val="13"/>
          <w:sz w:val="20"/>
        </w:rPr>
        <w:t> </w:t>
      </w:r>
      <w:r>
        <w:rPr>
          <w:sz w:val="20"/>
        </w:rPr>
        <w:t>reducción</w:t>
      </w:r>
      <w:r>
        <w:rPr>
          <w:spacing w:val="13"/>
          <w:sz w:val="20"/>
        </w:rPr>
        <w:t> </w:t>
      </w:r>
      <w:r>
        <w:rPr>
          <w:sz w:val="20"/>
        </w:rPr>
        <w:t>del</w:t>
      </w:r>
      <w:r>
        <w:rPr>
          <w:spacing w:val="13"/>
          <w:sz w:val="20"/>
        </w:rPr>
        <w:t> </w:t>
      </w:r>
      <w:r>
        <w:rPr>
          <w:sz w:val="20"/>
        </w:rPr>
        <w:t>consumo</w:t>
      </w:r>
      <w:r>
        <w:rPr>
          <w:spacing w:val="65"/>
          <w:sz w:val="20"/>
        </w:rPr>
        <w:t> </w:t>
      </w:r>
      <w:r>
        <w:rPr>
          <w:sz w:val="20"/>
        </w:rPr>
        <w:t>de</w:t>
      </w:r>
      <w:r>
        <w:rPr>
          <w:spacing w:val="-51"/>
          <w:sz w:val="20"/>
        </w:rPr>
        <w:t> </w:t>
      </w:r>
      <w:r>
        <w:rPr>
          <w:sz w:val="20"/>
        </w:rPr>
        <w:t>energía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2"/>
          <w:sz w:val="20"/>
        </w:rPr>
        <w:t> </w:t>
      </w:r>
      <w:r>
        <w:rPr>
          <w:sz w:val="20"/>
        </w:rPr>
        <w:t>el</w:t>
      </w:r>
      <w:r>
        <w:rPr>
          <w:spacing w:val="2"/>
          <w:sz w:val="20"/>
        </w:rPr>
        <w:t> </w:t>
      </w:r>
      <w:r>
        <w:rPr>
          <w:sz w:val="20"/>
        </w:rPr>
        <w:t>conjunto</w:t>
      </w:r>
      <w:r>
        <w:rPr>
          <w:spacing w:val="2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archipiélago.</w:t>
      </w:r>
    </w:p>
    <w:p>
      <w:pPr>
        <w:pStyle w:val="ListParagraph"/>
        <w:numPr>
          <w:ilvl w:val="0"/>
          <w:numId w:val="20"/>
        </w:numPr>
        <w:tabs>
          <w:tab w:pos="2093" w:val="left" w:leader="none"/>
        </w:tabs>
        <w:spacing w:line="254" w:lineRule="auto" w:before="0" w:after="0"/>
        <w:ind w:left="1584" w:right="1583" w:firstLine="340"/>
        <w:jc w:val="left"/>
        <w:rPr>
          <w:sz w:val="20"/>
        </w:rPr>
      </w:pPr>
      <w:r>
        <w:rPr>
          <w:sz w:val="20"/>
        </w:rPr>
        <w:t>º</w:t>
      </w:r>
      <w:r>
        <w:rPr>
          <w:spacing w:val="35"/>
          <w:sz w:val="20"/>
        </w:rPr>
        <w:t> </w:t>
      </w:r>
      <w:r>
        <w:rPr>
          <w:sz w:val="20"/>
        </w:rPr>
        <w:t>Implantación</w:t>
      </w:r>
      <w:r>
        <w:rPr>
          <w:spacing w:val="26"/>
          <w:sz w:val="20"/>
        </w:rPr>
        <w:t> </w:t>
      </w:r>
      <w:r>
        <w:rPr>
          <w:sz w:val="20"/>
        </w:rPr>
        <w:t>de</w:t>
      </w:r>
      <w:r>
        <w:rPr>
          <w:spacing w:val="27"/>
          <w:sz w:val="20"/>
        </w:rPr>
        <w:t> </w:t>
      </w:r>
      <w:r>
        <w:rPr>
          <w:sz w:val="20"/>
        </w:rPr>
        <w:t>energías</w:t>
      </w:r>
      <w:r>
        <w:rPr>
          <w:spacing w:val="26"/>
          <w:sz w:val="20"/>
        </w:rPr>
        <w:t> </w:t>
      </w:r>
      <w:r>
        <w:rPr>
          <w:sz w:val="20"/>
        </w:rPr>
        <w:t>de</w:t>
      </w:r>
      <w:r>
        <w:rPr>
          <w:spacing w:val="27"/>
          <w:sz w:val="20"/>
        </w:rPr>
        <w:t> </w:t>
      </w:r>
      <w:r>
        <w:rPr>
          <w:sz w:val="20"/>
        </w:rPr>
        <w:t>origen</w:t>
      </w:r>
      <w:r>
        <w:rPr>
          <w:spacing w:val="26"/>
          <w:sz w:val="20"/>
        </w:rPr>
        <w:t> </w:t>
      </w:r>
      <w:r>
        <w:rPr>
          <w:sz w:val="20"/>
        </w:rPr>
        <w:t>renovable</w:t>
      </w:r>
      <w:r>
        <w:rPr>
          <w:spacing w:val="27"/>
          <w:sz w:val="20"/>
        </w:rPr>
        <w:t> </w:t>
      </w:r>
      <w:r>
        <w:rPr>
          <w:sz w:val="20"/>
        </w:rPr>
        <w:t>en</w:t>
      </w:r>
      <w:r>
        <w:rPr>
          <w:spacing w:val="27"/>
          <w:sz w:val="20"/>
        </w:rPr>
        <w:t> </w:t>
      </w:r>
      <w:r>
        <w:rPr>
          <w:sz w:val="20"/>
        </w:rPr>
        <w:t>el</w:t>
      </w:r>
      <w:r>
        <w:rPr>
          <w:spacing w:val="26"/>
          <w:sz w:val="20"/>
        </w:rPr>
        <w:t> </w:t>
      </w:r>
      <w:r>
        <w:rPr>
          <w:sz w:val="20"/>
        </w:rPr>
        <w:t>conjunto</w:t>
      </w:r>
      <w:r>
        <w:rPr>
          <w:spacing w:val="27"/>
          <w:sz w:val="20"/>
        </w:rPr>
        <w:t> </w:t>
      </w:r>
      <w:r>
        <w:rPr>
          <w:sz w:val="20"/>
        </w:rPr>
        <w:t>del</w:t>
      </w:r>
      <w:r>
        <w:rPr>
          <w:spacing w:val="26"/>
          <w:sz w:val="20"/>
        </w:rPr>
        <w:t> </w:t>
      </w:r>
      <w:r>
        <w:rPr>
          <w:sz w:val="20"/>
        </w:rPr>
        <w:t>archipiélago,</w:t>
      </w:r>
      <w:r>
        <w:rPr>
          <w:spacing w:val="-51"/>
          <w:sz w:val="20"/>
        </w:rPr>
        <w:t> </w:t>
      </w:r>
      <w:r>
        <w:rPr>
          <w:sz w:val="20"/>
        </w:rPr>
        <w:t>tanto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2"/>
          <w:sz w:val="20"/>
        </w:rPr>
        <w:t> </w:t>
      </w:r>
      <w:r>
        <w:rPr>
          <w:sz w:val="20"/>
        </w:rPr>
        <w:t>fase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generación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consumo</w:t>
      </w:r>
      <w:r>
        <w:rPr>
          <w:spacing w:val="2"/>
          <w:sz w:val="20"/>
        </w:rPr>
        <w:t> </w:t>
      </w:r>
      <w:r>
        <w:rPr>
          <w:sz w:val="20"/>
        </w:rPr>
        <w:t>final.</w:t>
      </w:r>
    </w:p>
    <w:p>
      <w:pPr>
        <w:pStyle w:val="ListParagraph"/>
        <w:numPr>
          <w:ilvl w:val="0"/>
          <w:numId w:val="20"/>
        </w:numPr>
        <w:tabs>
          <w:tab w:pos="2093" w:val="left" w:leader="none"/>
        </w:tabs>
        <w:spacing w:line="240" w:lineRule="auto" w:before="0" w:after="0"/>
        <w:ind w:left="2092" w:right="0" w:hanging="169"/>
        <w:jc w:val="left"/>
        <w:rPr>
          <w:sz w:val="20"/>
        </w:rPr>
      </w:pPr>
      <w:r>
        <w:rPr>
          <w:sz w:val="20"/>
        </w:rPr>
        <w:t>º</w:t>
      </w:r>
      <w:r>
        <w:rPr>
          <w:spacing w:val="90"/>
          <w:sz w:val="20"/>
        </w:rPr>
        <w:t> </w:t>
      </w:r>
      <w:r>
        <w:rPr>
          <w:sz w:val="20"/>
        </w:rPr>
        <w:t>Movilidad</w:t>
      </w:r>
      <w:r>
        <w:rPr>
          <w:spacing w:val="1"/>
          <w:sz w:val="20"/>
        </w:rPr>
        <w:t> </w:t>
      </w:r>
      <w:r>
        <w:rPr>
          <w:sz w:val="20"/>
        </w:rPr>
        <w:t>sostenible.</w:t>
      </w:r>
    </w:p>
    <w:p>
      <w:pPr>
        <w:pStyle w:val="ListParagraph"/>
        <w:numPr>
          <w:ilvl w:val="0"/>
          <w:numId w:val="19"/>
        </w:numPr>
        <w:tabs>
          <w:tab w:pos="2303" w:val="left" w:leader="none"/>
        </w:tabs>
        <w:spacing w:line="240" w:lineRule="auto" w:before="184" w:after="0"/>
        <w:ind w:left="2302" w:right="0" w:hanging="379"/>
        <w:jc w:val="left"/>
        <w:rPr>
          <w:sz w:val="20"/>
        </w:rPr>
      </w:pP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identificación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riesgos,</w:t>
      </w:r>
      <w:r>
        <w:rPr>
          <w:spacing w:val="-2"/>
          <w:sz w:val="20"/>
        </w:rPr>
        <w:t> </w:t>
      </w:r>
      <w:r>
        <w:rPr>
          <w:sz w:val="20"/>
        </w:rPr>
        <w:t>vulnerabilidades</w:t>
      </w:r>
      <w:r>
        <w:rPr>
          <w:spacing w:val="-2"/>
          <w:sz w:val="20"/>
        </w:rPr>
        <w:t> </w:t>
      </w:r>
      <w:r>
        <w:rPr>
          <w:sz w:val="20"/>
        </w:rPr>
        <w:t>e</w:t>
      </w:r>
      <w:r>
        <w:rPr>
          <w:spacing w:val="-2"/>
          <w:sz w:val="20"/>
        </w:rPr>
        <w:t> </w:t>
      </w:r>
      <w:r>
        <w:rPr>
          <w:sz w:val="20"/>
        </w:rPr>
        <w:t>impactos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cambio</w:t>
      </w:r>
      <w:r>
        <w:rPr>
          <w:spacing w:val="-2"/>
          <w:sz w:val="20"/>
        </w:rPr>
        <w:t> </w:t>
      </w:r>
      <w:r>
        <w:rPr>
          <w:sz w:val="20"/>
        </w:rPr>
        <w:t>climático.</w:t>
      </w:r>
    </w:p>
    <w:p>
      <w:pPr>
        <w:pStyle w:val="ListParagraph"/>
        <w:numPr>
          <w:ilvl w:val="0"/>
          <w:numId w:val="19"/>
        </w:numPr>
        <w:tabs>
          <w:tab w:pos="2291" w:val="left" w:leader="none"/>
        </w:tabs>
        <w:spacing w:line="240" w:lineRule="auto" w:before="14" w:after="0"/>
        <w:ind w:left="2290" w:right="0" w:hanging="367"/>
        <w:jc w:val="left"/>
        <w:rPr>
          <w:sz w:val="20"/>
        </w:rPr>
      </w:pP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fijación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objetivos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adaptación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resiliencia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cambio</w:t>
      </w:r>
      <w:r>
        <w:rPr>
          <w:spacing w:val="-1"/>
          <w:sz w:val="20"/>
        </w:rPr>
        <w:t> </w:t>
      </w:r>
      <w:r>
        <w:rPr>
          <w:sz w:val="20"/>
        </w:rPr>
        <w:t>climático.</w:t>
      </w:r>
    </w:p>
    <w:p>
      <w:pPr>
        <w:pStyle w:val="ListParagraph"/>
        <w:numPr>
          <w:ilvl w:val="0"/>
          <w:numId w:val="19"/>
        </w:numPr>
        <w:tabs>
          <w:tab w:pos="2303" w:val="left" w:leader="none"/>
        </w:tabs>
        <w:spacing w:line="254" w:lineRule="auto" w:before="13" w:after="0"/>
        <w:ind w:left="1584" w:right="1586" w:firstLine="340"/>
        <w:jc w:val="left"/>
        <w:rPr>
          <w:sz w:val="20"/>
        </w:rPr>
      </w:pPr>
      <w:r>
        <w:rPr>
          <w:sz w:val="20"/>
        </w:rPr>
        <w:t>La</w:t>
      </w:r>
      <w:r>
        <w:rPr>
          <w:spacing w:val="29"/>
          <w:sz w:val="20"/>
        </w:rPr>
        <w:t> </w:t>
      </w:r>
      <w:r>
        <w:rPr>
          <w:sz w:val="20"/>
        </w:rPr>
        <w:t>identificación</w:t>
      </w:r>
      <w:r>
        <w:rPr>
          <w:spacing w:val="29"/>
          <w:sz w:val="20"/>
        </w:rPr>
        <w:t> </w:t>
      </w:r>
      <w:r>
        <w:rPr>
          <w:sz w:val="20"/>
        </w:rPr>
        <w:t>de</w:t>
      </w:r>
      <w:r>
        <w:rPr>
          <w:spacing w:val="30"/>
          <w:sz w:val="20"/>
        </w:rPr>
        <w:t> </w:t>
      </w:r>
      <w:r>
        <w:rPr>
          <w:sz w:val="20"/>
        </w:rPr>
        <w:t>las</w:t>
      </w:r>
      <w:r>
        <w:rPr>
          <w:spacing w:val="29"/>
          <w:sz w:val="20"/>
        </w:rPr>
        <w:t> </w:t>
      </w:r>
      <w:r>
        <w:rPr>
          <w:sz w:val="20"/>
        </w:rPr>
        <w:t>necesidades</w:t>
      </w:r>
      <w:r>
        <w:rPr>
          <w:spacing w:val="29"/>
          <w:sz w:val="20"/>
        </w:rPr>
        <w:t> </w:t>
      </w:r>
      <w:r>
        <w:rPr>
          <w:sz w:val="20"/>
        </w:rPr>
        <w:t>de</w:t>
      </w:r>
      <w:r>
        <w:rPr>
          <w:spacing w:val="30"/>
          <w:sz w:val="20"/>
        </w:rPr>
        <w:t> </w:t>
      </w:r>
      <w:r>
        <w:rPr>
          <w:sz w:val="20"/>
        </w:rPr>
        <w:t>investigación,</w:t>
      </w:r>
      <w:r>
        <w:rPr>
          <w:spacing w:val="29"/>
          <w:sz w:val="20"/>
        </w:rPr>
        <w:t> </w:t>
      </w:r>
      <w:r>
        <w:rPr>
          <w:sz w:val="20"/>
        </w:rPr>
        <w:t>innovación,</w:t>
      </w:r>
      <w:r>
        <w:rPr>
          <w:spacing w:val="30"/>
          <w:sz w:val="20"/>
        </w:rPr>
        <w:t> </w:t>
      </w:r>
      <w:r>
        <w:rPr>
          <w:sz w:val="20"/>
        </w:rPr>
        <w:t>desarrollo</w:t>
      </w:r>
      <w:r>
        <w:rPr>
          <w:spacing w:val="29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competitividad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2"/>
          <w:sz w:val="20"/>
        </w:rPr>
        <w:t> </w:t>
      </w:r>
      <w:r>
        <w:rPr>
          <w:sz w:val="20"/>
        </w:rPr>
        <w:t>materia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acción</w:t>
      </w:r>
      <w:r>
        <w:rPr>
          <w:spacing w:val="1"/>
          <w:sz w:val="20"/>
        </w:rPr>
        <w:t> </w:t>
      </w:r>
      <w:r>
        <w:rPr>
          <w:sz w:val="20"/>
        </w:rPr>
        <w:t>climática.</w:t>
      </w:r>
    </w:p>
    <w:p>
      <w:pPr>
        <w:pStyle w:val="ListParagraph"/>
        <w:numPr>
          <w:ilvl w:val="0"/>
          <w:numId w:val="19"/>
        </w:numPr>
        <w:tabs>
          <w:tab w:pos="2303" w:val="left" w:leader="none"/>
        </w:tabs>
        <w:spacing w:line="240" w:lineRule="auto" w:before="0" w:after="0"/>
        <w:ind w:left="2302" w:right="0" w:hanging="379"/>
        <w:jc w:val="left"/>
        <w:rPr>
          <w:sz w:val="20"/>
        </w:rPr>
      </w:pP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definición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sistema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evaluación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seguimiento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estrategia.</w:t>
      </w:r>
    </w:p>
    <w:p>
      <w:pPr>
        <w:pStyle w:val="ListParagraph"/>
        <w:numPr>
          <w:ilvl w:val="0"/>
          <w:numId w:val="21"/>
        </w:numPr>
        <w:tabs>
          <w:tab w:pos="2292" w:val="left" w:leader="none"/>
        </w:tabs>
        <w:spacing w:line="254" w:lineRule="auto" w:before="184" w:after="0"/>
        <w:ind w:left="1584" w:right="1584" w:firstLine="340"/>
        <w:jc w:val="both"/>
        <w:rPr>
          <w:sz w:val="20"/>
        </w:rPr>
      </w:pPr>
      <w:r>
        <w:rPr/>
        <w:pict>
          <v:shape style="position:absolute;margin-left:562.533997pt;margin-top:10.511567pt;width:18.25pt;height:104.7pt;mso-position-horizontal-relative:page;mso-position-vertical-relative:paragraph;z-index:15763456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 estrategia tendrá una vigencia de veinte años a partir de su publicación,</w:t>
      </w:r>
      <w:r>
        <w:rPr>
          <w:spacing w:val="1"/>
          <w:sz w:val="20"/>
        </w:rPr>
        <w:t> </w:t>
      </w:r>
      <w:r>
        <w:rPr>
          <w:sz w:val="20"/>
        </w:rPr>
        <w:t>pudiendo ser prorrogada por el Gobierno de Canarias. Sin perjuicio de lo anterior, dicha</w:t>
      </w:r>
      <w:r>
        <w:rPr>
          <w:spacing w:val="1"/>
          <w:sz w:val="20"/>
        </w:rPr>
        <w:t> </w:t>
      </w:r>
      <w:r>
        <w:rPr>
          <w:sz w:val="20"/>
        </w:rPr>
        <w:t>estrategia</w:t>
      </w:r>
      <w:r>
        <w:rPr>
          <w:spacing w:val="-2"/>
          <w:sz w:val="20"/>
        </w:rPr>
        <w:t> </w:t>
      </w:r>
      <w:r>
        <w:rPr>
          <w:sz w:val="20"/>
        </w:rPr>
        <w:t>podrá</w:t>
      </w:r>
      <w:r>
        <w:rPr>
          <w:spacing w:val="-2"/>
          <w:sz w:val="20"/>
        </w:rPr>
        <w:t> </w:t>
      </w:r>
      <w:r>
        <w:rPr>
          <w:sz w:val="20"/>
        </w:rPr>
        <w:t>ser</w:t>
      </w:r>
      <w:r>
        <w:rPr>
          <w:spacing w:val="-2"/>
          <w:sz w:val="20"/>
        </w:rPr>
        <w:t> </w:t>
      </w:r>
      <w:r>
        <w:rPr>
          <w:sz w:val="20"/>
        </w:rPr>
        <w:t>revisada</w:t>
      </w:r>
      <w:r>
        <w:rPr>
          <w:spacing w:val="-2"/>
          <w:sz w:val="20"/>
        </w:rPr>
        <w:t> </w:t>
      </w:r>
      <w:r>
        <w:rPr>
          <w:sz w:val="20"/>
        </w:rPr>
        <w:t>cada</w:t>
      </w:r>
      <w:r>
        <w:rPr>
          <w:spacing w:val="-1"/>
          <w:sz w:val="20"/>
        </w:rPr>
        <w:t> </w:t>
      </w:r>
      <w:r>
        <w:rPr>
          <w:sz w:val="20"/>
        </w:rPr>
        <w:t>diez</w:t>
      </w:r>
      <w:r>
        <w:rPr>
          <w:spacing w:val="-2"/>
          <w:sz w:val="20"/>
        </w:rPr>
        <w:t> </w:t>
      </w:r>
      <w:r>
        <w:rPr>
          <w:sz w:val="20"/>
        </w:rPr>
        <w:t>años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actualizar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escenarios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objetivos.</w:t>
      </w:r>
    </w:p>
    <w:p>
      <w:pPr>
        <w:spacing w:after="0" w:line="254" w:lineRule="auto"/>
        <w:jc w:val="both"/>
        <w:rPr>
          <w:sz w:val="20"/>
        </w:rPr>
        <w:sectPr>
          <w:headerReference w:type="default" r:id="rId28"/>
          <w:headerReference w:type="even" r:id="rId29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7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96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92800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30</w:t>
        <w:tab/>
        <w:t>Sábado 4</w:t>
      </w:r>
      <w:r>
        <w:rPr>
          <w:color w:val="004479"/>
          <w:spacing w:val="-2"/>
        </w:rPr>
        <w:t> </w:t>
      </w:r>
      <w:r>
        <w:rPr>
          <w:color w:val="004479"/>
        </w:rPr>
        <w:t>de febrero de</w:t>
      </w:r>
      <w:r>
        <w:rPr>
          <w:color w:val="004479"/>
          <w:spacing w:val="-1"/>
        </w:rPr>
        <w:t> </w:t>
      </w:r>
      <w:r>
        <w:rPr>
          <w:color w:val="004479"/>
        </w:rPr>
        <w:t>2023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1"/>
        </w:rPr>
        <w:t> </w:t>
      </w:r>
      <w:r>
        <w:rPr>
          <w:color w:val="004479"/>
        </w:rPr>
        <w:t>16202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ListParagraph"/>
        <w:numPr>
          <w:ilvl w:val="0"/>
          <w:numId w:val="21"/>
        </w:numPr>
        <w:tabs>
          <w:tab w:pos="2292" w:val="left" w:leader="none"/>
        </w:tabs>
        <w:spacing w:line="254" w:lineRule="auto" w:before="97" w:after="0"/>
        <w:ind w:left="1584" w:right="1583" w:firstLine="340"/>
        <w:jc w:val="both"/>
        <w:rPr>
          <w:sz w:val="20"/>
        </w:rPr>
      </w:pPr>
      <w:r>
        <w:rPr>
          <w:sz w:val="20"/>
        </w:rPr>
        <w:t>El procedimiento de aprobación de la Estrategia Canaria de Acción Climática</w:t>
      </w:r>
      <w:r>
        <w:rPr>
          <w:spacing w:val="1"/>
          <w:sz w:val="20"/>
        </w:rPr>
        <w:t> </w:t>
      </w:r>
      <w:r>
        <w:rPr>
          <w:sz w:val="20"/>
        </w:rPr>
        <w:t>deberá respetar en todo caso las siguientes reglas, que podrán ser desarrolladas y</w:t>
      </w:r>
      <w:r>
        <w:rPr>
          <w:spacing w:val="1"/>
          <w:sz w:val="20"/>
        </w:rPr>
        <w:t> </w:t>
      </w:r>
      <w:r>
        <w:rPr>
          <w:sz w:val="20"/>
        </w:rPr>
        <w:t>completadas</w:t>
      </w:r>
      <w:r>
        <w:rPr>
          <w:spacing w:val="1"/>
          <w:sz w:val="20"/>
        </w:rPr>
        <w:t> </w:t>
      </w:r>
      <w:r>
        <w:rPr>
          <w:sz w:val="20"/>
        </w:rPr>
        <w:t>reglamentariamente:</w:t>
      </w:r>
    </w:p>
    <w:p>
      <w:pPr>
        <w:pStyle w:val="ListParagraph"/>
        <w:numPr>
          <w:ilvl w:val="0"/>
          <w:numId w:val="22"/>
        </w:numPr>
        <w:tabs>
          <w:tab w:pos="2303" w:val="left" w:leader="none"/>
        </w:tabs>
        <w:spacing w:line="254" w:lineRule="auto" w:before="170" w:after="0"/>
        <w:ind w:left="1584" w:right="158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competencia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acordar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inicio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procedimiento,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elaboración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tramitación,</w:t>
      </w:r>
      <w:r>
        <w:rPr>
          <w:spacing w:val="1"/>
          <w:sz w:val="20"/>
        </w:rPr>
        <w:t> </w:t>
      </w:r>
      <w:r>
        <w:rPr>
          <w:sz w:val="20"/>
        </w:rPr>
        <w:t>corresponderá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Agencia</w:t>
      </w:r>
      <w:r>
        <w:rPr>
          <w:spacing w:val="1"/>
          <w:sz w:val="20"/>
        </w:rPr>
        <w:t> </w:t>
      </w:r>
      <w:r>
        <w:rPr>
          <w:sz w:val="20"/>
        </w:rPr>
        <w:t>Canaria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Acción</w:t>
      </w:r>
      <w:r>
        <w:rPr>
          <w:spacing w:val="1"/>
          <w:sz w:val="20"/>
        </w:rPr>
        <w:t> </w:t>
      </w:r>
      <w:r>
        <w:rPr>
          <w:sz w:val="20"/>
        </w:rPr>
        <w:t>Climática,</w:t>
      </w:r>
      <w:r>
        <w:rPr>
          <w:spacing w:val="-51"/>
          <w:sz w:val="20"/>
        </w:rPr>
        <w:t> </w:t>
      </w:r>
      <w:r>
        <w:rPr>
          <w:sz w:val="20"/>
        </w:rPr>
        <w:t>Energía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Agua.</w:t>
      </w:r>
    </w:p>
    <w:p>
      <w:pPr>
        <w:pStyle w:val="ListParagraph"/>
        <w:numPr>
          <w:ilvl w:val="0"/>
          <w:numId w:val="22"/>
        </w:numPr>
        <w:tabs>
          <w:tab w:pos="2303" w:val="left" w:leader="none"/>
        </w:tabs>
        <w:spacing w:line="254" w:lineRule="auto" w:before="0" w:after="0"/>
        <w:ind w:left="1584" w:right="1585" w:firstLine="340"/>
        <w:jc w:val="both"/>
        <w:rPr>
          <w:sz w:val="20"/>
        </w:rPr>
      </w:pPr>
      <w:r>
        <w:rPr>
          <w:sz w:val="20"/>
        </w:rPr>
        <w:t>Cuando esté ultimada su elaboración, deberá someterse a información pública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2"/>
          <w:sz w:val="20"/>
        </w:rPr>
        <w:t> </w:t>
      </w:r>
      <w:r>
        <w:rPr>
          <w:sz w:val="20"/>
        </w:rPr>
        <w:t>plazo</w:t>
      </w:r>
      <w:r>
        <w:rPr>
          <w:spacing w:val="2"/>
          <w:sz w:val="20"/>
        </w:rPr>
        <w:t> </w:t>
      </w:r>
      <w:r>
        <w:rPr>
          <w:sz w:val="20"/>
        </w:rPr>
        <w:t>mínimo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cuarenta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cinco</w:t>
      </w:r>
      <w:r>
        <w:rPr>
          <w:spacing w:val="2"/>
          <w:sz w:val="20"/>
        </w:rPr>
        <w:t> </w:t>
      </w:r>
      <w:r>
        <w:rPr>
          <w:sz w:val="20"/>
        </w:rPr>
        <w:t>días</w:t>
      </w:r>
      <w:r>
        <w:rPr>
          <w:spacing w:val="2"/>
          <w:sz w:val="20"/>
        </w:rPr>
        <w:t> </w:t>
      </w:r>
      <w:r>
        <w:rPr>
          <w:sz w:val="20"/>
        </w:rPr>
        <w:t>hábiles.</w:t>
      </w:r>
    </w:p>
    <w:p>
      <w:pPr>
        <w:pStyle w:val="ListParagraph"/>
        <w:numPr>
          <w:ilvl w:val="0"/>
          <w:numId w:val="22"/>
        </w:numPr>
        <w:tabs>
          <w:tab w:pos="2292" w:val="left" w:leader="none"/>
        </w:tabs>
        <w:spacing w:line="240" w:lineRule="auto" w:before="0" w:after="0"/>
        <w:ind w:left="2291" w:right="0" w:hanging="368"/>
        <w:jc w:val="both"/>
        <w:rPr>
          <w:sz w:val="20"/>
        </w:rPr>
      </w:pPr>
      <w:r>
        <w:rPr>
          <w:sz w:val="20"/>
        </w:rPr>
        <w:t>Su</w:t>
      </w:r>
      <w:r>
        <w:rPr>
          <w:spacing w:val="-3"/>
          <w:sz w:val="20"/>
        </w:rPr>
        <w:t> </w:t>
      </w:r>
      <w:r>
        <w:rPr>
          <w:sz w:val="20"/>
        </w:rPr>
        <w:t>aprobación</w:t>
      </w:r>
      <w:r>
        <w:rPr>
          <w:spacing w:val="-2"/>
          <w:sz w:val="20"/>
        </w:rPr>
        <w:t> </w:t>
      </w:r>
      <w:r>
        <w:rPr>
          <w:sz w:val="20"/>
        </w:rPr>
        <w:t>definitiva</w:t>
      </w:r>
      <w:r>
        <w:rPr>
          <w:spacing w:val="-3"/>
          <w:sz w:val="20"/>
        </w:rPr>
        <w:t> </w:t>
      </w:r>
      <w:r>
        <w:rPr>
          <w:sz w:val="20"/>
        </w:rPr>
        <w:t>corresponderá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3"/>
          <w:sz w:val="20"/>
        </w:rPr>
        <w:t> </w:t>
      </w:r>
      <w:r>
        <w:rPr>
          <w:sz w:val="20"/>
        </w:rPr>
        <w:t>Gobierno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Canarias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decreto.</w:t>
      </w:r>
    </w:p>
    <w:p>
      <w:pPr>
        <w:pStyle w:val="ListParagraph"/>
        <w:numPr>
          <w:ilvl w:val="0"/>
          <w:numId w:val="22"/>
        </w:numPr>
        <w:tabs>
          <w:tab w:pos="2303" w:val="left" w:leader="none"/>
        </w:tabs>
        <w:spacing w:line="240" w:lineRule="auto" w:before="14" w:after="0"/>
        <w:ind w:left="2302" w:right="0" w:hanging="379"/>
        <w:jc w:val="both"/>
        <w:rPr>
          <w:sz w:val="20"/>
        </w:rPr>
      </w:pP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procederá a</w:t>
      </w:r>
      <w:r>
        <w:rPr>
          <w:spacing w:val="-1"/>
          <w:sz w:val="20"/>
        </w:rPr>
        <w:t> </w:t>
      </w:r>
      <w:r>
        <w:rPr>
          <w:sz w:val="20"/>
        </w:rPr>
        <w:t>su publicación íntegra</w:t>
      </w:r>
      <w:r>
        <w:rPr>
          <w:spacing w:val="-1"/>
          <w:sz w:val="20"/>
        </w:rPr>
        <w:t> </w:t>
      </w:r>
      <w:r>
        <w:rPr>
          <w:sz w:val="20"/>
        </w:rPr>
        <w:t>en el «Boletín</w:t>
      </w:r>
      <w:r>
        <w:rPr>
          <w:spacing w:val="-1"/>
          <w:sz w:val="20"/>
        </w:rPr>
        <w:t> </w:t>
      </w:r>
      <w:r>
        <w:rPr>
          <w:sz w:val="20"/>
        </w:rPr>
        <w:t>Oficial de Canarias».</w:t>
      </w:r>
    </w:p>
    <w:p>
      <w:pPr>
        <w:pStyle w:val="ListParagraph"/>
        <w:numPr>
          <w:ilvl w:val="0"/>
          <w:numId w:val="21"/>
        </w:numPr>
        <w:tabs>
          <w:tab w:pos="2292" w:val="left" w:leader="none"/>
        </w:tabs>
        <w:spacing w:line="254" w:lineRule="auto" w:before="184" w:after="0"/>
        <w:ind w:left="1584" w:right="1584" w:firstLine="340"/>
        <w:jc w:val="both"/>
        <w:rPr>
          <w:sz w:val="20"/>
        </w:rPr>
      </w:pPr>
      <w:r>
        <w:rPr>
          <w:sz w:val="20"/>
        </w:rPr>
        <w:t>Una vez publicada en el «Boletín Oficial de Canarias», las determinaciones de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estrategia</w:t>
      </w:r>
      <w:r>
        <w:rPr>
          <w:spacing w:val="2"/>
          <w:sz w:val="20"/>
        </w:rPr>
        <w:t> </w:t>
      </w:r>
      <w:r>
        <w:rPr>
          <w:sz w:val="20"/>
        </w:rPr>
        <w:t>serán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obligado</w:t>
      </w:r>
      <w:r>
        <w:rPr>
          <w:spacing w:val="2"/>
          <w:sz w:val="20"/>
        </w:rPr>
        <w:t> </w:t>
      </w:r>
      <w:r>
        <w:rPr>
          <w:sz w:val="20"/>
        </w:rPr>
        <w:t>cumplimiento.</w:t>
      </w:r>
    </w:p>
    <w:p>
      <w:pPr>
        <w:pStyle w:val="BodyText"/>
        <w:spacing w:before="8"/>
        <w:ind w:left="0" w:firstLine="0"/>
        <w:jc w:val="left"/>
        <w:rPr>
          <w:sz w:val="19"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 16.</w:t>
      </w:r>
      <w:r>
        <w:rPr>
          <w:spacing w:val="87"/>
          <w:sz w:val="20"/>
        </w:rPr>
        <w:t> </w:t>
      </w:r>
      <w:r>
        <w:rPr>
          <w:rFonts w:ascii="Arial" w:hAnsi="Arial"/>
          <w:i/>
          <w:sz w:val="20"/>
        </w:rPr>
        <w:t>Estrategia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Canaria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Transición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Justa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Justicia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Climática.</w:t>
      </w:r>
    </w:p>
    <w:p>
      <w:pPr>
        <w:pStyle w:val="ListParagraph"/>
        <w:numPr>
          <w:ilvl w:val="0"/>
          <w:numId w:val="23"/>
        </w:numPr>
        <w:tabs>
          <w:tab w:pos="2292" w:val="left" w:leader="none"/>
        </w:tabs>
        <w:spacing w:line="254" w:lineRule="auto" w:before="184" w:after="0"/>
        <w:ind w:left="1584" w:right="1580" w:firstLine="340"/>
        <w:jc w:val="both"/>
        <w:rPr>
          <w:sz w:val="20"/>
        </w:rPr>
      </w:pPr>
      <w:r>
        <w:rPr>
          <w:sz w:val="20"/>
        </w:rPr>
        <w:t>La Estrategia Canaria de Transición Justa y Justicia Climática es el instrumento</w:t>
      </w:r>
      <w:r>
        <w:rPr>
          <w:spacing w:val="1"/>
          <w:sz w:val="20"/>
        </w:rPr>
        <w:t> </w:t>
      </w:r>
      <w:r>
        <w:rPr>
          <w:sz w:val="20"/>
        </w:rPr>
        <w:t>regional de adaptación socioeconómica derivada del cambio de modelo económico y</w:t>
      </w:r>
      <w:r>
        <w:rPr>
          <w:spacing w:val="1"/>
          <w:sz w:val="20"/>
        </w:rPr>
        <w:t> </w:t>
      </w:r>
      <w:r>
        <w:rPr>
          <w:sz w:val="20"/>
        </w:rPr>
        <w:t>social resultante de la transición ecológica. Tiene por objeto la identificación de áreas,</w:t>
      </w:r>
      <w:r>
        <w:rPr>
          <w:spacing w:val="1"/>
          <w:sz w:val="20"/>
        </w:rPr>
        <w:t> </w:t>
      </w:r>
      <w:r>
        <w:rPr>
          <w:sz w:val="20"/>
        </w:rPr>
        <w:t>sectores, colectivos o territorios que resulten sensiblemente afectados en términos de</w:t>
      </w:r>
      <w:r>
        <w:rPr>
          <w:spacing w:val="1"/>
          <w:sz w:val="20"/>
        </w:rPr>
        <w:t> </w:t>
      </w:r>
      <w:r>
        <w:rPr>
          <w:sz w:val="20"/>
        </w:rPr>
        <w:t>vulnerabilidad, teniendo en todo momento presente el principio de justicia climática y las</w:t>
      </w:r>
      <w:r>
        <w:rPr>
          <w:spacing w:val="1"/>
          <w:sz w:val="20"/>
        </w:rPr>
        <w:t> </w:t>
      </w:r>
      <w:r>
        <w:rPr>
          <w:sz w:val="20"/>
        </w:rPr>
        <w:t>situaciones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pobreza</w:t>
      </w:r>
      <w:r>
        <w:rPr>
          <w:spacing w:val="2"/>
          <w:sz w:val="20"/>
        </w:rPr>
        <w:t> </w:t>
      </w:r>
      <w:r>
        <w:rPr>
          <w:sz w:val="20"/>
        </w:rPr>
        <w:t>energética.</w:t>
      </w:r>
    </w:p>
    <w:p>
      <w:pPr>
        <w:pStyle w:val="ListParagraph"/>
        <w:numPr>
          <w:ilvl w:val="0"/>
          <w:numId w:val="23"/>
        </w:numPr>
        <w:tabs>
          <w:tab w:pos="2292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La Estrategia Canaria de Transición Justa y Justicia Climática será elaborada por</w:t>
      </w:r>
      <w:r>
        <w:rPr>
          <w:spacing w:val="-5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Agencia</w:t>
      </w:r>
      <w:r>
        <w:rPr>
          <w:spacing w:val="1"/>
          <w:sz w:val="20"/>
        </w:rPr>
        <w:t> </w:t>
      </w:r>
      <w:r>
        <w:rPr>
          <w:sz w:val="20"/>
        </w:rPr>
        <w:t>Canaria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Acción</w:t>
      </w:r>
      <w:r>
        <w:rPr>
          <w:spacing w:val="1"/>
          <w:sz w:val="20"/>
        </w:rPr>
        <w:t> </w:t>
      </w:r>
      <w:r>
        <w:rPr>
          <w:sz w:val="20"/>
        </w:rPr>
        <w:t>Climática,</w:t>
      </w:r>
      <w:r>
        <w:rPr>
          <w:spacing w:val="1"/>
          <w:sz w:val="20"/>
        </w:rPr>
        <w:t> </w:t>
      </w:r>
      <w:r>
        <w:rPr>
          <w:sz w:val="20"/>
        </w:rPr>
        <w:t>Energía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Agua,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coordinación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departamentos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Administración</w:t>
      </w:r>
      <w:r>
        <w:rPr>
          <w:spacing w:val="-1"/>
          <w:sz w:val="20"/>
        </w:rPr>
        <w:t> </w:t>
      </w:r>
      <w:r>
        <w:rPr>
          <w:sz w:val="20"/>
        </w:rPr>
        <w:t>pública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Comunidad</w:t>
      </w:r>
      <w:r>
        <w:rPr>
          <w:spacing w:val="-1"/>
          <w:sz w:val="20"/>
        </w:rPr>
        <w:t> </w:t>
      </w:r>
      <w:r>
        <w:rPr>
          <w:sz w:val="20"/>
        </w:rPr>
        <w:t>Autónoma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Canarias.</w:t>
      </w:r>
    </w:p>
    <w:p>
      <w:pPr>
        <w:pStyle w:val="ListParagraph"/>
        <w:numPr>
          <w:ilvl w:val="0"/>
          <w:numId w:val="23"/>
        </w:numPr>
        <w:tabs>
          <w:tab w:pos="2292" w:val="left" w:leader="none"/>
        </w:tabs>
        <w:spacing w:line="240" w:lineRule="auto" w:before="0" w:after="0"/>
        <w:ind w:left="2291" w:right="0" w:hanging="368"/>
        <w:jc w:val="both"/>
        <w:rPr>
          <w:sz w:val="20"/>
        </w:rPr>
      </w:pPr>
      <w:r>
        <w:rPr>
          <w:sz w:val="20"/>
        </w:rPr>
        <w:t>Tendrá</w:t>
      </w:r>
      <w:r>
        <w:rPr>
          <w:spacing w:val="-2"/>
          <w:sz w:val="20"/>
        </w:rPr>
        <w:t> </w:t>
      </w:r>
      <w:r>
        <w:rPr>
          <w:sz w:val="20"/>
        </w:rPr>
        <w:t>como</w:t>
      </w:r>
      <w:r>
        <w:rPr>
          <w:spacing w:val="-2"/>
          <w:sz w:val="20"/>
        </w:rPr>
        <w:t> </w:t>
      </w:r>
      <w:r>
        <w:rPr>
          <w:sz w:val="20"/>
        </w:rPr>
        <w:t>mínimo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siguiente</w:t>
      </w:r>
      <w:r>
        <w:rPr>
          <w:spacing w:val="-2"/>
          <w:sz w:val="20"/>
        </w:rPr>
        <w:t> </w:t>
      </w:r>
      <w:r>
        <w:rPr>
          <w:sz w:val="20"/>
        </w:rPr>
        <w:t>contenido:</w:t>
      </w:r>
    </w:p>
    <w:p>
      <w:pPr>
        <w:pStyle w:val="ListParagraph"/>
        <w:numPr>
          <w:ilvl w:val="0"/>
          <w:numId w:val="24"/>
        </w:numPr>
        <w:tabs>
          <w:tab w:pos="2302" w:val="left" w:leader="none"/>
          <w:tab w:pos="2303" w:val="left" w:leader="none"/>
        </w:tabs>
        <w:spacing w:line="254" w:lineRule="auto" w:before="184" w:after="0"/>
        <w:ind w:left="1584" w:right="1581" w:firstLine="340"/>
        <w:jc w:val="left"/>
        <w:rPr>
          <w:sz w:val="20"/>
        </w:rPr>
      </w:pPr>
      <w:r>
        <w:rPr>
          <w:sz w:val="20"/>
        </w:rPr>
        <w:t>Identificación</w:t>
      </w:r>
      <w:r>
        <w:rPr>
          <w:spacing w:val="33"/>
          <w:sz w:val="20"/>
        </w:rPr>
        <w:t> </w:t>
      </w:r>
      <w:r>
        <w:rPr>
          <w:sz w:val="20"/>
        </w:rPr>
        <w:t>de</w:t>
      </w:r>
      <w:r>
        <w:rPr>
          <w:spacing w:val="33"/>
          <w:sz w:val="20"/>
        </w:rPr>
        <w:t> </w:t>
      </w:r>
      <w:r>
        <w:rPr>
          <w:sz w:val="20"/>
        </w:rPr>
        <w:t>riesgos</w:t>
      </w:r>
      <w:r>
        <w:rPr>
          <w:spacing w:val="33"/>
          <w:sz w:val="20"/>
        </w:rPr>
        <w:t> </w:t>
      </w:r>
      <w:r>
        <w:rPr>
          <w:sz w:val="20"/>
        </w:rPr>
        <w:t>y</w:t>
      </w:r>
      <w:r>
        <w:rPr>
          <w:spacing w:val="34"/>
          <w:sz w:val="20"/>
        </w:rPr>
        <w:t> </w:t>
      </w:r>
      <w:r>
        <w:rPr>
          <w:sz w:val="20"/>
        </w:rPr>
        <w:t>vulnerabilidades</w:t>
      </w:r>
      <w:r>
        <w:rPr>
          <w:spacing w:val="33"/>
          <w:sz w:val="20"/>
        </w:rPr>
        <w:t> </w:t>
      </w:r>
      <w:r>
        <w:rPr>
          <w:sz w:val="20"/>
        </w:rPr>
        <w:t>por</w:t>
      </w:r>
      <w:r>
        <w:rPr>
          <w:spacing w:val="33"/>
          <w:sz w:val="20"/>
        </w:rPr>
        <w:t> </w:t>
      </w:r>
      <w:r>
        <w:rPr>
          <w:sz w:val="20"/>
        </w:rPr>
        <w:t>territorios</w:t>
      </w:r>
      <w:r>
        <w:rPr>
          <w:spacing w:val="34"/>
          <w:sz w:val="20"/>
        </w:rPr>
        <w:t> </w:t>
      </w:r>
      <w:r>
        <w:rPr>
          <w:sz w:val="20"/>
        </w:rPr>
        <w:t>insulares,</w:t>
      </w:r>
      <w:r>
        <w:rPr>
          <w:spacing w:val="33"/>
          <w:sz w:val="20"/>
        </w:rPr>
        <w:t> </w:t>
      </w:r>
      <w:r>
        <w:rPr>
          <w:sz w:val="20"/>
        </w:rPr>
        <w:t>sectores</w:t>
      </w:r>
      <w:r>
        <w:rPr>
          <w:spacing w:val="33"/>
          <w:sz w:val="20"/>
        </w:rPr>
        <w:t> </w:t>
      </w:r>
      <w:r>
        <w:rPr>
          <w:sz w:val="20"/>
        </w:rPr>
        <w:t>y</w:t>
      </w:r>
      <w:r>
        <w:rPr>
          <w:spacing w:val="-50"/>
          <w:sz w:val="20"/>
        </w:rPr>
        <w:t> </w:t>
      </w:r>
      <w:r>
        <w:rPr>
          <w:sz w:val="20"/>
        </w:rPr>
        <w:t>personas.</w:t>
      </w:r>
    </w:p>
    <w:p>
      <w:pPr>
        <w:pStyle w:val="ListParagraph"/>
        <w:numPr>
          <w:ilvl w:val="0"/>
          <w:numId w:val="24"/>
        </w:numPr>
        <w:tabs>
          <w:tab w:pos="2303" w:val="left" w:leader="none"/>
        </w:tabs>
        <w:spacing w:line="240" w:lineRule="auto" w:before="0" w:after="0"/>
        <w:ind w:left="2302" w:right="0" w:hanging="379"/>
        <w:jc w:val="left"/>
        <w:rPr>
          <w:sz w:val="20"/>
        </w:rPr>
      </w:pPr>
      <w:r>
        <w:rPr>
          <w:sz w:val="20"/>
        </w:rPr>
        <w:t>Propuestas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acción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minimizar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vulnerabilidades</w:t>
      </w:r>
      <w:r>
        <w:rPr>
          <w:spacing w:val="-2"/>
          <w:sz w:val="20"/>
        </w:rPr>
        <w:t> </w:t>
      </w:r>
      <w:r>
        <w:rPr>
          <w:sz w:val="20"/>
        </w:rPr>
        <w:t>detectadas.</w:t>
      </w:r>
    </w:p>
    <w:p>
      <w:pPr>
        <w:pStyle w:val="ListParagraph"/>
        <w:numPr>
          <w:ilvl w:val="0"/>
          <w:numId w:val="24"/>
        </w:numPr>
        <w:tabs>
          <w:tab w:pos="2291" w:val="left" w:leader="none"/>
        </w:tabs>
        <w:spacing w:line="240" w:lineRule="auto" w:before="14" w:after="0"/>
        <w:ind w:left="2290" w:right="0" w:hanging="367"/>
        <w:jc w:val="left"/>
        <w:rPr>
          <w:sz w:val="20"/>
        </w:rPr>
      </w:pPr>
      <w:r>
        <w:rPr>
          <w:sz w:val="20"/>
        </w:rPr>
        <w:t>Definición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sistemas</w:t>
      </w:r>
      <w:r>
        <w:rPr>
          <w:spacing w:val="-3"/>
          <w:sz w:val="20"/>
        </w:rPr>
        <w:t> </w:t>
      </w:r>
      <w:r>
        <w:rPr>
          <w:sz w:val="20"/>
        </w:rPr>
        <w:t>continuos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gobernanza,</w:t>
      </w:r>
      <w:r>
        <w:rPr>
          <w:spacing w:val="-2"/>
          <w:sz w:val="20"/>
        </w:rPr>
        <w:t> </w:t>
      </w:r>
      <w:r>
        <w:rPr>
          <w:sz w:val="20"/>
        </w:rPr>
        <w:t>evaluación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seguimiento.</w:t>
      </w:r>
    </w:p>
    <w:p>
      <w:pPr>
        <w:pStyle w:val="ListParagraph"/>
        <w:numPr>
          <w:ilvl w:val="0"/>
          <w:numId w:val="24"/>
        </w:numPr>
        <w:tabs>
          <w:tab w:pos="2303" w:val="left" w:leader="none"/>
        </w:tabs>
        <w:spacing w:line="254" w:lineRule="auto" w:before="13" w:after="0"/>
        <w:ind w:left="1584" w:right="1582" w:firstLine="340"/>
        <w:jc w:val="left"/>
        <w:rPr>
          <w:sz w:val="20"/>
        </w:rPr>
      </w:pPr>
      <w:r>
        <w:rPr>
          <w:sz w:val="20"/>
        </w:rPr>
        <w:t>Identificación</w:t>
      </w:r>
      <w:r>
        <w:rPr>
          <w:spacing w:val="21"/>
          <w:sz w:val="20"/>
        </w:rPr>
        <w:t> </w:t>
      </w:r>
      <w:r>
        <w:rPr>
          <w:sz w:val="20"/>
        </w:rPr>
        <w:t>y</w:t>
      </w:r>
      <w:r>
        <w:rPr>
          <w:spacing w:val="22"/>
          <w:sz w:val="20"/>
        </w:rPr>
        <w:t> </w:t>
      </w:r>
      <w:r>
        <w:rPr>
          <w:sz w:val="20"/>
        </w:rPr>
        <w:t>fomento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2"/>
          <w:sz w:val="20"/>
        </w:rPr>
        <w:t> </w:t>
      </w:r>
      <w:r>
        <w:rPr>
          <w:sz w:val="20"/>
        </w:rPr>
        <w:t>donantes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2"/>
          <w:sz w:val="20"/>
        </w:rPr>
        <w:t> </w:t>
      </w:r>
      <w:r>
        <w:rPr>
          <w:sz w:val="20"/>
        </w:rPr>
        <w:t>servicios</w:t>
      </w:r>
      <w:r>
        <w:rPr>
          <w:spacing w:val="21"/>
          <w:sz w:val="20"/>
        </w:rPr>
        <w:t> </w:t>
      </w:r>
      <w:r>
        <w:rPr>
          <w:sz w:val="20"/>
        </w:rPr>
        <w:t>ecosistémicos</w:t>
      </w:r>
      <w:r>
        <w:rPr>
          <w:spacing w:val="22"/>
          <w:sz w:val="20"/>
        </w:rPr>
        <w:t> </w:t>
      </w:r>
      <w:r>
        <w:rPr>
          <w:sz w:val="20"/>
        </w:rPr>
        <w:t>con</w:t>
      </w:r>
      <w:r>
        <w:rPr>
          <w:spacing w:val="21"/>
          <w:sz w:val="20"/>
        </w:rPr>
        <w:t> </w:t>
      </w:r>
      <w:r>
        <w:rPr>
          <w:sz w:val="20"/>
        </w:rPr>
        <w:t>incidencia</w:t>
      </w:r>
      <w:r>
        <w:rPr>
          <w:spacing w:val="-50"/>
          <w:sz w:val="20"/>
        </w:rPr>
        <w:t> </w:t>
      </w:r>
      <w:r>
        <w:rPr>
          <w:sz w:val="20"/>
        </w:rPr>
        <w:t>climática</w:t>
      </w:r>
      <w:r>
        <w:rPr>
          <w:spacing w:val="1"/>
          <w:sz w:val="20"/>
        </w:rPr>
        <w:t> </w:t>
      </w:r>
      <w:r>
        <w:rPr>
          <w:sz w:val="20"/>
        </w:rPr>
        <w:t>positiva.</w:t>
      </w:r>
    </w:p>
    <w:p>
      <w:pPr>
        <w:pStyle w:val="ListParagraph"/>
        <w:numPr>
          <w:ilvl w:val="0"/>
          <w:numId w:val="23"/>
        </w:numPr>
        <w:tabs>
          <w:tab w:pos="2292" w:val="left" w:leader="none"/>
        </w:tabs>
        <w:spacing w:line="254" w:lineRule="auto" w:before="170" w:after="0"/>
        <w:ind w:left="1584" w:right="1582" w:firstLine="340"/>
        <w:jc w:val="both"/>
        <w:rPr>
          <w:sz w:val="20"/>
        </w:rPr>
      </w:pPr>
      <w:r>
        <w:rPr>
          <w:sz w:val="20"/>
        </w:rPr>
        <w:t>La Estrategia Canaria de Transición Justa y Justicia Climática tendrá la misma</w:t>
      </w:r>
      <w:r>
        <w:rPr>
          <w:spacing w:val="1"/>
          <w:sz w:val="20"/>
        </w:rPr>
        <w:t> </w:t>
      </w:r>
      <w:r>
        <w:rPr>
          <w:sz w:val="20"/>
        </w:rPr>
        <w:t>vigencia temporal que la Estrategia Canaria de Acción Climática, sometida al mismo</w:t>
      </w:r>
      <w:r>
        <w:rPr>
          <w:spacing w:val="1"/>
          <w:sz w:val="20"/>
        </w:rPr>
        <w:t> </w:t>
      </w:r>
      <w:r>
        <w:rPr>
          <w:sz w:val="20"/>
        </w:rPr>
        <w:t>sistema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revisiones.</w:t>
      </w:r>
    </w:p>
    <w:p>
      <w:pPr>
        <w:pStyle w:val="ListParagraph"/>
        <w:numPr>
          <w:ilvl w:val="0"/>
          <w:numId w:val="23"/>
        </w:numPr>
        <w:tabs>
          <w:tab w:pos="2292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El procedimiento de aprobación de la Estrategia Canaria de Transición Justa y</w:t>
      </w:r>
      <w:r>
        <w:rPr>
          <w:spacing w:val="1"/>
          <w:sz w:val="20"/>
        </w:rPr>
        <w:t> </w:t>
      </w:r>
      <w:r>
        <w:rPr>
          <w:sz w:val="20"/>
        </w:rPr>
        <w:t>Justicia Climática deberá respetar en todo caso las siguientes reglas, que podrán ser</w:t>
      </w:r>
      <w:r>
        <w:rPr>
          <w:spacing w:val="1"/>
          <w:sz w:val="20"/>
        </w:rPr>
        <w:t> </w:t>
      </w:r>
      <w:r>
        <w:rPr>
          <w:sz w:val="20"/>
        </w:rPr>
        <w:t>desarrolladas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completadas</w:t>
      </w:r>
      <w:r>
        <w:rPr>
          <w:spacing w:val="2"/>
          <w:sz w:val="20"/>
        </w:rPr>
        <w:t> </w:t>
      </w:r>
      <w:r>
        <w:rPr>
          <w:sz w:val="20"/>
        </w:rPr>
        <w:t>reglamentariamente:</w:t>
      </w:r>
    </w:p>
    <w:p>
      <w:pPr>
        <w:pStyle w:val="ListParagraph"/>
        <w:numPr>
          <w:ilvl w:val="0"/>
          <w:numId w:val="25"/>
        </w:numPr>
        <w:tabs>
          <w:tab w:pos="2289" w:val="left" w:leader="none"/>
        </w:tabs>
        <w:spacing w:line="254" w:lineRule="auto" w:before="171" w:after="0"/>
        <w:ind w:left="1584" w:right="1582" w:firstLine="340"/>
        <w:jc w:val="left"/>
        <w:rPr>
          <w:sz w:val="20"/>
        </w:rPr>
      </w:pPr>
      <w:r>
        <w:rPr>
          <w:spacing w:val="-1"/>
          <w:sz w:val="20"/>
        </w:rPr>
        <w:t>La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competencia</w:t>
      </w:r>
      <w:r>
        <w:rPr>
          <w:spacing w:val="-12"/>
          <w:sz w:val="20"/>
        </w:rPr>
        <w:t> </w:t>
      </w:r>
      <w:r>
        <w:rPr>
          <w:sz w:val="20"/>
        </w:rPr>
        <w:t>para</w:t>
      </w:r>
      <w:r>
        <w:rPr>
          <w:spacing w:val="-11"/>
          <w:sz w:val="20"/>
        </w:rPr>
        <w:t> </w:t>
      </w:r>
      <w:r>
        <w:rPr>
          <w:sz w:val="20"/>
        </w:rPr>
        <w:t>acordar</w:t>
      </w:r>
      <w:r>
        <w:rPr>
          <w:spacing w:val="-12"/>
          <w:sz w:val="20"/>
        </w:rPr>
        <w:t> </w:t>
      </w:r>
      <w:r>
        <w:rPr>
          <w:sz w:val="20"/>
        </w:rPr>
        <w:t>el</w:t>
      </w:r>
      <w:r>
        <w:rPr>
          <w:spacing w:val="-12"/>
          <w:sz w:val="20"/>
        </w:rPr>
        <w:t> </w:t>
      </w:r>
      <w:r>
        <w:rPr>
          <w:sz w:val="20"/>
        </w:rPr>
        <w:t>inicio</w:t>
      </w:r>
      <w:r>
        <w:rPr>
          <w:spacing w:val="-11"/>
          <w:sz w:val="20"/>
        </w:rPr>
        <w:t> </w:t>
      </w:r>
      <w:r>
        <w:rPr>
          <w:sz w:val="20"/>
        </w:rPr>
        <w:t>del</w:t>
      </w:r>
      <w:r>
        <w:rPr>
          <w:spacing w:val="-12"/>
          <w:sz w:val="20"/>
        </w:rPr>
        <w:t> </w:t>
      </w:r>
      <w:r>
        <w:rPr>
          <w:sz w:val="20"/>
        </w:rPr>
        <w:t>procedimiento,</w:t>
      </w:r>
      <w:r>
        <w:rPr>
          <w:spacing w:val="-12"/>
          <w:sz w:val="20"/>
        </w:rPr>
        <w:t> </w:t>
      </w:r>
      <w:r>
        <w:rPr>
          <w:sz w:val="20"/>
        </w:rPr>
        <w:t>así</w:t>
      </w:r>
      <w:r>
        <w:rPr>
          <w:spacing w:val="-11"/>
          <w:sz w:val="20"/>
        </w:rPr>
        <w:t> </w:t>
      </w:r>
      <w:r>
        <w:rPr>
          <w:sz w:val="20"/>
        </w:rPr>
        <w:t>como</w:t>
      </w:r>
      <w:r>
        <w:rPr>
          <w:spacing w:val="-12"/>
          <w:sz w:val="20"/>
        </w:rPr>
        <w:t> </w:t>
      </w:r>
      <w:r>
        <w:rPr>
          <w:sz w:val="20"/>
        </w:rPr>
        <w:t>su</w:t>
      </w:r>
      <w:r>
        <w:rPr>
          <w:spacing w:val="-11"/>
          <w:sz w:val="20"/>
        </w:rPr>
        <w:t> </w:t>
      </w:r>
      <w:r>
        <w:rPr>
          <w:sz w:val="20"/>
        </w:rPr>
        <w:t>elaboración</w:t>
      </w:r>
      <w:r>
        <w:rPr>
          <w:spacing w:val="-12"/>
          <w:sz w:val="20"/>
        </w:rPr>
        <w:t> </w:t>
      </w:r>
      <w:r>
        <w:rPr>
          <w:sz w:val="20"/>
        </w:rPr>
        <w:t>y</w:t>
      </w:r>
      <w:r>
        <w:rPr>
          <w:spacing w:val="-50"/>
          <w:sz w:val="20"/>
        </w:rPr>
        <w:t> </w:t>
      </w:r>
      <w:r>
        <w:rPr>
          <w:spacing w:val="-4"/>
          <w:sz w:val="20"/>
        </w:rPr>
        <w:t>tramitación,</w:t>
      </w:r>
      <w:r>
        <w:rPr>
          <w:spacing w:val="-10"/>
          <w:sz w:val="20"/>
        </w:rPr>
        <w:t> </w:t>
      </w:r>
      <w:r>
        <w:rPr>
          <w:spacing w:val="-4"/>
          <w:sz w:val="20"/>
        </w:rPr>
        <w:t>corresponderá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a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la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Agencia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Canaria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de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Acción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Climática,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Energía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y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Agua.</w:t>
      </w:r>
    </w:p>
    <w:p>
      <w:pPr>
        <w:pStyle w:val="ListParagraph"/>
        <w:numPr>
          <w:ilvl w:val="0"/>
          <w:numId w:val="25"/>
        </w:numPr>
        <w:tabs>
          <w:tab w:pos="2303" w:val="left" w:leader="none"/>
        </w:tabs>
        <w:spacing w:line="254" w:lineRule="auto" w:before="0" w:after="0"/>
        <w:ind w:left="1584" w:right="1585" w:firstLine="340"/>
        <w:jc w:val="left"/>
        <w:rPr>
          <w:sz w:val="20"/>
        </w:rPr>
      </w:pPr>
      <w:r>
        <w:rPr>
          <w:sz w:val="20"/>
        </w:rPr>
        <w:t>Cuando</w:t>
      </w:r>
      <w:r>
        <w:rPr>
          <w:spacing w:val="23"/>
          <w:sz w:val="20"/>
        </w:rPr>
        <w:t> </w:t>
      </w:r>
      <w:r>
        <w:rPr>
          <w:sz w:val="20"/>
        </w:rPr>
        <w:t>esté</w:t>
      </w:r>
      <w:r>
        <w:rPr>
          <w:spacing w:val="23"/>
          <w:sz w:val="20"/>
        </w:rPr>
        <w:t> </w:t>
      </w:r>
      <w:r>
        <w:rPr>
          <w:sz w:val="20"/>
        </w:rPr>
        <w:t>ultimada</w:t>
      </w:r>
      <w:r>
        <w:rPr>
          <w:spacing w:val="23"/>
          <w:sz w:val="20"/>
        </w:rPr>
        <w:t> </w:t>
      </w:r>
      <w:r>
        <w:rPr>
          <w:sz w:val="20"/>
        </w:rPr>
        <w:t>su</w:t>
      </w:r>
      <w:r>
        <w:rPr>
          <w:spacing w:val="23"/>
          <w:sz w:val="20"/>
        </w:rPr>
        <w:t> </w:t>
      </w:r>
      <w:r>
        <w:rPr>
          <w:sz w:val="20"/>
        </w:rPr>
        <w:t>elaboración,</w:t>
      </w:r>
      <w:r>
        <w:rPr>
          <w:spacing w:val="24"/>
          <w:sz w:val="20"/>
        </w:rPr>
        <w:t> </w:t>
      </w:r>
      <w:r>
        <w:rPr>
          <w:sz w:val="20"/>
        </w:rPr>
        <w:t>deberá</w:t>
      </w:r>
      <w:r>
        <w:rPr>
          <w:spacing w:val="23"/>
          <w:sz w:val="20"/>
        </w:rPr>
        <w:t> </w:t>
      </w:r>
      <w:r>
        <w:rPr>
          <w:sz w:val="20"/>
        </w:rPr>
        <w:t>someterse</w:t>
      </w:r>
      <w:r>
        <w:rPr>
          <w:spacing w:val="23"/>
          <w:sz w:val="20"/>
        </w:rPr>
        <w:t> </w:t>
      </w:r>
      <w:r>
        <w:rPr>
          <w:sz w:val="20"/>
        </w:rPr>
        <w:t>a</w:t>
      </w:r>
      <w:r>
        <w:rPr>
          <w:spacing w:val="23"/>
          <w:sz w:val="20"/>
        </w:rPr>
        <w:t> </w:t>
      </w:r>
      <w:r>
        <w:rPr>
          <w:sz w:val="20"/>
        </w:rPr>
        <w:t>información</w:t>
      </w:r>
      <w:r>
        <w:rPr>
          <w:spacing w:val="24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2"/>
          <w:sz w:val="20"/>
        </w:rPr>
        <w:t> </w:t>
      </w:r>
      <w:r>
        <w:rPr>
          <w:sz w:val="20"/>
        </w:rPr>
        <w:t>plazo</w:t>
      </w:r>
      <w:r>
        <w:rPr>
          <w:spacing w:val="2"/>
          <w:sz w:val="20"/>
        </w:rPr>
        <w:t> </w:t>
      </w:r>
      <w:r>
        <w:rPr>
          <w:sz w:val="20"/>
        </w:rPr>
        <w:t>mínimo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cuarenta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cinco</w:t>
      </w:r>
      <w:r>
        <w:rPr>
          <w:spacing w:val="2"/>
          <w:sz w:val="20"/>
        </w:rPr>
        <w:t> </w:t>
      </w:r>
      <w:r>
        <w:rPr>
          <w:sz w:val="20"/>
        </w:rPr>
        <w:t>días</w:t>
      </w:r>
      <w:r>
        <w:rPr>
          <w:spacing w:val="2"/>
          <w:sz w:val="20"/>
        </w:rPr>
        <w:t> </w:t>
      </w:r>
      <w:r>
        <w:rPr>
          <w:sz w:val="20"/>
        </w:rPr>
        <w:t>hábiles.</w:t>
      </w:r>
    </w:p>
    <w:p>
      <w:pPr>
        <w:pStyle w:val="ListParagraph"/>
        <w:numPr>
          <w:ilvl w:val="0"/>
          <w:numId w:val="25"/>
        </w:numPr>
        <w:tabs>
          <w:tab w:pos="2292" w:val="left" w:leader="none"/>
        </w:tabs>
        <w:spacing w:line="240" w:lineRule="auto" w:before="0" w:after="0"/>
        <w:ind w:left="2291" w:right="0" w:hanging="368"/>
        <w:jc w:val="left"/>
        <w:rPr>
          <w:sz w:val="20"/>
        </w:rPr>
      </w:pPr>
      <w:r>
        <w:rPr>
          <w:sz w:val="20"/>
        </w:rPr>
        <w:t>Su</w:t>
      </w:r>
      <w:r>
        <w:rPr>
          <w:spacing w:val="-3"/>
          <w:sz w:val="20"/>
        </w:rPr>
        <w:t> </w:t>
      </w:r>
      <w:r>
        <w:rPr>
          <w:sz w:val="20"/>
        </w:rPr>
        <w:t>aprobación</w:t>
      </w:r>
      <w:r>
        <w:rPr>
          <w:spacing w:val="-2"/>
          <w:sz w:val="20"/>
        </w:rPr>
        <w:t> </w:t>
      </w:r>
      <w:r>
        <w:rPr>
          <w:sz w:val="20"/>
        </w:rPr>
        <w:t>definitiva</w:t>
      </w:r>
      <w:r>
        <w:rPr>
          <w:spacing w:val="-3"/>
          <w:sz w:val="20"/>
        </w:rPr>
        <w:t> </w:t>
      </w:r>
      <w:r>
        <w:rPr>
          <w:sz w:val="20"/>
        </w:rPr>
        <w:t>corresponderá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3"/>
          <w:sz w:val="20"/>
        </w:rPr>
        <w:t> </w:t>
      </w:r>
      <w:r>
        <w:rPr>
          <w:sz w:val="20"/>
        </w:rPr>
        <w:t>Gobierno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Canarias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decreto.</w:t>
      </w:r>
    </w:p>
    <w:p>
      <w:pPr>
        <w:pStyle w:val="ListParagraph"/>
        <w:numPr>
          <w:ilvl w:val="0"/>
          <w:numId w:val="25"/>
        </w:numPr>
        <w:tabs>
          <w:tab w:pos="2303" w:val="left" w:leader="none"/>
        </w:tabs>
        <w:spacing w:line="240" w:lineRule="auto" w:before="14" w:after="0"/>
        <w:ind w:left="2302" w:right="0" w:hanging="379"/>
        <w:jc w:val="left"/>
        <w:rPr>
          <w:sz w:val="20"/>
        </w:rPr>
      </w:pP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procederá a</w:t>
      </w:r>
      <w:r>
        <w:rPr>
          <w:spacing w:val="-1"/>
          <w:sz w:val="20"/>
        </w:rPr>
        <w:t> </w:t>
      </w:r>
      <w:r>
        <w:rPr>
          <w:sz w:val="20"/>
        </w:rPr>
        <w:t>su publicación íntegra</w:t>
      </w:r>
      <w:r>
        <w:rPr>
          <w:spacing w:val="-1"/>
          <w:sz w:val="20"/>
        </w:rPr>
        <w:t> </w:t>
      </w:r>
      <w:r>
        <w:rPr>
          <w:sz w:val="20"/>
        </w:rPr>
        <w:t>en el «Boletín</w:t>
      </w:r>
      <w:r>
        <w:rPr>
          <w:spacing w:val="-1"/>
          <w:sz w:val="20"/>
        </w:rPr>
        <w:t> </w:t>
      </w:r>
      <w:r>
        <w:rPr>
          <w:sz w:val="20"/>
        </w:rPr>
        <w:t>Oficial de Canarias».</w:t>
      </w:r>
    </w:p>
    <w:p>
      <w:pPr>
        <w:pStyle w:val="ListParagraph"/>
        <w:numPr>
          <w:ilvl w:val="0"/>
          <w:numId w:val="23"/>
        </w:numPr>
        <w:tabs>
          <w:tab w:pos="2292" w:val="left" w:leader="none"/>
        </w:tabs>
        <w:spacing w:line="254" w:lineRule="auto" w:before="183" w:after="0"/>
        <w:ind w:left="1584" w:right="1584" w:firstLine="340"/>
        <w:jc w:val="left"/>
        <w:rPr>
          <w:sz w:val="20"/>
        </w:rPr>
      </w:pPr>
      <w:r>
        <w:rPr/>
        <w:pict>
          <v:shape style="position:absolute;margin-left:562.533997pt;margin-top:11.312032pt;width:18.25pt;height:104.7pt;mso-position-horizontal-relative:page;mso-position-vertical-relative:paragraph;z-index:15764992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Una</w:t>
      </w:r>
      <w:r>
        <w:rPr>
          <w:spacing w:val="22"/>
          <w:sz w:val="20"/>
        </w:rPr>
        <w:t> </w:t>
      </w:r>
      <w:r>
        <w:rPr>
          <w:sz w:val="20"/>
        </w:rPr>
        <w:t>vez</w:t>
      </w:r>
      <w:r>
        <w:rPr>
          <w:spacing w:val="23"/>
          <w:sz w:val="20"/>
        </w:rPr>
        <w:t> </w:t>
      </w:r>
      <w:r>
        <w:rPr>
          <w:sz w:val="20"/>
        </w:rPr>
        <w:t>publicada</w:t>
      </w:r>
      <w:r>
        <w:rPr>
          <w:spacing w:val="23"/>
          <w:sz w:val="20"/>
        </w:rPr>
        <w:t> </w:t>
      </w:r>
      <w:r>
        <w:rPr>
          <w:sz w:val="20"/>
        </w:rPr>
        <w:t>en</w:t>
      </w:r>
      <w:r>
        <w:rPr>
          <w:spacing w:val="23"/>
          <w:sz w:val="20"/>
        </w:rPr>
        <w:t> </w:t>
      </w:r>
      <w:r>
        <w:rPr>
          <w:sz w:val="20"/>
        </w:rPr>
        <w:t>el</w:t>
      </w:r>
      <w:r>
        <w:rPr>
          <w:spacing w:val="23"/>
          <w:sz w:val="20"/>
        </w:rPr>
        <w:t> </w:t>
      </w:r>
      <w:r>
        <w:rPr>
          <w:sz w:val="20"/>
        </w:rPr>
        <w:t>«Boletín</w:t>
      </w:r>
      <w:r>
        <w:rPr>
          <w:spacing w:val="23"/>
          <w:sz w:val="20"/>
        </w:rPr>
        <w:t> </w:t>
      </w:r>
      <w:r>
        <w:rPr>
          <w:sz w:val="20"/>
        </w:rPr>
        <w:t>Oficial</w:t>
      </w:r>
      <w:r>
        <w:rPr>
          <w:spacing w:val="24"/>
          <w:sz w:val="20"/>
        </w:rPr>
        <w:t> </w:t>
      </w:r>
      <w:r>
        <w:rPr>
          <w:sz w:val="20"/>
        </w:rPr>
        <w:t>de</w:t>
      </w:r>
      <w:r>
        <w:rPr>
          <w:spacing w:val="23"/>
          <w:sz w:val="20"/>
        </w:rPr>
        <w:t> </w:t>
      </w:r>
      <w:r>
        <w:rPr>
          <w:sz w:val="20"/>
        </w:rPr>
        <w:t>Canarias»,</w:t>
      </w:r>
      <w:r>
        <w:rPr>
          <w:spacing w:val="22"/>
          <w:sz w:val="20"/>
        </w:rPr>
        <w:t> </w:t>
      </w:r>
      <w:r>
        <w:rPr>
          <w:sz w:val="20"/>
        </w:rPr>
        <w:t>las</w:t>
      </w:r>
      <w:r>
        <w:rPr>
          <w:spacing w:val="23"/>
          <w:sz w:val="20"/>
        </w:rPr>
        <w:t> </w:t>
      </w:r>
      <w:r>
        <w:rPr>
          <w:sz w:val="20"/>
        </w:rPr>
        <w:t>determinaciones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estrategia</w:t>
      </w:r>
      <w:r>
        <w:rPr>
          <w:spacing w:val="2"/>
          <w:sz w:val="20"/>
        </w:rPr>
        <w:t> </w:t>
      </w:r>
      <w:r>
        <w:rPr>
          <w:sz w:val="20"/>
        </w:rPr>
        <w:t>serán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obligado</w:t>
      </w:r>
      <w:r>
        <w:rPr>
          <w:spacing w:val="2"/>
          <w:sz w:val="20"/>
        </w:rPr>
        <w:t> </w:t>
      </w:r>
      <w:r>
        <w:rPr>
          <w:sz w:val="20"/>
        </w:rPr>
        <w:t>cumplimiento.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tabs>
          <w:tab w:pos="2795" w:val="left" w:leader="none"/>
        </w:tabs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4"/>
          <w:sz w:val="20"/>
        </w:rPr>
        <w:t> </w:t>
      </w:r>
      <w:r>
        <w:rPr>
          <w:sz w:val="20"/>
        </w:rPr>
        <w:t>17.</w:t>
        <w:tab/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Plan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Canario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Acción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Climática.</w:t>
      </w:r>
    </w:p>
    <w:p>
      <w:pPr>
        <w:pStyle w:val="ListParagraph"/>
        <w:numPr>
          <w:ilvl w:val="0"/>
          <w:numId w:val="26"/>
        </w:numPr>
        <w:tabs>
          <w:tab w:pos="2292" w:val="left" w:leader="none"/>
        </w:tabs>
        <w:spacing w:line="254" w:lineRule="auto" w:before="183" w:after="0"/>
        <w:ind w:left="1584" w:right="1584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9"/>
          <w:sz w:val="20"/>
        </w:rPr>
        <w:t> </w:t>
      </w:r>
      <w:r>
        <w:rPr>
          <w:sz w:val="20"/>
        </w:rPr>
        <w:t>Plan</w:t>
      </w:r>
      <w:r>
        <w:rPr>
          <w:spacing w:val="10"/>
          <w:sz w:val="20"/>
        </w:rPr>
        <w:t> </w:t>
      </w:r>
      <w:r>
        <w:rPr>
          <w:sz w:val="20"/>
        </w:rPr>
        <w:t>Canario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Acción</w:t>
      </w:r>
      <w:r>
        <w:rPr>
          <w:spacing w:val="10"/>
          <w:sz w:val="20"/>
        </w:rPr>
        <w:t> </w:t>
      </w:r>
      <w:r>
        <w:rPr>
          <w:sz w:val="20"/>
        </w:rPr>
        <w:t>Climática</w:t>
      </w:r>
      <w:r>
        <w:rPr>
          <w:spacing w:val="10"/>
          <w:sz w:val="20"/>
        </w:rPr>
        <w:t> </w:t>
      </w:r>
      <w:r>
        <w:rPr>
          <w:sz w:val="20"/>
        </w:rPr>
        <w:t>contendrá</w:t>
      </w:r>
      <w:r>
        <w:rPr>
          <w:spacing w:val="10"/>
          <w:sz w:val="20"/>
        </w:rPr>
        <w:t> </w:t>
      </w:r>
      <w:r>
        <w:rPr>
          <w:sz w:val="20"/>
        </w:rPr>
        <w:t>el</w:t>
      </w:r>
      <w:r>
        <w:rPr>
          <w:spacing w:val="10"/>
          <w:sz w:val="20"/>
        </w:rPr>
        <w:t> </w:t>
      </w:r>
      <w:r>
        <w:rPr>
          <w:sz w:val="20"/>
        </w:rPr>
        <w:t>conjunto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acciones</w:t>
      </w:r>
      <w:r>
        <w:rPr>
          <w:spacing w:val="10"/>
          <w:sz w:val="20"/>
        </w:rPr>
        <w:t> </w:t>
      </w:r>
      <w:r>
        <w:rPr>
          <w:sz w:val="20"/>
        </w:rPr>
        <w:t>dirigidas</w:t>
      </w:r>
      <w:r>
        <w:rPr>
          <w:spacing w:val="-51"/>
          <w:sz w:val="20"/>
        </w:rPr>
        <w:t> </w:t>
      </w:r>
      <w:r>
        <w:rPr>
          <w:sz w:val="20"/>
        </w:rPr>
        <w:t>a la consecución en plazo de los objetivos fijados en la Estrategia Canaria de Acción</w:t>
      </w:r>
      <w:r>
        <w:rPr>
          <w:spacing w:val="1"/>
          <w:sz w:val="20"/>
        </w:rPr>
        <w:t> </w:t>
      </w:r>
      <w:r>
        <w:rPr>
          <w:sz w:val="20"/>
        </w:rPr>
        <w:t>Climática.</w:t>
      </w:r>
      <w:r>
        <w:rPr>
          <w:spacing w:val="44"/>
          <w:sz w:val="20"/>
        </w:rPr>
        <w:t> </w:t>
      </w:r>
      <w:r>
        <w:rPr>
          <w:sz w:val="20"/>
        </w:rPr>
        <w:t>También</w:t>
      </w:r>
      <w:r>
        <w:rPr>
          <w:spacing w:val="45"/>
          <w:sz w:val="20"/>
        </w:rPr>
        <w:t> </w:t>
      </w:r>
      <w:r>
        <w:rPr>
          <w:sz w:val="20"/>
        </w:rPr>
        <w:t>formarán</w:t>
      </w:r>
      <w:r>
        <w:rPr>
          <w:spacing w:val="45"/>
          <w:sz w:val="20"/>
        </w:rPr>
        <w:t> </w:t>
      </w:r>
      <w:r>
        <w:rPr>
          <w:sz w:val="20"/>
        </w:rPr>
        <w:t>parte</w:t>
      </w:r>
      <w:r>
        <w:rPr>
          <w:spacing w:val="45"/>
          <w:sz w:val="20"/>
        </w:rPr>
        <w:t> </w:t>
      </w:r>
      <w:r>
        <w:rPr>
          <w:sz w:val="20"/>
        </w:rPr>
        <w:t>del</w:t>
      </w:r>
      <w:r>
        <w:rPr>
          <w:spacing w:val="45"/>
          <w:sz w:val="20"/>
        </w:rPr>
        <w:t> </w:t>
      </w:r>
      <w:r>
        <w:rPr>
          <w:sz w:val="20"/>
        </w:rPr>
        <w:t>mismo</w:t>
      </w:r>
      <w:r>
        <w:rPr>
          <w:spacing w:val="45"/>
          <w:sz w:val="20"/>
        </w:rPr>
        <w:t> </w:t>
      </w:r>
      <w:r>
        <w:rPr>
          <w:sz w:val="20"/>
        </w:rPr>
        <w:t>el</w:t>
      </w:r>
      <w:r>
        <w:rPr>
          <w:spacing w:val="45"/>
          <w:sz w:val="20"/>
        </w:rPr>
        <w:t> </w:t>
      </w:r>
      <w:r>
        <w:rPr>
          <w:sz w:val="20"/>
        </w:rPr>
        <w:t>conjunto</w:t>
      </w:r>
      <w:r>
        <w:rPr>
          <w:spacing w:val="45"/>
          <w:sz w:val="20"/>
        </w:rPr>
        <w:t> </w:t>
      </w:r>
      <w:r>
        <w:rPr>
          <w:sz w:val="20"/>
        </w:rPr>
        <w:t>de</w:t>
      </w:r>
      <w:r>
        <w:rPr>
          <w:spacing w:val="45"/>
          <w:sz w:val="20"/>
        </w:rPr>
        <w:t> </w:t>
      </w:r>
      <w:r>
        <w:rPr>
          <w:sz w:val="20"/>
        </w:rPr>
        <w:t>acciones</w:t>
      </w:r>
      <w:r>
        <w:rPr>
          <w:spacing w:val="45"/>
          <w:sz w:val="20"/>
        </w:rPr>
        <w:t> </w:t>
      </w:r>
      <w:r>
        <w:rPr>
          <w:sz w:val="20"/>
        </w:rPr>
        <w:t>dirigidas</w:t>
      </w:r>
      <w:r>
        <w:rPr>
          <w:spacing w:val="45"/>
          <w:sz w:val="20"/>
        </w:rPr>
        <w:t> </w:t>
      </w:r>
      <w:r>
        <w:rPr>
          <w:sz w:val="20"/>
        </w:rPr>
        <w:t>a</w:t>
      </w:r>
      <w:r>
        <w:rPr>
          <w:spacing w:val="45"/>
          <w:sz w:val="20"/>
        </w:rPr>
        <w:t> </w:t>
      </w:r>
      <w:r>
        <w:rPr>
          <w:sz w:val="20"/>
        </w:rPr>
        <w:t>la</w:t>
      </w:r>
    </w:p>
    <w:p>
      <w:pPr>
        <w:spacing w:after="0" w:line="254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5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91264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1"/>
        <w:ind w:left="0" w:firstLine="0"/>
        <w:jc w:val="left"/>
        <w:rPr>
          <w:sz w:val="29"/>
        </w:rPr>
      </w:pPr>
    </w:p>
    <w:p>
      <w:pPr>
        <w:pStyle w:val="BodyText"/>
        <w:spacing w:line="254" w:lineRule="auto" w:before="97"/>
        <w:ind w:right="1583" w:firstLine="0"/>
        <w:jc w:val="left"/>
      </w:pPr>
      <w:r>
        <w:rPr/>
        <w:t>minimización</w:t>
      </w:r>
      <w:r>
        <w:rPr>
          <w:spacing w:val="48"/>
        </w:rPr>
        <w:t> </w:t>
      </w:r>
      <w:r>
        <w:rPr/>
        <w:t>o</w:t>
      </w:r>
      <w:r>
        <w:rPr>
          <w:spacing w:val="48"/>
        </w:rPr>
        <w:t> </w:t>
      </w:r>
      <w:r>
        <w:rPr/>
        <w:t>absorción</w:t>
      </w:r>
      <w:r>
        <w:rPr>
          <w:spacing w:val="48"/>
        </w:rPr>
        <w:t> </w:t>
      </w:r>
      <w:r>
        <w:rPr/>
        <w:t>de</w:t>
      </w:r>
      <w:r>
        <w:rPr>
          <w:spacing w:val="48"/>
        </w:rPr>
        <w:t> </w:t>
      </w:r>
      <w:r>
        <w:rPr/>
        <w:t>los</w:t>
      </w:r>
      <w:r>
        <w:rPr>
          <w:spacing w:val="48"/>
        </w:rPr>
        <w:t> </w:t>
      </w:r>
      <w:r>
        <w:rPr/>
        <w:t>impactos,</w:t>
      </w:r>
      <w:r>
        <w:rPr>
          <w:spacing w:val="48"/>
        </w:rPr>
        <w:t> </w:t>
      </w:r>
      <w:r>
        <w:rPr/>
        <w:t>riesgos</w:t>
      </w:r>
      <w:r>
        <w:rPr>
          <w:spacing w:val="48"/>
        </w:rPr>
        <w:t> </w:t>
      </w:r>
      <w:r>
        <w:rPr/>
        <w:t>y</w:t>
      </w:r>
      <w:r>
        <w:rPr>
          <w:spacing w:val="48"/>
        </w:rPr>
        <w:t> </w:t>
      </w:r>
      <w:r>
        <w:rPr/>
        <w:t>vulnerabilidades,</w:t>
      </w:r>
      <w:r>
        <w:rPr>
          <w:spacing w:val="48"/>
        </w:rPr>
        <w:t> </w:t>
      </w:r>
      <w:r>
        <w:rPr/>
        <w:t>reales</w:t>
      </w:r>
      <w:r>
        <w:rPr>
          <w:spacing w:val="48"/>
        </w:rPr>
        <w:t> </w:t>
      </w:r>
      <w:r>
        <w:rPr/>
        <w:t>y</w:t>
      </w:r>
      <w:r>
        <w:rPr>
          <w:spacing w:val="-51"/>
        </w:rPr>
        <w:t> </w:t>
      </w:r>
      <w:r>
        <w:rPr/>
        <w:t>potenciales,</w:t>
      </w:r>
      <w:r>
        <w:rPr>
          <w:spacing w:val="1"/>
        </w:rPr>
        <w:t> </w:t>
      </w:r>
      <w:r>
        <w:rPr/>
        <w:t>identificados</w:t>
      </w:r>
      <w:r>
        <w:rPr>
          <w:spacing w:val="1"/>
        </w:rPr>
        <w:t> </w:t>
      </w:r>
      <w:r>
        <w:rPr/>
        <w:t>en</w:t>
      </w:r>
      <w:r>
        <w:rPr>
          <w:spacing w:val="2"/>
        </w:rPr>
        <w:t> </w:t>
      </w:r>
      <w:r>
        <w:rPr/>
        <w:t>la</w:t>
      </w:r>
      <w:r>
        <w:rPr>
          <w:spacing w:val="1"/>
        </w:rPr>
        <w:t> </w:t>
      </w:r>
      <w:r>
        <w:rPr/>
        <w:t>estrategia.</w:t>
      </w:r>
    </w:p>
    <w:p>
      <w:pPr>
        <w:pStyle w:val="ListParagraph"/>
        <w:numPr>
          <w:ilvl w:val="0"/>
          <w:numId w:val="26"/>
        </w:numPr>
        <w:tabs>
          <w:tab w:pos="2292" w:val="left" w:leader="none"/>
        </w:tabs>
        <w:spacing w:line="254" w:lineRule="auto" w:before="0" w:after="0"/>
        <w:ind w:left="1584" w:right="1585" w:firstLine="340"/>
        <w:jc w:val="left"/>
        <w:rPr>
          <w:sz w:val="20"/>
        </w:rPr>
      </w:pPr>
      <w:r>
        <w:rPr>
          <w:sz w:val="20"/>
        </w:rPr>
        <w:t>Para</w:t>
      </w:r>
      <w:r>
        <w:rPr>
          <w:spacing w:val="5"/>
          <w:sz w:val="20"/>
        </w:rPr>
        <w:t> </w:t>
      </w:r>
      <w:r>
        <w:rPr>
          <w:sz w:val="20"/>
        </w:rPr>
        <w:t>la</w:t>
      </w:r>
      <w:r>
        <w:rPr>
          <w:spacing w:val="6"/>
          <w:sz w:val="20"/>
        </w:rPr>
        <w:t> </w:t>
      </w:r>
      <w:r>
        <w:rPr>
          <w:sz w:val="20"/>
        </w:rPr>
        <w:t>consecución</w:t>
      </w:r>
      <w:r>
        <w:rPr>
          <w:spacing w:val="6"/>
          <w:sz w:val="20"/>
        </w:rPr>
        <w:t> </w:t>
      </w:r>
      <w:r>
        <w:rPr>
          <w:sz w:val="20"/>
        </w:rPr>
        <w:t>en</w:t>
      </w:r>
      <w:r>
        <w:rPr>
          <w:spacing w:val="6"/>
          <w:sz w:val="20"/>
        </w:rPr>
        <w:t> </w:t>
      </w:r>
      <w:r>
        <w:rPr>
          <w:sz w:val="20"/>
        </w:rPr>
        <w:t>plazo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estos</w:t>
      </w:r>
      <w:r>
        <w:rPr>
          <w:spacing w:val="6"/>
          <w:sz w:val="20"/>
        </w:rPr>
        <w:t> </w:t>
      </w:r>
      <w:r>
        <w:rPr>
          <w:sz w:val="20"/>
        </w:rPr>
        <w:t>objetivos,</w:t>
      </w:r>
      <w:r>
        <w:rPr>
          <w:spacing w:val="6"/>
          <w:sz w:val="20"/>
        </w:rPr>
        <w:t> </w:t>
      </w:r>
      <w:r>
        <w:rPr>
          <w:sz w:val="20"/>
        </w:rPr>
        <w:t>su</w:t>
      </w:r>
      <w:r>
        <w:rPr>
          <w:spacing w:val="6"/>
          <w:sz w:val="20"/>
        </w:rPr>
        <w:t> </w:t>
      </w:r>
      <w:r>
        <w:rPr>
          <w:sz w:val="20"/>
        </w:rPr>
        <w:t>contenido</w:t>
      </w:r>
      <w:r>
        <w:rPr>
          <w:spacing w:val="6"/>
          <w:sz w:val="20"/>
        </w:rPr>
        <w:t> </w:t>
      </w:r>
      <w:r>
        <w:rPr>
          <w:sz w:val="20"/>
        </w:rPr>
        <w:t>se</w:t>
      </w:r>
      <w:r>
        <w:rPr>
          <w:spacing w:val="6"/>
          <w:sz w:val="20"/>
        </w:rPr>
        <w:t> </w:t>
      </w:r>
      <w:r>
        <w:rPr>
          <w:sz w:val="20"/>
        </w:rPr>
        <w:t>dividirá</w:t>
      </w:r>
      <w:r>
        <w:rPr>
          <w:spacing w:val="6"/>
          <w:sz w:val="20"/>
        </w:rPr>
        <w:t> </w:t>
      </w:r>
      <w:r>
        <w:rPr>
          <w:sz w:val="20"/>
        </w:rPr>
        <w:t>en</w:t>
      </w:r>
      <w:r>
        <w:rPr>
          <w:spacing w:val="6"/>
          <w:sz w:val="20"/>
        </w:rPr>
        <w:t> </w:t>
      </w:r>
      <w:r>
        <w:rPr>
          <w:sz w:val="20"/>
        </w:rPr>
        <w:t>una</w:t>
      </w:r>
      <w:r>
        <w:rPr>
          <w:spacing w:val="-50"/>
          <w:sz w:val="20"/>
        </w:rPr>
        <w:t> </w:t>
      </w:r>
      <w:r>
        <w:rPr>
          <w:sz w:val="20"/>
        </w:rPr>
        <w:t>parte</w:t>
      </w:r>
      <w:r>
        <w:rPr>
          <w:spacing w:val="1"/>
          <w:sz w:val="20"/>
        </w:rPr>
        <w:t> </w:t>
      </w:r>
      <w:r>
        <w:rPr>
          <w:sz w:val="20"/>
        </w:rPr>
        <w:t>informativa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diagnóstico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otra</w:t>
      </w:r>
      <w:r>
        <w:rPr>
          <w:spacing w:val="1"/>
          <w:sz w:val="20"/>
        </w:rPr>
        <w:t> </w:t>
      </w:r>
      <w:r>
        <w:rPr>
          <w:sz w:val="20"/>
        </w:rPr>
        <w:t>normativa.</w:t>
      </w:r>
    </w:p>
    <w:p>
      <w:pPr>
        <w:pStyle w:val="ListParagraph"/>
        <w:numPr>
          <w:ilvl w:val="0"/>
          <w:numId w:val="26"/>
        </w:numPr>
        <w:tabs>
          <w:tab w:pos="2292" w:val="left" w:leader="none"/>
        </w:tabs>
        <w:spacing w:line="240" w:lineRule="auto" w:before="0" w:after="0"/>
        <w:ind w:left="2291" w:right="0" w:hanging="368"/>
        <w:jc w:val="left"/>
        <w:rPr>
          <w:sz w:val="20"/>
        </w:rPr>
      </w:pP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parte informativa</w:t>
      </w:r>
      <w:r>
        <w:rPr>
          <w:spacing w:val="-1"/>
          <w:sz w:val="20"/>
        </w:rPr>
        <w:t> </w:t>
      </w:r>
      <w:r>
        <w:rPr>
          <w:sz w:val="20"/>
        </w:rPr>
        <w:t>y de diagnóstico</w:t>
      </w:r>
      <w:r>
        <w:rPr>
          <w:spacing w:val="-1"/>
          <w:sz w:val="20"/>
        </w:rPr>
        <w:t> </w:t>
      </w:r>
      <w:r>
        <w:rPr>
          <w:sz w:val="20"/>
        </w:rPr>
        <w:t>contendrá, como</w:t>
      </w:r>
      <w:r>
        <w:rPr>
          <w:spacing w:val="-1"/>
          <w:sz w:val="20"/>
        </w:rPr>
        <w:t> </w:t>
      </w:r>
      <w:r>
        <w:rPr>
          <w:sz w:val="20"/>
        </w:rPr>
        <w:t>mínimo:</w:t>
      </w:r>
    </w:p>
    <w:p>
      <w:pPr>
        <w:pStyle w:val="ListParagraph"/>
        <w:numPr>
          <w:ilvl w:val="0"/>
          <w:numId w:val="27"/>
        </w:numPr>
        <w:tabs>
          <w:tab w:pos="2303" w:val="left" w:leader="none"/>
        </w:tabs>
        <w:spacing w:line="240" w:lineRule="auto" w:before="184" w:after="0"/>
        <w:ind w:left="2302" w:right="0" w:hanging="379"/>
        <w:jc w:val="left"/>
        <w:rPr>
          <w:sz w:val="20"/>
        </w:rPr>
      </w:pP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elaboración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escenarios</w:t>
      </w:r>
      <w:r>
        <w:rPr>
          <w:spacing w:val="-3"/>
          <w:sz w:val="20"/>
        </w:rPr>
        <w:t> </w:t>
      </w:r>
      <w:r>
        <w:rPr>
          <w:sz w:val="20"/>
        </w:rPr>
        <w:t>climáticos</w:t>
      </w:r>
      <w:r>
        <w:rPr>
          <w:spacing w:val="-3"/>
          <w:sz w:val="20"/>
        </w:rPr>
        <w:t> </w:t>
      </w:r>
      <w:r>
        <w:rPr>
          <w:sz w:val="20"/>
        </w:rPr>
        <w:t>presentes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futuros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archipiélago.</w:t>
      </w:r>
    </w:p>
    <w:p>
      <w:pPr>
        <w:pStyle w:val="ListParagraph"/>
        <w:numPr>
          <w:ilvl w:val="0"/>
          <w:numId w:val="27"/>
        </w:numPr>
        <w:tabs>
          <w:tab w:pos="2303" w:val="left" w:leader="none"/>
        </w:tabs>
        <w:spacing w:line="254" w:lineRule="auto" w:before="13" w:after="0"/>
        <w:ind w:left="1584" w:right="1584" w:firstLine="340"/>
        <w:jc w:val="left"/>
        <w:rPr>
          <w:sz w:val="20"/>
        </w:rPr>
      </w:pPr>
      <w:r>
        <w:rPr>
          <w:sz w:val="20"/>
        </w:rPr>
        <w:t>La identificación y evaluación de los impactos y los riesgos previsibles en función</w:t>
      </w:r>
      <w:r>
        <w:rPr>
          <w:spacing w:val="-5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estos</w:t>
      </w:r>
      <w:r>
        <w:rPr>
          <w:spacing w:val="2"/>
          <w:sz w:val="20"/>
        </w:rPr>
        <w:t> </w:t>
      </w:r>
      <w:r>
        <w:rPr>
          <w:sz w:val="20"/>
        </w:rPr>
        <w:t>escenarios.</w:t>
      </w:r>
    </w:p>
    <w:p>
      <w:pPr>
        <w:pStyle w:val="ListParagraph"/>
        <w:numPr>
          <w:ilvl w:val="0"/>
          <w:numId w:val="27"/>
        </w:numPr>
        <w:tabs>
          <w:tab w:pos="2292" w:val="left" w:leader="none"/>
        </w:tabs>
        <w:spacing w:line="254" w:lineRule="auto" w:before="0" w:after="0"/>
        <w:ind w:left="1584" w:right="1584" w:firstLine="340"/>
        <w:jc w:val="left"/>
        <w:rPr>
          <w:sz w:val="20"/>
        </w:rPr>
      </w:pP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evaluación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vulnerabilidad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los</w:t>
      </w:r>
      <w:r>
        <w:rPr>
          <w:spacing w:val="8"/>
          <w:sz w:val="20"/>
        </w:rPr>
        <w:t> </w:t>
      </w:r>
      <w:r>
        <w:rPr>
          <w:sz w:val="20"/>
        </w:rPr>
        <w:t>recursos</w:t>
      </w:r>
      <w:r>
        <w:rPr>
          <w:spacing w:val="7"/>
          <w:sz w:val="20"/>
        </w:rPr>
        <w:t> </w:t>
      </w:r>
      <w:r>
        <w:rPr>
          <w:sz w:val="20"/>
        </w:rPr>
        <w:t>naturales,</w:t>
      </w:r>
      <w:r>
        <w:rPr>
          <w:spacing w:val="8"/>
          <w:sz w:val="20"/>
        </w:rPr>
        <w:t> </w:t>
      </w:r>
      <w:r>
        <w:rPr>
          <w:sz w:val="20"/>
        </w:rPr>
        <w:t>del</w:t>
      </w:r>
      <w:r>
        <w:rPr>
          <w:spacing w:val="8"/>
          <w:sz w:val="20"/>
        </w:rPr>
        <w:t> </w:t>
      </w:r>
      <w:r>
        <w:rPr>
          <w:sz w:val="20"/>
        </w:rPr>
        <w:t>territorio</w:t>
      </w:r>
      <w:r>
        <w:rPr>
          <w:spacing w:val="8"/>
          <w:sz w:val="20"/>
        </w:rPr>
        <w:t> </w:t>
      </w:r>
      <w:r>
        <w:rPr>
          <w:sz w:val="20"/>
        </w:rPr>
        <w:t>y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la</w:t>
      </w:r>
      <w:r>
        <w:rPr>
          <w:spacing w:val="-50"/>
          <w:sz w:val="20"/>
        </w:rPr>
        <w:t> </w:t>
      </w:r>
      <w:r>
        <w:rPr>
          <w:sz w:val="20"/>
        </w:rPr>
        <w:t>población</w:t>
      </w:r>
      <w:r>
        <w:rPr>
          <w:spacing w:val="1"/>
          <w:sz w:val="20"/>
        </w:rPr>
        <w:t> </w:t>
      </w:r>
      <w:r>
        <w:rPr>
          <w:sz w:val="20"/>
        </w:rPr>
        <w:t>frente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2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impactos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riesgos</w:t>
      </w:r>
      <w:r>
        <w:rPr>
          <w:spacing w:val="1"/>
          <w:sz w:val="20"/>
        </w:rPr>
        <w:t> </w:t>
      </w:r>
      <w:r>
        <w:rPr>
          <w:sz w:val="20"/>
        </w:rPr>
        <w:t>identificados.</w:t>
      </w:r>
    </w:p>
    <w:p>
      <w:pPr>
        <w:pStyle w:val="ListParagraph"/>
        <w:numPr>
          <w:ilvl w:val="0"/>
          <w:numId w:val="26"/>
        </w:numPr>
        <w:tabs>
          <w:tab w:pos="2291" w:val="left" w:leader="none"/>
        </w:tabs>
        <w:spacing w:line="240" w:lineRule="auto" w:before="170" w:after="0"/>
        <w:ind w:left="2291" w:right="0" w:hanging="367"/>
        <w:jc w:val="left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parte</w:t>
      </w:r>
      <w:r>
        <w:rPr>
          <w:spacing w:val="1"/>
          <w:sz w:val="20"/>
        </w:rPr>
        <w:t> </w:t>
      </w:r>
      <w:r>
        <w:rPr>
          <w:sz w:val="20"/>
        </w:rPr>
        <w:t>normativa</w:t>
      </w:r>
      <w:r>
        <w:rPr>
          <w:spacing w:val="1"/>
          <w:sz w:val="20"/>
        </w:rPr>
        <w:t> </w:t>
      </w:r>
      <w:r>
        <w:rPr>
          <w:sz w:val="20"/>
        </w:rPr>
        <w:t>comprenderá,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mínimo:</w:t>
      </w:r>
    </w:p>
    <w:p>
      <w:pPr>
        <w:pStyle w:val="ListParagraph"/>
        <w:numPr>
          <w:ilvl w:val="0"/>
          <w:numId w:val="28"/>
        </w:numPr>
        <w:tabs>
          <w:tab w:pos="2302" w:val="left" w:leader="none"/>
          <w:tab w:pos="2303" w:val="left" w:leader="none"/>
        </w:tabs>
        <w:spacing w:line="240" w:lineRule="auto" w:before="184" w:after="0"/>
        <w:ind w:left="2302" w:right="0" w:hanging="379"/>
        <w:jc w:val="left"/>
        <w:rPr>
          <w:sz w:val="20"/>
        </w:rPr>
      </w:pP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objetivos</w:t>
      </w:r>
      <w:r>
        <w:rPr>
          <w:spacing w:val="-3"/>
          <w:sz w:val="20"/>
        </w:rPr>
        <w:t> </w:t>
      </w:r>
      <w:r>
        <w:rPr>
          <w:sz w:val="20"/>
        </w:rPr>
        <w:t>concretos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mitigación,</w:t>
      </w:r>
      <w:r>
        <w:rPr>
          <w:spacing w:val="-3"/>
          <w:sz w:val="20"/>
        </w:rPr>
        <w:t> </w:t>
      </w:r>
      <w:r>
        <w:rPr>
          <w:sz w:val="20"/>
        </w:rPr>
        <w:t>adaptación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resiliencia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alcanzar.</w:t>
      </w:r>
    </w:p>
    <w:p>
      <w:pPr>
        <w:pStyle w:val="ListParagraph"/>
        <w:numPr>
          <w:ilvl w:val="0"/>
          <w:numId w:val="28"/>
        </w:numPr>
        <w:tabs>
          <w:tab w:pos="2302" w:val="left" w:leader="none"/>
          <w:tab w:pos="2303" w:val="left" w:leader="none"/>
        </w:tabs>
        <w:spacing w:line="254" w:lineRule="auto" w:before="14" w:after="0"/>
        <w:ind w:left="1584" w:right="1584" w:firstLine="340"/>
        <w:jc w:val="left"/>
        <w:rPr>
          <w:sz w:val="20"/>
        </w:rPr>
      </w:pPr>
      <w:r>
        <w:rPr>
          <w:sz w:val="20"/>
        </w:rPr>
        <w:t>El</w:t>
      </w:r>
      <w:r>
        <w:rPr>
          <w:spacing w:val="13"/>
          <w:sz w:val="20"/>
        </w:rPr>
        <w:t> </w:t>
      </w:r>
      <w:r>
        <w:rPr>
          <w:sz w:val="20"/>
        </w:rPr>
        <w:t>conjunto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medidas</w:t>
      </w:r>
      <w:r>
        <w:rPr>
          <w:spacing w:val="13"/>
          <w:sz w:val="20"/>
        </w:rPr>
        <w:t> </w:t>
      </w:r>
      <w:r>
        <w:rPr>
          <w:sz w:val="20"/>
        </w:rPr>
        <w:t>específicas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mitigación</w:t>
      </w:r>
      <w:r>
        <w:rPr>
          <w:spacing w:val="14"/>
          <w:sz w:val="20"/>
        </w:rPr>
        <w:t> </w:t>
      </w:r>
      <w:r>
        <w:rPr>
          <w:sz w:val="20"/>
        </w:rPr>
        <w:t>y</w:t>
      </w:r>
      <w:r>
        <w:rPr>
          <w:spacing w:val="13"/>
          <w:sz w:val="20"/>
        </w:rPr>
        <w:t> </w:t>
      </w:r>
      <w:r>
        <w:rPr>
          <w:sz w:val="20"/>
        </w:rPr>
        <w:t>adaptación</w:t>
      </w:r>
      <w:r>
        <w:rPr>
          <w:spacing w:val="14"/>
          <w:sz w:val="20"/>
        </w:rPr>
        <w:t> </w:t>
      </w:r>
      <w:r>
        <w:rPr>
          <w:sz w:val="20"/>
        </w:rPr>
        <w:t>a</w:t>
      </w:r>
      <w:r>
        <w:rPr>
          <w:spacing w:val="13"/>
          <w:sz w:val="20"/>
        </w:rPr>
        <w:t> </w:t>
      </w:r>
      <w:r>
        <w:rPr>
          <w:sz w:val="20"/>
        </w:rPr>
        <w:t>los</w:t>
      </w:r>
      <w:r>
        <w:rPr>
          <w:spacing w:val="14"/>
          <w:sz w:val="20"/>
        </w:rPr>
        <w:t> </w:t>
      </w:r>
      <w:r>
        <w:rPr>
          <w:sz w:val="20"/>
        </w:rPr>
        <w:t>impactos</w:t>
      </w:r>
      <w:r>
        <w:rPr>
          <w:spacing w:val="13"/>
          <w:sz w:val="20"/>
        </w:rPr>
        <w:t> </w:t>
      </w:r>
      <w:r>
        <w:rPr>
          <w:sz w:val="20"/>
        </w:rPr>
        <w:t>y</w:t>
      </w:r>
      <w:r>
        <w:rPr>
          <w:spacing w:val="-50"/>
          <w:sz w:val="20"/>
        </w:rPr>
        <w:t> </w:t>
      </w:r>
      <w:r>
        <w:rPr>
          <w:sz w:val="20"/>
        </w:rPr>
        <w:t>riesgos</w:t>
      </w:r>
      <w:r>
        <w:rPr>
          <w:spacing w:val="1"/>
          <w:sz w:val="20"/>
        </w:rPr>
        <w:t> </w:t>
      </w:r>
      <w:r>
        <w:rPr>
          <w:sz w:val="20"/>
        </w:rPr>
        <w:t>detectados.</w:t>
      </w:r>
    </w:p>
    <w:p>
      <w:pPr>
        <w:pStyle w:val="ListParagraph"/>
        <w:numPr>
          <w:ilvl w:val="0"/>
          <w:numId w:val="28"/>
        </w:numPr>
        <w:tabs>
          <w:tab w:pos="2292" w:val="left" w:leader="none"/>
        </w:tabs>
        <w:spacing w:line="254" w:lineRule="auto" w:before="0" w:after="0"/>
        <w:ind w:left="1584" w:right="1584" w:firstLine="340"/>
        <w:jc w:val="left"/>
        <w:rPr>
          <w:sz w:val="20"/>
        </w:rPr>
      </w:pPr>
      <w:r>
        <w:rPr>
          <w:sz w:val="20"/>
        </w:rPr>
        <w:t>El</w:t>
      </w:r>
      <w:r>
        <w:rPr>
          <w:spacing w:val="7"/>
          <w:sz w:val="20"/>
        </w:rPr>
        <w:t> </w:t>
      </w:r>
      <w:r>
        <w:rPr>
          <w:sz w:val="20"/>
        </w:rPr>
        <w:t>establecimiento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un</w:t>
      </w:r>
      <w:r>
        <w:rPr>
          <w:spacing w:val="7"/>
          <w:sz w:val="20"/>
        </w:rPr>
        <w:t> </w:t>
      </w:r>
      <w:r>
        <w:rPr>
          <w:sz w:val="20"/>
        </w:rPr>
        <w:t>sistema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indicadores</w:t>
      </w:r>
      <w:r>
        <w:rPr>
          <w:spacing w:val="7"/>
          <w:sz w:val="20"/>
        </w:rPr>
        <w:t> </w:t>
      </w:r>
      <w:r>
        <w:rPr>
          <w:sz w:val="20"/>
        </w:rPr>
        <w:t>que</w:t>
      </w:r>
      <w:r>
        <w:rPr>
          <w:spacing w:val="7"/>
          <w:sz w:val="20"/>
        </w:rPr>
        <w:t> </w:t>
      </w:r>
      <w:r>
        <w:rPr>
          <w:sz w:val="20"/>
        </w:rPr>
        <w:t>facilite</w:t>
      </w:r>
      <w:r>
        <w:rPr>
          <w:spacing w:val="7"/>
          <w:sz w:val="20"/>
        </w:rPr>
        <w:t> </w:t>
      </w:r>
      <w:r>
        <w:rPr>
          <w:sz w:val="20"/>
        </w:rPr>
        <w:t>el</w:t>
      </w:r>
      <w:r>
        <w:rPr>
          <w:spacing w:val="7"/>
          <w:sz w:val="20"/>
        </w:rPr>
        <w:t> </w:t>
      </w:r>
      <w:r>
        <w:rPr>
          <w:sz w:val="20"/>
        </w:rPr>
        <w:t>seguimiento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la</w:t>
      </w:r>
      <w:r>
        <w:rPr>
          <w:spacing w:val="-50"/>
          <w:sz w:val="20"/>
        </w:rPr>
        <w:t> </w:t>
      </w:r>
      <w:r>
        <w:rPr>
          <w:sz w:val="20"/>
        </w:rPr>
        <w:t>consecución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2"/>
          <w:sz w:val="20"/>
        </w:rPr>
        <w:t> </w:t>
      </w:r>
      <w:r>
        <w:rPr>
          <w:sz w:val="20"/>
        </w:rPr>
        <w:t>objetivos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través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2"/>
          <w:sz w:val="20"/>
        </w:rPr>
        <w:t> </w:t>
      </w:r>
      <w:r>
        <w:rPr>
          <w:sz w:val="20"/>
        </w:rPr>
        <w:t>adoptadas.</w:t>
      </w:r>
    </w:p>
    <w:p>
      <w:pPr>
        <w:pStyle w:val="ListParagraph"/>
        <w:numPr>
          <w:ilvl w:val="0"/>
          <w:numId w:val="28"/>
        </w:numPr>
        <w:tabs>
          <w:tab w:pos="2303" w:val="left" w:leader="none"/>
        </w:tabs>
        <w:spacing w:line="240" w:lineRule="auto" w:before="0" w:after="0"/>
        <w:ind w:left="2302" w:right="0" w:hanging="379"/>
        <w:jc w:val="left"/>
        <w:rPr>
          <w:sz w:val="20"/>
        </w:rPr>
      </w:pPr>
      <w:r>
        <w:rPr>
          <w:sz w:val="20"/>
        </w:rPr>
        <w:t>Mecanismos</w:t>
      </w:r>
      <w:r>
        <w:rPr>
          <w:spacing w:val="-4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garantizar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gobernanza.</w:t>
      </w:r>
    </w:p>
    <w:p>
      <w:pPr>
        <w:pStyle w:val="ListParagraph"/>
        <w:numPr>
          <w:ilvl w:val="0"/>
          <w:numId w:val="28"/>
        </w:numPr>
        <w:tabs>
          <w:tab w:pos="2303" w:val="left" w:leader="none"/>
        </w:tabs>
        <w:spacing w:line="254" w:lineRule="auto" w:before="14" w:after="0"/>
        <w:ind w:left="1584" w:right="1582" w:firstLine="340"/>
        <w:jc w:val="left"/>
        <w:rPr>
          <w:sz w:val="20"/>
        </w:rPr>
      </w:pPr>
      <w:r>
        <w:rPr>
          <w:sz w:val="20"/>
        </w:rPr>
        <w:t>En</w:t>
      </w:r>
      <w:r>
        <w:rPr>
          <w:spacing w:val="40"/>
          <w:sz w:val="20"/>
        </w:rPr>
        <w:t> </w:t>
      </w:r>
      <w:r>
        <w:rPr>
          <w:sz w:val="20"/>
        </w:rPr>
        <w:t>su</w:t>
      </w:r>
      <w:r>
        <w:rPr>
          <w:spacing w:val="40"/>
          <w:sz w:val="20"/>
        </w:rPr>
        <w:t> </w:t>
      </w:r>
      <w:r>
        <w:rPr>
          <w:sz w:val="20"/>
        </w:rPr>
        <w:t>caso,</w:t>
      </w:r>
      <w:r>
        <w:rPr>
          <w:spacing w:val="40"/>
          <w:sz w:val="20"/>
        </w:rPr>
        <w:t> </w:t>
      </w:r>
      <w:r>
        <w:rPr>
          <w:sz w:val="20"/>
        </w:rPr>
        <w:t>las</w:t>
      </w:r>
      <w:r>
        <w:rPr>
          <w:spacing w:val="40"/>
          <w:sz w:val="20"/>
        </w:rPr>
        <w:t> </w:t>
      </w:r>
      <w:r>
        <w:rPr>
          <w:sz w:val="20"/>
        </w:rPr>
        <w:t>medidas</w:t>
      </w:r>
      <w:r>
        <w:rPr>
          <w:spacing w:val="40"/>
          <w:sz w:val="20"/>
        </w:rPr>
        <w:t> </w:t>
      </w:r>
      <w:r>
        <w:rPr>
          <w:sz w:val="20"/>
        </w:rPr>
        <w:t>temporales</w:t>
      </w:r>
      <w:r>
        <w:rPr>
          <w:spacing w:val="40"/>
          <w:sz w:val="20"/>
        </w:rPr>
        <w:t> </w:t>
      </w:r>
      <w:r>
        <w:rPr>
          <w:sz w:val="20"/>
        </w:rPr>
        <w:t>de</w:t>
      </w:r>
      <w:r>
        <w:rPr>
          <w:spacing w:val="40"/>
          <w:sz w:val="20"/>
        </w:rPr>
        <w:t> </w:t>
      </w:r>
      <w:r>
        <w:rPr>
          <w:sz w:val="20"/>
        </w:rPr>
        <w:t>competencia</w:t>
      </w:r>
      <w:r>
        <w:rPr>
          <w:spacing w:val="40"/>
          <w:sz w:val="20"/>
        </w:rPr>
        <w:t> </w:t>
      </w:r>
      <w:r>
        <w:rPr>
          <w:sz w:val="20"/>
        </w:rPr>
        <w:t>insular</w:t>
      </w:r>
      <w:r>
        <w:rPr>
          <w:spacing w:val="41"/>
          <w:sz w:val="20"/>
        </w:rPr>
        <w:t> </w:t>
      </w:r>
      <w:r>
        <w:rPr>
          <w:sz w:val="20"/>
        </w:rPr>
        <w:t>o</w:t>
      </w:r>
      <w:r>
        <w:rPr>
          <w:spacing w:val="40"/>
          <w:sz w:val="20"/>
        </w:rPr>
        <w:t> </w:t>
      </w:r>
      <w:r>
        <w:rPr>
          <w:sz w:val="20"/>
        </w:rPr>
        <w:t>municipal</w:t>
      </w:r>
      <w:r>
        <w:rPr>
          <w:spacing w:val="40"/>
          <w:sz w:val="20"/>
        </w:rPr>
        <w:t> </w:t>
      </w:r>
      <w:r>
        <w:rPr>
          <w:sz w:val="20"/>
        </w:rPr>
        <w:t>que</w:t>
      </w:r>
      <w:r>
        <w:rPr>
          <w:spacing w:val="-50"/>
          <w:sz w:val="20"/>
        </w:rPr>
        <w:t> </w:t>
      </w:r>
      <w:r>
        <w:rPr>
          <w:sz w:val="20"/>
        </w:rPr>
        <w:t>procedan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conformidad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la disposición</w:t>
      </w:r>
      <w:r>
        <w:rPr>
          <w:spacing w:val="-1"/>
          <w:sz w:val="20"/>
        </w:rPr>
        <w:t> </w:t>
      </w:r>
      <w:r>
        <w:rPr>
          <w:sz w:val="20"/>
        </w:rPr>
        <w:t>adicional</w:t>
      </w:r>
      <w:r>
        <w:rPr>
          <w:spacing w:val="-1"/>
          <w:sz w:val="20"/>
        </w:rPr>
        <w:t> </w:t>
      </w:r>
      <w:r>
        <w:rPr>
          <w:sz w:val="20"/>
        </w:rPr>
        <w:t>primera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 presente</w:t>
      </w:r>
      <w:r>
        <w:rPr>
          <w:spacing w:val="-1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26"/>
        </w:numPr>
        <w:tabs>
          <w:tab w:pos="2278" w:val="left" w:leader="none"/>
        </w:tabs>
        <w:spacing w:line="254" w:lineRule="auto" w:before="170" w:after="0"/>
        <w:ind w:left="1584" w:right="158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-12"/>
          <w:sz w:val="20"/>
        </w:rPr>
        <w:t> </w:t>
      </w:r>
      <w:r>
        <w:rPr>
          <w:sz w:val="20"/>
        </w:rPr>
        <w:t>Plan</w:t>
      </w:r>
      <w:r>
        <w:rPr>
          <w:spacing w:val="-11"/>
          <w:sz w:val="20"/>
        </w:rPr>
        <w:t> </w:t>
      </w:r>
      <w:r>
        <w:rPr>
          <w:sz w:val="20"/>
        </w:rPr>
        <w:t>Canario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Acción</w:t>
      </w:r>
      <w:r>
        <w:rPr>
          <w:spacing w:val="-11"/>
          <w:sz w:val="20"/>
        </w:rPr>
        <w:t> </w:t>
      </w:r>
      <w:r>
        <w:rPr>
          <w:sz w:val="20"/>
        </w:rPr>
        <w:t>Climática</w:t>
      </w:r>
      <w:r>
        <w:rPr>
          <w:spacing w:val="-12"/>
          <w:sz w:val="20"/>
        </w:rPr>
        <w:t> </w:t>
      </w:r>
      <w:r>
        <w:rPr>
          <w:sz w:val="20"/>
        </w:rPr>
        <w:t>tendrá</w:t>
      </w:r>
      <w:r>
        <w:rPr>
          <w:spacing w:val="-11"/>
          <w:sz w:val="20"/>
        </w:rPr>
        <w:t> </w:t>
      </w:r>
      <w:r>
        <w:rPr>
          <w:sz w:val="20"/>
        </w:rPr>
        <w:t>una</w:t>
      </w:r>
      <w:r>
        <w:rPr>
          <w:spacing w:val="-11"/>
          <w:sz w:val="20"/>
        </w:rPr>
        <w:t> </w:t>
      </w:r>
      <w:r>
        <w:rPr>
          <w:sz w:val="20"/>
        </w:rPr>
        <w:t>vigencia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diez</w:t>
      </w:r>
      <w:r>
        <w:rPr>
          <w:spacing w:val="-12"/>
          <w:sz w:val="20"/>
        </w:rPr>
        <w:t> </w:t>
      </w:r>
      <w:r>
        <w:rPr>
          <w:sz w:val="20"/>
        </w:rPr>
        <w:t>años</w:t>
      </w:r>
      <w:r>
        <w:rPr>
          <w:spacing w:val="-11"/>
          <w:sz w:val="20"/>
        </w:rPr>
        <w:t> </w:t>
      </w:r>
      <w:r>
        <w:rPr>
          <w:sz w:val="20"/>
        </w:rPr>
        <w:t>a</w:t>
      </w:r>
      <w:r>
        <w:rPr>
          <w:spacing w:val="-11"/>
          <w:sz w:val="20"/>
        </w:rPr>
        <w:t> </w:t>
      </w:r>
      <w:r>
        <w:rPr>
          <w:sz w:val="20"/>
        </w:rPr>
        <w:t>partir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su</w:t>
      </w:r>
      <w:r>
        <w:rPr>
          <w:spacing w:val="-51"/>
          <w:sz w:val="20"/>
        </w:rPr>
        <w:t> </w:t>
      </w:r>
      <w:r>
        <w:rPr>
          <w:spacing w:val="-4"/>
          <w:sz w:val="20"/>
        </w:rPr>
        <w:t>publicación,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pudiendo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ser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prorrogado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por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el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Gobierno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de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Canarias.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Sin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perjuicio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de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lo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anterior,</w:t>
      </w:r>
      <w:r>
        <w:rPr>
          <w:spacing w:val="-51"/>
          <w:sz w:val="20"/>
        </w:rPr>
        <w:t> </w:t>
      </w:r>
      <w:r>
        <w:rPr>
          <w:spacing w:val="-4"/>
          <w:sz w:val="20"/>
        </w:rPr>
        <w:t>dicho</w:t>
      </w:r>
      <w:r>
        <w:rPr>
          <w:spacing w:val="-10"/>
          <w:sz w:val="20"/>
        </w:rPr>
        <w:t> </w:t>
      </w:r>
      <w:r>
        <w:rPr>
          <w:spacing w:val="-4"/>
          <w:sz w:val="20"/>
        </w:rPr>
        <w:t>plan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podrá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ser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revisado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cada</w:t>
      </w:r>
      <w:r>
        <w:rPr>
          <w:spacing w:val="-10"/>
          <w:sz w:val="20"/>
        </w:rPr>
        <w:t> </w:t>
      </w:r>
      <w:r>
        <w:rPr>
          <w:spacing w:val="-4"/>
          <w:sz w:val="20"/>
        </w:rPr>
        <w:t>cinco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años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para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actualizar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los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escenarios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y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objetivos.</w:t>
      </w:r>
    </w:p>
    <w:p>
      <w:pPr>
        <w:pStyle w:val="ListParagraph"/>
        <w:numPr>
          <w:ilvl w:val="0"/>
          <w:numId w:val="26"/>
        </w:numPr>
        <w:tabs>
          <w:tab w:pos="2292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El procedimiento de aprobación del Plan Canario de Acción Climática deberá</w:t>
      </w:r>
      <w:r>
        <w:rPr>
          <w:spacing w:val="1"/>
          <w:sz w:val="20"/>
        </w:rPr>
        <w:t> </w:t>
      </w:r>
      <w:r>
        <w:rPr>
          <w:sz w:val="20"/>
        </w:rPr>
        <w:t>respetar en todo caso las siguientes reglas, que podrán ser desarrolladas y completadas</w:t>
      </w:r>
      <w:r>
        <w:rPr>
          <w:spacing w:val="1"/>
          <w:sz w:val="20"/>
        </w:rPr>
        <w:t> </w:t>
      </w:r>
      <w:r>
        <w:rPr>
          <w:sz w:val="20"/>
        </w:rPr>
        <w:t>reglamentariamente:</w:t>
      </w:r>
    </w:p>
    <w:p>
      <w:pPr>
        <w:pStyle w:val="ListParagraph"/>
        <w:numPr>
          <w:ilvl w:val="0"/>
          <w:numId w:val="29"/>
        </w:numPr>
        <w:tabs>
          <w:tab w:pos="2303" w:val="left" w:leader="none"/>
        </w:tabs>
        <w:spacing w:line="254" w:lineRule="auto" w:before="170" w:after="0"/>
        <w:ind w:left="1584" w:right="1584" w:firstLine="340"/>
        <w:jc w:val="both"/>
        <w:rPr>
          <w:sz w:val="20"/>
        </w:rPr>
      </w:pPr>
      <w:r>
        <w:rPr>
          <w:sz w:val="20"/>
        </w:rPr>
        <w:t>El Plan Canario de Acción Climática será elaborado por la Agencia Canaria de</w:t>
      </w:r>
      <w:r>
        <w:rPr>
          <w:spacing w:val="1"/>
          <w:sz w:val="20"/>
        </w:rPr>
        <w:t> </w:t>
      </w:r>
      <w:r>
        <w:rPr>
          <w:sz w:val="20"/>
        </w:rPr>
        <w:t>Acción</w:t>
      </w:r>
      <w:r>
        <w:rPr>
          <w:spacing w:val="1"/>
          <w:sz w:val="20"/>
        </w:rPr>
        <w:t> </w:t>
      </w:r>
      <w:r>
        <w:rPr>
          <w:sz w:val="20"/>
        </w:rPr>
        <w:t>Climática,</w:t>
      </w:r>
      <w:r>
        <w:rPr>
          <w:spacing w:val="1"/>
          <w:sz w:val="20"/>
        </w:rPr>
        <w:t> </w:t>
      </w:r>
      <w:r>
        <w:rPr>
          <w:sz w:val="20"/>
        </w:rPr>
        <w:t>Energía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Agua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coordinación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departamentos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2"/>
          <w:sz w:val="20"/>
        </w:rPr>
        <w:t> </w:t>
      </w:r>
      <w:r>
        <w:rPr>
          <w:sz w:val="20"/>
        </w:rPr>
        <w:t>Comunidad</w:t>
      </w:r>
      <w:r>
        <w:rPr>
          <w:spacing w:val="1"/>
          <w:sz w:val="20"/>
        </w:rPr>
        <w:t> </w:t>
      </w:r>
      <w:r>
        <w:rPr>
          <w:sz w:val="20"/>
        </w:rPr>
        <w:t>Autónoma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Canarias.</w:t>
      </w:r>
    </w:p>
    <w:p>
      <w:pPr>
        <w:pStyle w:val="ListParagraph"/>
        <w:numPr>
          <w:ilvl w:val="0"/>
          <w:numId w:val="29"/>
        </w:numPr>
        <w:tabs>
          <w:tab w:pos="2303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Corresponderá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dicha</w:t>
      </w:r>
      <w:r>
        <w:rPr>
          <w:spacing w:val="1"/>
          <w:sz w:val="20"/>
        </w:rPr>
        <w:t> </w:t>
      </w:r>
      <w:r>
        <w:rPr>
          <w:sz w:val="20"/>
        </w:rPr>
        <w:t>agencia,</w:t>
      </w:r>
      <w:r>
        <w:rPr>
          <w:spacing w:val="1"/>
          <w:sz w:val="20"/>
        </w:rPr>
        <w:t> </w:t>
      </w:r>
      <w:r>
        <w:rPr>
          <w:sz w:val="20"/>
        </w:rPr>
        <w:t>asimismo,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inicio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tramitación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aprobación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2"/>
          <w:sz w:val="20"/>
        </w:rPr>
        <w:t> </w:t>
      </w:r>
      <w:r>
        <w:rPr>
          <w:sz w:val="20"/>
        </w:rPr>
        <w:t>plan.</w:t>
      </w:r>
    </w:p>
    <w:p>
      <w:pPr>
        <w:pStyle w:val="ListParagraph"/>
        <w:numPr>
          <w:ilvl w:val="0"/>
          <w:numId w:val="29"/>
        </w:numPr>
        <w:tabs>
          <w:tab w:pos="2291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Su tramitación se acompasará a la tramitación del procedimiento instrumental de</w:t>
      </w:r>
      <w:r>
        <w:rPr>
          <w:spacing w:val="1"/>
          <w:sz w:val="20"/>
        </w:rPr>
        <w:t> </w:t>
      </w:r>
      <w:r>
        <w:rPr>
          <w:sz w:val="20"/>
        </w:rPr>
        <w:t>evaluación</w:t>
      </w:r>
      <w:r>
        <w:rPr>
          <w:spacing w:val="1"/>
          <w:sz w:val="20"/>
        </w:rPr>
        <w:t> </w:t>
      </w:r>
      <w:r>
        <w:rPr>
          <w:sz w:val="20"/>
        </w:rPr>
        <w:t>ambiental</w:t>
      </w:r>
      <w:r>
        <w:rPr>
          <w:spacing w:val="2"/>
          <w:sz w:val="20"/>
        </w:rPr>
        <w:t> </w:t>
      </w:r>
      <w:r>
        <w:rPr>
          <w:sz w:val="20"/>
        </w:rPr>
        <w:t>estratégica.</w:t>
      </w:r>
    </w:p>
    <w:p>
      <w:pPr>
        <w:pStyle w:val="ListParagraph"/>
        <w:numPr>
          <w:ilvl w:val="0"/>
          <w:numId w:val="29"/>
        </w:numPr>
        <w:tabs>
          <w:tab w:pos="2303" w:val="left" w:leader="none"/>
        </w:tabs>
        <w:spacing w:line="254" w:lineRule="auto" w:before="1" w:after="0"/>
        <w:ind w:left="1584" w:right="1585" w:firstLine="340"/>
        <w:jc w:val="both"/>
        <w:rPr>
          <w:sz w:val="20"/>
        </w:rPr>
      </w:pPr>
      <w:r>
        <w:rPr>
          <w:sz w:val="20"/>
        </w:rPr>
        <w:t>Cuando esté ultimada su elaboración, deberá someterse a información pública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2"/>
          <w:sz w:val="20"/>
        </w:rPr>
        <w:t> </w:t>
      </w:r>
      <w:r>
        <w:rPr>
          <w:sz w:val="20"/>
        </w:rPr>
        <w:t>plazo</w:t>
      </w:r>
      <w:r>
        <w:rPr>
          <w:spacing w:val="2"/>
          <w:sz w:val="20"/>
        </w:rPr>
        <w:t> </w:t>
      </w:r>
      <w:r>
        <w:rPr>
          <w:sz w:val="20"/>
        </w:rPr>
        <w:t>mínimo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cuarenta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cinco</w:t>
      </w:r>
      <w:r>
        <w:rPr>
          <w:spacing w:val="2"/>
          <w:sz w:val="20"/>
        </w:rPr>
        <w:t> </w:t>
      </w:r>
      <w:r>
        <w:rPr>
          <w:sz w:val="20"/>
        </w:rPr>
        <w:t>días</w:t>
      </w:r>
      <w:r>
        <w:rPr>
          <w:spacing w:val="2"/>
          <w:sz w:val="20"/>
        </w:rPr>
        <w:t> </w:t>
      </w:r>
      <w:r>
        <w:rPr>
          <w:sz w:val="20"/>
        </w:rPr>
        <w:t>hábiles.</w:t>
      </w:r>
    </w:p>
    <w:p>
      <w:pPr>
        <w:pStyle w:val="ListParagraph"/>
        <w:numPr>
          <w:ilvl w:val="0"/>
          <w:numId w:val="29"/>
        </w:numPr>
        <w:tabs>
          <w:tab w:pos="2303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departamentos</w:t>
      </w:r>
      <w:r>
        <w:rPr>
          <w:spacing w:val="1"/>
          <w:sz w:val="20"/>
        </w:rPr>
        <w:t> </w:t>
      </w:r>
      <w:r>
        <w:rPr>
          <w:sz w:val="20"/>
        </w:rPr>
        <w:t>autonómicos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competencia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materia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energía</w:t>
      </w:r>
      <w:r>
        <w:rPr>
          <w:spacing w:val="1"/>
          <w:sz w:val="20"/>
        </w:rPr>
        <w:t> </w:t>
      </w:r>
      <w:r>
        <w:rPr>
          <w:sz w:val="20"/>
        </w:rPr>
        <w:t>e</w:t>
      </w:r>
      <w:r>
        <w:rPr>
          <w:spacing w:val="1"/>
          <w:sz w:val="20"/>
        </w:rPr>
        <w:t> </w:t>
      </w:r>
      <w:r>
        <w:rPr>
          <w:sz w:val="20"/>
        </w:rPr>
        <w:t>industria</w:t>
      </w:r>
      <w:r>
        <w:rPr>
          <w:spacing w:val="20"/>
          <w:sz w:val="20"/>
        </w:rPr>
        <w:t> </w:t>
      </w:r>
      <w:r>
        <w:rPr>
          <w:sz w:val="20"/>
        </w:rPr>
        <w:t>deberán</w:t>
      </w:r>
      <w:r>
        <w:rPr>
          <w:spacing w:val="20"/>
          <w:sz w:val="20"/>
        </w:rPr>
        <w:t> </w:t>
      </w:r>
      <w:r>
        <w:rPr>
          <w:sz w:val="20"/>
        </w:rPr>
        <w:t>ser</w:t>
      </w:r>
      <w:r>
        <w:rPr>
          <w:spacing w:val="21"/>
          <w:sz w:val="20"/>
        </w:rPr>
        <w:t> </w:t>
      </w:r>
      <w:r>
        <w:rPr>
          <w:sz w:val="20"/>
        </w:rPr>
        <w:t>consultados</w:t>
      </w:r>
      <w:r>
        <w:rPr>
          <w:spacing w:val="20"/>
          <w:sz w:val="20"/>
        </w:rPr>
        <w:t> </w:t>
      </w:r>
      <w:r>
        <w:rPr>
          <w:sz w:val="20"/>
        </w:rPr>
        <w:t>preceptivamente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forma</w:t>
      </w:r>
      <w:r>
        <w:rPr>
          <w:spacing w:val="21"/>
          <w:sz w:val="20"/>
        </w:rPr>
        <w:t> </w:t>
      </w:r>
      <w:r>
        <w:rPr>
          <w:sz w:val="20"/>
        </w:rPr>
        <w:t>simultánea</w:t>
      </w:r>
      <w:r>
        <w:rPr>
          <w:spacing w:val="20"/>
          <w:sz w:val="20"/>
        </w:rPr>
        <w:t> </w:t>
      </w:r>
      <w:r>
        <w:rPr>
          <w:sz w:val="20"/>
        </w:rPr>
        <w:t>a</w:t>
      </w:r>
      <w:r>
        <w:rPr>
          <w:spacing w:val="21"/>
          <w:sz w:val="20"/>
        </w:rPr>
        <w:t> </w:t>
      </w:r>
      <w:r>
        <w:rPr>
          <w:sz w:val="20"/>
        </w:rPr>
        <w:t>los</w:t>
      </w:r>
      <w:r>
        <w:rPr>
          <w:spacing w:val="20"/>
          <w:sz w:val="20"/>
        </w:rPr>
        <w:t> </w:t>
      </w:r>
      <w:r>
        <w:rPr>
          <w:sz w:val="20"/>
        </w:rPr>
        <w:t>periodos</w:t>
      </w:r>
      <w:r>
        <w:rPr>
          <w:spacing w:val="-51"/>
          <w:sz w:val="20"/>
        </w:rPr>
        <w:t> </w:t>
      </w:r>
      <w:r>
        <w:rPr>
          <w:sz w:val="20"/>
        </w:rPr>
        <w:t>de información pública que se celebren, sin perjuicio de la oportunidad de consulta del</w:t>
      </w:r>
      <w:r>
        <w:rPr>
          <w:spacing w:val="1"/>
          <w:sz w:val="20"/>
        </w:rPr>
        <w:t> </w:t>
      </w:r>
      <w:r>
        <w:rPr>
          <w:sz w:val="20"/>
        </w:rPr>
        <w:t>resto de departamentos</w:t>
      </w:r>
      <w:r>
        <w:rPr>
          <w:spacing w:val="1"/>
          <w:sz w:val="20"/>
        </w:rPr>
        <w:t> </w:t>
      </w:r>
      <w:r>
        <w:rPr>
          <w:sz w:val="20"/>
        </w:rPr>
        <w:t>autonómicos y</w:t>
      </w:r>
      <w:r>
        <w:rPr>
          <w:spacing w:val="1"/>
          <w:sz w:val="20"/>
        </w:rPr>
        <w:t> </w:t>
      </w:r>
      <w:r>
        <w:rPr>
          <w:sz w:val="20"/>
        </w:rPr>
        <w:t>otras administraciones públicas.</w:t>
      </w:r>
    </w:p>
    <w:p>
      <w:pPr>
        <w:pStyle w:val="ListParagraph"/>
        <w:numPr>
          <w:ilvl w:val="0"/>
          <w:numId w:val="29"/>
        </w:numPr>
        <w:tabs>
          <w:tab w:pos="2247" w:val="left" w:leader="none"/>
        </w:tabs>
        <w:spacing w:line="254" w:lineRule="auto" w:before="0" w:after="0"/>
        <w:ind w:left="1584" w:right="1582" w:firstLine="339"/>
        <w:jc w:val="both"/>
        <w:rPr>
          <w:sz w:val="20"/>
        </w:rPr>
      </w:pPr>
      <w:r>
        <w:rPr>
          <w:sz w:val="20"/>
        </w:rPr>
        <w:t>Igualmente, deberán ser preceptivamente consultados de forma simultánea a los</w:t>
      </w:r>
      <w:r>
        <w:rPr>
          <w:spacing w:val="1"/>
          <w:sz w:val="20"/>
        </w:rPr>
        <w:t> </w:t>
      </w:r>
      <w:r>
        <w:rPr>
          <w:sz w:val="20"/>
        </w:rPr>
        <w:t>periodos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pública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celebren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ayuntamientos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cabildos</w:t>
      </w:r>
      <w:r>
        <w:rPr>
          <w:spacing w:val="-2"/>
          <w:sz w:val="20"/>
        </w:rPr>
        <w:t> </w:t>
      </w:r>
      <w:r>
        <w:rPr>
          <w:sz w:val="20"/>
        </w:rPr>
        <w:t>insulares.</w:t>
      </w:r>
    </w:p>
    <w:p>
      <w:pPr>
        <w:pStyle w:val="ListParagraph"/>
        <w:numPr>
          <w:ilvl w:val="0"/>
          <w:numId w:val="29"/>
        </w:numPr>
        <w:tabs>
          <w:tab w:pos="2303" w:val="left" w:leader="none"/>
        </w:tabs>
        <w:spacing w:line="240" w:lineRule="auto" w:before="0" w:after="0"/>
        <w:ind w:left="2302" w:right="0" w:hanging="379"/>
        <w:jc w:val="both"/>
        <w:rPr>
          <w:sz w:val="20"/>
        </w:rPr>
      </w:pPr>
      <w:r>
        <w:rPr>
          <w:sz w:val="20"/>
        </w:rPr>
        <w:t>Su</w:t>
      </w:r>
      <w:r>
        <w:rPr>
          <w:spacing w:val="-3"/>
          <w:sz w:val="20"/>
        </w:rPr>
        <w:t> </w:t>
      </w:r>
      <w:r>
        <w:rPr>
          <w:sz w:val="20"/>
        </w:rPr>
        <w:t>aprobación</w:t>
      </w:r>
      <w:r>
        <w:rPr>
          <w:spacing w:val="-2"/>
          <w:sz w:val="20"/>
        </w:rPr>
        <w:t> </w:t>
      </w:r>
      <w:r>
        <w:rPr>
          <w:sz w:val="20"/>
        </w:rPr>
        <w:t>definitiva</w:t>
      </w:r>
      <w:r>
        <w:rPr>
          <w:spacing w:val="-3"/>
          <w:sz w:val="20"/>
        </w:rPr>
        <w:t> </w:t>
      </w:r>
      <w:r>
        <w:rPr>
          <w:sz w:val="20"/>
        </w:rPr>
        <w:t>corresponderá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3"/>
          <w:sz w:val="20"/>
        </w:rPr>
        <w:t> </w:t>
      </w:r>
      <w:r>
        <w:rPr>
          <w:sz w:val="20"/>
        </w:rPr>
        <w:t>Gobierno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Canarias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decreto.</w:t>
      </w:r>
    </w:p>
    <w:p>
      <w:pPr>
        <w:pStyle w:val="ListParagraph"/>
        <w:numPr>
          <w:ilvl w:val="0"/>
          <w:numId w:val="29"/>
        </w:numPr>
        <w:tabs>
          <w:tab w:pos="2303" w:val="left" w:leader="none"/>
        </w:tabs>
        <w:spacing w:line="240" w:lineRule="auto" w:before="14" w:after="0"/>
        <w:ind w:left="2302" w:right="0" w:hanging="379"/>
        <w:jc w:val="both"/>
        <w:rPr>
          <w:sz w:val="20"/>
        </w:rPr>
      </w:pP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procederá a</w:t>
      </w:r>
      <w:r>
        <w:rPr>
          <w:spacing w:val="-1"/>
          <w:sz w:val="20"/>
        </w:rPr>
        <w:t> </w:t>
      </w:r>
      <w:r>
        <w:rPr>
          <w:sz w:val="20"/>
        </w:rPr>
        <w:t>su publicación íntegra</w:t>
      </w:r>
      <w:r>
        <w:rPr>
          <w:spacing w:val="-1"/>
          <w:sz w:val="20"/>
        </w:rPr>
        <w:t> </w:t>
      </w:r>
      <w:r>
        <w:rPr>
          <w:sz w:val="20"/>
        </w:rPr>
        <w:t>en el «Boletín</w:t>
      </w:r>
      <w:r>
        <w:rPr>
          <w:spacing w:val="-1"/>
          <w:sz w:val="20"/>
        </w:rPr>
        <w:t> </w:t>
      </w:r>
      <w:r>
        <w:rPr>
          <w:sz w:val="20"/>
        </w:rPr>
        <w:t>Oficial de Canarias».</w:t>
      </w:r>
    </w:p>
    <w:p>
      <w:pPr>
        <w:pStyle w:val="ListParagraph"/>
        <w:numPr>
          <w:ilvl w:val="0"/>
          <w:numId w:val="26"/>
        </w:numPr>
        <w:tabs>
          <w:tab w:pos="2292" w:val="left" w:leader="none"/>
        </w:tabs>
        <w:spacing w:line="254" w:lineRule="auto" w:before="183" w:after="0"/>
        <w:ind w:left="1584" w:right="1584" w:firstLine="340"/>
        <w:jc w:val="both"/>
        <w:rPr>
          <w:sz w:val="20"/>
        </w:rPr>
      </w:pPr>
      <w:r>
        <w:rPr/>
        <w:pict>
          <v:shape style="position:absolute;margin-left:562.533997pt;margin-top:19.15456pt;width:18.25pt;height:104.7pt;mso-position-horizontal-relative:page;mso-position-vertical-relative:paragraph;z-index:15766528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vez</w:t>
      </w:r>
      <w:r>
        <w:rPr>
          <w:spacing w:val="1"/>
          <w:sz w:val="20"/>
        </w:rPr>
        <w:t> </w:t>
      </w:r>
      <w:r>
        <w:rPr>
          <w:sz w:val="20"/>
        </w:rPr>
        <w:t>publicado,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determinaciones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plan</w:t>
      </w:r>
      <w:r>
        <w:rPr>
          <w:spacing w:val="1"/>
          <w:sz w:val="20"/>
        </w:rPr>
        <w:t> </w:t>
      </w:r>
      <w:r>
        <w:rPr>
          <w:sz w:val="20"/>
        </w:rPr>
        <w:t>serán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obligado</w:t>
      </w:r>
      <w:r>
        <w:rPr>
          <w:spacing w:val="1"/>
          <w:sz w:val="20"/>
        </w:rPr>
        <w:t> </w:t>
      </w:r>
      <w:r>
        <w:rPr>
          <w:sz w:val="20"/>
        </w:rPr>
        <w:t>cumplimiento.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 18.</w:t>
      </w:r>
      <w:r>
        <w:rPr>
          <w:spacing w:val="88"/>
          <w:sz w:val="20"/>
        </w:rPr>
        <w:t> </w:t>
      </w:r>
      <w:r>
        <w:rPr>
          <w:rFonts w:ascii="Arial" w:hAnsi="Arial"/>
          <w:i/>
          <w:sz w:val="20"/>
        </w:rPr>
        <w:t>Plan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Transición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Energética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Canarias.</w:t>
      </w:r>
    </w:p>
    <w:p>
      <w:pPr>
        <w:pStyle w:val="ListParagraph"/>
        <w:numPr>
          <w:ilvl w:val="0"/>
          <w:numId w:val="30"/>
        </w:numPr>
        <w:tabs>
          <w:tab w:pos="2292" w:val="left" w:leader="none"/>
        </w:tabs>
        <w:spacing w:line="254" w:lineRule="auto" w:before="183" w:after="0"/>
        <w:ind w:left="1584" w:right="1583" w:firstLine="340"/>
        <w:jc w:val="both"/>
        <w:rPr>
          <w:sz w:val="20"/>
        </w:rPr>
      </w:pPr>
      <w:r>
        <w:rPr>
          <w:sz w:val="20"/>
        </w:rPr>
        <w:t>El Plan de Transición Energética de Canarias contendrá el conjunto de acciones</w:t>
      </w:r>
      <w:r>
        <w:rPr>
          <w:spacing w:val="1"/>
          <w:sz w:val="20"/>
        </w:rPr>
        <w:t> </w:t>
      </w:r>
      <w:r>
        <w:rPr>
          <w:sz w:val="20"/>
        </w:rPr>
        <w:t>dirigidas a la consecución en plazo de los objetivos de reducción de las emisiones de</w:t>
      </w:r>
      <w:r>
        <w:rPr>
          <w:spacing w:val="1"/>
          <w:sz w:val="20"/>
        </w:rPr>
        <w:t> </w:t>
      </w:r>
      <w:r>
        <w:rPr>
          <w:sz w:val="20"/>
        </w:rPr>
        <w:t>gases</w:t>
      </w:r>
      <w:r>
        <w:rPr>
          <w:spacing w:val="33"/>
          <w:sz w:val="20"/>
        </w:rPr>
        <w:t> </w:t>
      </w:r>
      <w:r>
        <w:rPr>
          <w:sz w:val="20"/>
        </w:rPr>
        <w:t>de</w:t>
      </w:r>
      <w:r>
        <w:rPr>
          <w:spacing w:val="34"/>
          <w:sz w:val="20"/>
        </w:rPr>
        <w:t> </w:t>
      </w:r>
      <w:r>
        <w:rPr>
          <w:sz w:val="20"/>
        </w:rPr>
        <w:t>efecto</w:t>
      </w:r>
      <w:r>
        <w:rPr>
          <w:spacing w:val="34"/>
          <w:sz w:val="20"/>
        </w:rPr>
        <w:t> </w:t>
      </w:r>
      <w:r>
        <w:rPr>
          <w:sz w:val="20"/>
        </w:rPr>
        <w:t>invernadero.</w:t>
      </w:r>
      <w:r>
        <w:rPr>
          <w:spacing w:val="34"/>
          <w:sz w:val="20"/>
        </w:rPr>
        <w:t> </w:t>
      </w:r>
      <w:r>
        <w:rPr>
          <w:sz w:val="20"/>
        </w:rPr>
        <w:t>Este</w:t>
      </w:r>
      <w:r>
        <w:rPr>
          <w:spacing w:val="34"/>
          <w:sz w:val="20"/>
        </w:rPr>
        <w:t> </w:t>
      </w:r>
      <w:r>
        <w:rPr>
          <w:sz w:val="20"/>
        </w:rPr>
        <w:t>conjunto</w:t>
      </w:r>
      <w:r>
        <w:rPr>
          <w:spacing w:val="34"/>
          <w:sz w:val="20"/>
        </w:rPr>
        <w:t> </w:t>
      </w:r>
      <w:r>
        <w:rPr>
          <w:sz w:val="20"/>
        </w:rPr>
        <w:t>de</w:t>
      </w:r>
      <w:r>
        <w:rPr>
          <w:spacing w:val="33"/>
          <w:sz w:val="20"/>
        </w:rPr>
        <w:t> </w:t>
      </w:r>
      <w:r>
        <w:rPr>
          <w:sz w:val="20"/>
        </w:rPr>
        <w:t>acciones</w:t>
      </w:r>
      <w:r>
        <w:rPr>
          <w:spacing w:val="34"/>
          <w:sz w:val="20"/>
        </w:rPr>
        <w:t> </w:t>
      </w:r>
      <w:r>
        <w:rPr>
          <w:sz w:val="20"/>
        </w:rPr>
        <w:t>deberá</w:t>
      </w:r>
      <w:r>
        <w:rPr>
          <w:spacing w:val="34"/>
          <w:sz w:val="20"/>
        </w:rPr>
        <w:t> </w:t>
      </w:r>
      <w:r>
        <w:rPr>
          <w:sz w:val="20"/>
        </w:rPr>
        <w:t>ser</w:t>
      </w:r>
      <w:r>
        <w:rPr>
          <w:spacing w:val="34"/>
          <w:sz w:val="20"/>
        </w:rPr>
        <w:t> </w:t>
      </w:r>
      <w:r>
        <w:rPr>
          <w:sz w:val="20"/>
        </w:rPr>
        <w:t>desarrollo</w:t>
      </w:r>
      <w:r>
        <w:rPr>
          <w:spacing w:val="34"/>
          <w:sz w:val="20"/>
        </w:rPr>
        <w:t> </w:t>
      </w:r>
      <w:r>
        <w:rPr>
          <w:sz w:val="20"/>
        </w:rPr>
        <w:t>de</w:t>
      </w:r>
      <w:r>
        <w:rPr>
          <w:spacing w:val="34"/>
          <w:sz w:val="20"/>
        </w:rPr>
        <w:t> </w:t>
      </w:r>
      <w:r>
        <w:rPr>
          <w:sz w:val="20"/>
        </w:rPr>
        <w:t>las</w:t>
      </w:r>
    </w:p>
    <w:p>
      <w:pPr>
        <w:spacing w:after="0" w:line="254" w:lineRule="auto"/>
        <w:jc w:val="both"/>
        <w:rPr>
          <w:sz w:val="20"/>
        </w:rPr>
        <w:sectPr>
          <w:headerReference w:type="default" r:id="rId30"/>
          <w:headerReference w:type="even" r:id="rId31"/>
          <w:pgSz w:w="11910" w:h="16840"/>
          <w:pgMar w:header="611" w:footer="0" w:top="1400" w:bottom="280" w:left="400" w:right="400"/>
          <w:pgNumType w:start="16203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5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89728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1"/>
        <w:ind w:left="0" w:firstLine="0"/>
        <w:jc w:val="left"/>
        <w:rPr>
          <w:sz w:val="29"/>
        </w:rPr>
      </w:pPr>
    </w:p>
    <w:p>
      <w:pPr>
        <w:pStyle w:val="BodyText"/>
        <w:spacing w:line="254" w:lineRule="auto" w:before="97"/>
        <w:ind w:right="1583" w:firstLine="0"/>
        <w:jc w:val="left"/>
      </w:pPr>
      <w:r>
        <w:rPr/>
        <w:t>directrices</w:t>
      </w:r>
      <w:r>
        <w:rPr>
          <w:spacing w:val="19"/>
        </w:rPr>
        <w:t> </w:t>
      </w:r>
      <w:r>
        <w:rPr/>
        <w:t>que,</w:t>
      </w:r>
      <w:r>
        <w:rPr>
          <w:spacing w:val="19"/>
        </w:rPr>
        <w:t> </w:t>
      </w:r>
      <w:r>
        <w:rPr/>
        <w:t>al</w:t>
      </w:r>
      <w:r>
        <w:rPr>
          <w:spacing w:val="19"/>
        </w:rPr>
        <w:t> </w:t>
      </w:r>
      <w:r>
        <w:rPr/>
        <w:t>efecto,</w:t>
      </w:r>
      <w:r>
        <w:rPr>
          <w:spacing w:val="19"/>
        </w:rPr>
        <w:t> </w:t>
      </w:r>
      <w:r>
        <w:rPr/>
        <w:t>haya</w:t>
      </w:r>
      <w:r>
        <w:rPr>
          <w:spacing w:val="19"/>
        </w:rPr>
        <w:t> </w:t>
      </w:r>
      <w:r>
        <w:rPr/>
        <w:t>establecido</w:t>
      </w:r>
      <w:r>
        <w:rPr>
          <w:spacing w:val="19"/>
        </w:rPr>
        <w:t> </w:t>
      </w:r>
      <w:r>
        <w:rPr/>
        <w:t>la</w:t>
      </w:r>
      <w:r>
        <w:rPr>
          <w:spacing w:val="19"/>
        </w:rPr>
        <w:t> </w:t>
      </w:r>
      <w:r>
        <w:rPr/>
        <w:t>Estrategia</w:t>
      </w:r>
      <w:r>
        <w:rPr>
          <w:spacing w:val="19"/>
        </w:rPr>
        <w:t> </w:t>
      </w:r>
      <w:r>
        <w:rPr/>
        <w:t>Canaria</w:t>
      </w:r>
      <w:r>
        <w:rPr>
          <w:spacing w:val="19"/>
        </w:rPr>
        <w:t> </w:t>
      </w:r>
      <w:r>
        <w:rPr/>
        <w:t>de</w:t>
      </w:r>
      <w:r>
        <w:rPr>
          <w:spacing w:val="19"/>
        </w:rPr>
        <w:t> </w:t>
      </w:r>
      <w:r>
        <w:rPr/>
        <w:t>Acción</w:t>
      </w:r>
      <w:r>
        <w:rPr>
          <w:spacing w:val="19"/>
        </w:rPr>
        <w:t> </w:t>
      </w:r>
      <w:r>
        <w:rPr/>
        <w:t>Climática</w:t>
      </w:r>
      <w:r>
        <w:rPr>
          <w:spacing w:val="19"/>
        </w:rPr>
        <w:t> </w:t>
      </w:r>
      <w:r>
        <w:rPr/>
        <w:t>y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dividirá</w:t>
      </w:r>
      <w:r>
        <w:rPr>
          <w:spacing w:val="2"/>
        </w:rPr>
        <w:t> </w:t>
      </w:r>
      <w:r>
        <w:rPr/>
        <w:t>en</w:t>
      </w:r>
      <w:r>
        <w:rPr>
          <w:spacing w:val="2"/>
        </w:rPr>
        <w:t> </w:t>
      </w:r>
      <w:r>
        <w:rPr/>
        <w:t>los</w:t>
      </w:r>
      <w:r>
        <w:rPr>
          <w:spacing w:val="2"/>
        </w:rPr>
        <w:t> </w:t>
      </w:r>
      <w:r>
        <w:rPr/>
        <w:t>siguientes</w:t>
      </w:r>
      <w:r>
        <w:rPr>
          <w:spacing w:val="2"/>
        </w:rPr>
        <w:t> </w:t>
      </w:r>
      <w:r>
        <w:rPr/>
        <w:t>tipos:</w:t>
      </w:r>
    </w:p>
    <w:p>
      <w:pPr>
        <w:pStyle w:val="ListParagraph"/>
        <w:numPr>
          <w:ilvl w:val="0"/>
          <w:numId w:val="31"/>
        </w:numPr>
        <w:tabs>
          <w:tab w:pos="2303" w:val="left" w:leader="none"/>
        </w:tabs>
        <w:spacing w:line="254" w:lineRule="auto" w:before="170" w:after="0"/>
        <w:ind w:left="1584" w:right="1583" w:firstLine="340"/>
        <w:jc w:val="both"/>
        <w:rPr>
          <w:sz w:val="20"/>
        </w:rPr>
      </w:pP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dirigidas</w:t>
      </w:r>
      <w:r>
        <w:rPr>
          <w:spacing w:val="1"/>
          <w:sz w:val="20"/>
        </w:rPr>
        <w:t> </w:t>
      </w:r>
      <w:r>
        <w:rPr>
          <w:sz w:val="20"/>
        </w:rPr>
        <w:t>específicamente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disminución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montante</w:t>
      </w:r>
      <w:r>
        <w:rPr>
          <w:spacing w:val="1"/>
          <w:sz w:val="20"/>
        </w:rPr>
        <w:t> </w:t>
      </w:r>
      <w:r>
        <w:rPr>
          <w:sz w:val="20"/>
        </w:rPr>
        <w:t>total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1"/>
          <w:sz w:val="20"/>
        </w:rPr>
        <w:t> </w:t>
      </w:r>
      <w:r>
        <w:rPr>
          <w:sz w:val="20"/>
        </w:rPr>
        <w:t>emisiones</w:t>
      </w:r>
      <w:r>
        <w:rPr>
          <w:spacing w:val="1"/>
          <w:sz w:val="20"/>
        </w:rPr>
        <w:t> </w:t>
      </w:r>
      <w:r>
        <w:rPr>
          <w:sz w:val="20"/>
        </w:rPr>
        <w:t>difusas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emisiones</w:t>
      </w:r>
      <w:r>
        <w:rPr>
          <w:spacing w:val="1"/>
          <w:sz w:val="20"/>
        </w:rPr>
        <w:t> </w:t>
      </w:r>
      <w:r>
        <w:rPr>
          <w:sz w:val="20"/>
        </w:rPr>
        <w:t>sometidas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comercio</w:t>
      </w:r>
      <w:r>
        <w:rPr>
          <w:spacing w:val="1"/>
          <w:sz w:val="20"/>
        </w:rPr>
        <w:t> </w:t>
      </w:r>
      <w:r>
        <w:rPr>
          <w:sz w:val="20"/>
        </w:rPr>
        <w:t>internacional</w:t>
      </w:r>
      <w:r>
        <w:rPr>
          <w:spacing w:val="1"/>
          <w:sz w:val="20"/>
        </w:rPr>
        <w:t> </w:t>
      </w:r>
      <w:r>
        <w:rPr>
          <w:sz w:val="20"/>
        </w:rPr>
        <w:t>(UE</w:t>
      </w:r>
      <w:r>
        <w:rPr>
          <w:spacing w:val="1"/>
          <w:sz w:val="20"/>
        </w:rPr>
        <w:t> </w:t>
      </w:r>
      <w:r>
        <w:rPr>
          <w:sz w:val="20"/>
        </w:rPr>
        <w:t>ETS)</w:t>
      </w:r>
      <w:r>
        <w:rPr>
          <w:spacing w:val="53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conjunto del archipiélago, así como al aumento de la capacidad de absorción en la</w:t>
      </w:r>
      <w:r>
        <w:rPr>
          <w:spacing w:val="1"/>
          <w:sz w:val="20"/>
        </w:rPr>
        <w:t> </w:t>
      </w:r>
      <w:r>
        <w:rPr>
          <w:sz w:val="20"/>
        </w:rPr>
        <w:t>medida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posible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función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2"/>
          <w:sz w:val="20"/>
        </w:rPr>
        <w:t> </w:t>
      </w:r>
      <w:r>
        <w:rPr>
          <w:sz w:val="20"/>
        </w:rPr>
        <w:t>tecnología</w:t>
      </w:r>
      <w:r>
        <w:rPr>
          <w:spacing w:val="2"/>
          <w:sz w:val="20"/>
        </w:rPr>
        <w:t> </w:t>
      </w:r>
      <w:r>
        <w:rPr>
          <w:sz w:val="20"/>
        </w:rPr>
        <w:t>analizada.</w:t>
      </w:r>
    </w:p>
    <w:p>
      <w:pPr>
        <w:pStyle w:val="ListParagraph"/>
        <w:numPr>
          <w:ilvl w:val="0"/>
          <w:numId w:val="31"/>
        </w:numPr>
        <w:tabs>
          <w:tab w:pos="2303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Acciones destinadas a la reducción de emisiones mediante el fomento de la</w:t>
      </w:r>
      <w:r>
        <w:rPr>
          <w:spacing w:val="1"/>
          <w:sz w:val="20"/>
        </w:rPr>
        <w:t> </w:t>
      </w:r>
      <w:r>
        <w:rPr>
          <w:sz w:val="20"/>
        </w:rPr>
        <w:t>eficiencia energética a todos los niveles, implantación de energía renovable, aumento 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abastecimiento</w:t>
      </w:r>
      <w:r>
        <w:rPr>
          <w:spacing w:val="1"/>
          <w:sz w:val="20"/>
        </w:rPr>
        <w:t> </w:t>
      </w:r>
      <w:r>
        <w:rPr>
          <w:sz w:val="20"/>
        </w:rPr>
        <w:t>energético,</w:t>
      </w:r>
      <w:r>
        <w:rPr>
          <w:spacing w:val="1"/>
          <w:sz w:val="20"/>
        </w:rPr>
        <w:t> </w:t>
      </w:r>
      <w:r>
        <w:rPr>
          <w:sz w:val="20"/>
        </w:rPr>
        <w:t>movilidad</w:t>
      </w:r>
      <w:r>
        <w:rPr>
          <w:spacing w:val="1"/>
          <w:sz w:val="20"/>
        </w:rPr>
        <w:t> </w:t>
      </w:r>
      <w:r>
        <w:rPr>
          <w:sz w:val="20"/>
        </w:rPr>
        <w:t>sostenible,</w:t>
      </w:r>
      <w:r>
        <w:rPr>
          <w:spacing w:val="1"/>
          <w:sz w:val="20"/>
        </w:rPr>
        <w:t> </w:t>
      </w:r>
      <w:r>
        <w:rPr>
          <w:sz w:val="20"/>
        </w:rPr>
        <w:t>almacenamiento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edificaciones e infraestructuras en las materias competenciales de la Administración</w:t>
      </w:r>
      <w:r>
        <w:rPr>
          <w:spacing w:val="1"/>
          <w:sz w:val="20"/>
        </w:rPr>
        <w:t> </w:t>
      </w:r>
      <w:r>
        <w:rPr>
          <w:sz w:val="20"/>
        </w:rPr>
        <w:t>pública,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cualesquiera</w:t>
      </w:r>
      <w:r>
        <w:rPr>
          <w:spacing w:val="1"/>
          <w:sz w:val="20"/>
        </w:rPr>
        <w:t> </w:t>
      </w:r>
      <w:r>
        <w:rPr>
          <w:sz w:val="20"/>
        </w:rPr>
        <w:t>otras</w:t>
      </w:r>
      <w:r>
        <w:rPr>
          <w:spacing w:val="2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contribuyan</w:t>
      </w:r>
      <w:r>
        <w:rPr>
          <w:spacing w:val="2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2"/>
          <w:sz w:val="20"/>
        </w:rPr>
        <w:t> </w:t>
      </w:r>
      <w:r>
        <w:rPr>
          <w:sz w:val="20"/>
        </w:rPr>
        <w:t>reducción.</w:t>
      </w:r>
    </w:p>
    <w:p>
      <w:pPr>
        <w:pStyle w:val="ListParagraph"/>
        <w:numPr>
          <w:ilvl w:val="0"/>
          <w:numId w:val="30"/>
        </w:numPr>
        <w:tabs>
          <w:tab w:pos="2292" w:val="left" w:leader="none"/>
        </w:tabs>
        <w:spacing w:line="254" w:lineRule="auto" w:before="170" w:after="0"/>
        <w:ind w:left="1584" w:right="158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Plan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Transición</w:t>
      </w:r>
      <w:r>
        <w:rPr>
          <w:spacing w:val="1"/>
          <w:sz w:val="20"/>
        </w:rPr>
        <w:t> </w:t>
      </w:r>
      <w:r>
        <w:rPr>
          <w:sz w:val="20"/>
        </w:rPr>
        <w:t>Energética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Canarias</w:t>
      </w:r>
      <w:r>
        <w:rPr>
          <w:spacing w:val="1"/>
          <w:sz w:val="20"/>
        </w:rPr>
        <w:t> </w:t>
      </w:r>
      <w:r>
        <w:rPr>
          <w:sz w:val="20"/>
        </w:rPr>
        <w:t>establecerá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criterios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localización de las instalaciones de energía renovable conforme a las previsiones que al</w:t>
      </w:r>
      <w:r>
        <w:rPr>
          <w:spacing w:val="1"/>
          <w:sz w:val="20"/>
        </w:rPr>
        <w:t> </w:t>
      </w:r>
      <w:r>
        <w:rPr>
          <w:sz w:val="20"/>
        </w:rPr>
        <w:t>respecto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2"/>
          <w:sz w:val="20"/>
        </w:rPr>
        <w:t> </w:t>
      </w:r>
      <w:r>
        <w:rPr>
          <w:sz w:val="20"/>
        </w:rPr>
        <w:t>prevean.</w:t>
      </w:r>
    </w:p>
    <w:p>
      <w:pPr>
        <w:pStyle w:val="ListParagraph"/>
        <w:numPr>
          <w:ilvl w:val="0"/>
          <w:numId w:val="30"/>
        </w:numPr>
        <w:tabs>
          <w:tab w:pos="2292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consecución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plazo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objetivo</w:t>
      </w:r>
      <w:r>
        <w:rPr>
          <w:spacing w:val="1"/>
          <w:sz w:val="20"/>
        </w:rPr>
        <w:t> </w:t>
      </w:r>
      <w:r>
        <w:rPr>
          <w:sz w:val="20"/>
        </w:rPr>
        <w:t>previsto,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Plan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Transición</w:t>
      </w:r>
      <w:r>
        <w:rPr>
          <w:spacing w:val="1"/>
          <w:sz w:val="20"/>
        </w:rPr>
        <w:t> </w:t>
      </w:r>
      <w:r>
        <w:rPr>
          <w:sz w:val="20"/>
        </w:rPr>
        <w:t>Energética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Canarias</w:t>
      </w:r>
      <w:r>
        <w:rPr>
          <w:spacing w:val="2"/>
          <w:sz w:val="20"/>
        </w:rPr>
        <w:t> </w:t>
      </w:r>
      <w:r>
        <w:rPr>
          <w:sz w:val="20"/>
        </w:rPr>
        <w:t>deberá</w:t>
      </w:r>
      <w:r>
        <w:rPr>
          <w:spacing w:val="2"/>
          <w:sz w:val="20"/>
        </w:rPr>
        <w:t> </w:t>
      </w:r>
      <w:r>
        <w:rPr>
          <w:sz w:val="20"/>
        </w:rPr>
        <w:t>como</w:t>
      </w:r>
      <w:r>
        <w:rPr>
          <w:spacing w:val="2"/>
          <w:sz w:val="20"/>
        </w:rPr>
        <w:t> </w:t>
      </w:r>
      <w:r>
        <w:rPr>
          <w:sz w:val="20"/>
        </w:rPr>
        <w:t>mínimo:</w:t>
      </w:r>
    </w:p>
    <w:p>
      <w:pPr>
        <w:pStyle w:val="ListParagraph"/>
        <w:numPr>
          <w:ilvl w:val="0"/>
          <w:numId w:val="32"/>
        </w:numPr>
        <w:tabs>
          <w:tab w:pos="2303" w:val="left" w:leader="none"/>
        </w:tabs>
        <w:spacing w:line="254" w:lineRule="auto" w:before="171" w:after="0"/>
        <w:ind w:left="1584" w:right="1583" w:firstLine="340"/>
        <w:jc w:val="both"/>
        <w:rPr>
          <w:sz w:val="20"/>
        </w:rPr>
      </w:pPr>
      <w:r>
        <w:rPr>
          <w:sz w:val="20"/>
        </w:rPr>
        <w:t>Repartir la responsabilidad en su consecución mediante la asignación de cuotas</w:t>
      </w:r>
      <w:r>
        <w:rPr>
          <w:spacing w:val="1"/>
          <w:sz w:val="20"/>
        </w:rPr>
        <w:t> </w:t>
      </w:r>
      <w:r>
        <w:rPr>
          <w:sz w:val="20"/>
        </w:rPr>
        <w:t>de emisiones</w:t>
      </w:r>
      <w:r>
        <w:rPr>
          <w:spacing w:val="1"/>
          <w:sz w:val="20"/>
        </w:rPr>
        <w:t> </w:t>
      </w:r>
      <w:r>
        <w:rPr>
          <w:sz w:val="20"/>
        </w:rPr>
        <w:t>entre los</w:t>
      </w:r>
      <w:r>
        <w:rPr>
          <w:spacing w:val="1"/>
          <w:sz w:val="20"/>
        </w:rPr>
        <w:t> </w:t>
      </w:r>
      <w:r>
        <w:rPr>
          <w:sz w:val="20"/>
        </w:rPr>
        <w:t>distintos</w:t>
      </w:r>
      <w:r>
        <w:rPr>
          <w:spacing w:val="1"/>
          <w:sz w:val="20"/>
        </w:rPr>
        <w:t> </w:t>
      </w:r>
      <w:r>
        <w:rPr>
          <w:sz w:val="20"/>
        </w:rPr>
        <w:t>sectores de</w:t>
      </w:r>
      <w:r>
        <w:rPr>
          <w:spacing w:val="1"/>
          <w:sz w:val="20"/>
        </w:rPr>
        <w:t> </w:t>
      </w:r>
      <w:r>
        <w:rPr>
          <w:sz w:val="20"/>
        </w:rPr>
        <w:t>actividad,</w:t>
      </w:r>
      <w:r>
        <w:rPr>
          <w:spacing w:val="1"/>
          <w:sz w:val="20"/>
        </w:rPr>
        <w:t> </w:t>
      </w:r>
      <w:r>
        <w:rPr>
          <w:sz w:val="20"/>
        </w:rPr>
        <w:t>islas y</w:t>
      </w:r>
      <w:r>
        <w:rPr>
          <w:spacing w:val="1"/>
          <w:sz w:val="20"/>
        </w:rPr>
        <w:t> </w:t>
      </w:r>
      <w:r>
        <w:rPr>
          <w:sz w:val="20"/>
        </w:rPr>
        <w:t>municipios.</w:t>
      </w:r>
    </w:p>
    <w:p>
      <w:pPr>
        <w:pStyle w:val="ListParagraph"/>
        <w:numPr>
          <w:ilvl w:val="0"/>
          <w:numId w:val="32"/>
        </w:numPr>
        <w:tabs>
          <w:tab w:pos="2303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Incorporar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previsiones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objetivos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reducción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emisiones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establezca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2"/>
          <w:sz w:val="20"/>
        </w:rPr>
        <w:t> </w:t>
      </w:r>
      <w:r>
        <w:rPr>
          <w:sz w:val="20"/>
        </w:rPr>
        <w:t>normativa</w:t>
      </w:r>
      <w:r>
        <w:rPr>
          <w:spacing w:val="1"/>
          <w:sz w:val="20"/>
        </w:rPr>
        <w:t> </w:t>
      </w:r>
      <w:r>
        <w:rPr>
          <w:sz w:val="20"/>
        </w:rPr>
        <w:t>básica</w:t>
      </w:r>
      <w:r>
        <w:rPr>
          <w:spacing w:val="2"/>
          <w:sz w:val="20"/>
        </w:rPr>
        <w:t> </w:t>
      </w:r>
      <w:r>
        <w:rPr>
          <w:sz w:val="20"/>
        </w:rPr>
        <w:t>estatal.</w:t>
      </w:r>
    </w:p>
    <w:p>
      <w:pPr>
        <w:pStyle w:val="ListParagraph"/>
        <w:numPr>
          <w:ilvl w:val="0"/>
          <w:numId w:val="32"/>
        </w:numPr>
        <w:tabs>
          <w:tab w:pos="2292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Valorar,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conjunto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archipiélago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islas,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impactos</w:t>
      </w:r>
      <w:r>
        <w:rPr>
          <w:spacing w:val="1"/>
          <w:sz w:val="20"/>
        </w:rPr>
        <w:t> </w:t>
      </w:r>
      <w:r>
        <w:rPr>
          <w:sz w:val="20"/>
        </w:rPr>
        <w:t>reales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potenciales</w:t>
      </w:r>
      <w:r>
        <w:rPr>
          <w:spacing w:val="22"/>
          <w:sz w:val="20"/>
        </w:rPr>
        <w:t> </w:t>
      </w:r>
      <w:r>
        <w:rPr>
          <w:sz w:val="20"/>
        </w:rPr>
        <w:t>en</w:t>
      </w:r>
      <w:r>
        <w:rPr>
          <w:spacing w:val="22"/>
          <w:sz w:val="20"/>
        </w:rPr>
        <w:t> </w:t>
      </w:r>
      <w:r>
        <w:rPr>
          <w:sz w:val="20"/>
        </w:rPr>
        <w:t>los</w:t>
      </w:r>
      <w:r>
        <w:rPr>
          <w:spacing w:val="22"/>
          <w:sz w:val="20"/>
        </w:rPr>
        <w:t> </w:t>
      </w:r>
      <w:r>
        <w:rPr>
          <w:sz w:val="20"/>
        </w:rPr>
        <w:t>distintos</w:t>
      </w:r>
      <w:r>
        <w:rPr>
          <w:spacing w:val="22"/>
          <w:sz w:val="20"/>
        </w:rPr>
        <w:t> </w:t>
      </w:r>
      <w:r>
        <w:rPr>
          <w:sz w:val="20"/>
        </w:rPr>
        <w:t>sectores,</w:t>
      </w:r>
      <w:r>
        <w:rPr>
          <w:spacing w:val="23"/>
          <w:sz w:val="20"/>
        </w:rPr>
        <w:t> </w:t>
      </w:r>
      <w:r>
        <w:rPr>
          <w:sz w:val="20"/>
        </w:rPr>
        <w:t>en</w:t>
      </w:r>
      <w:r>
        <w:rPr>
          <w:spacing w:val="22"/>
          <w:sz w:val="20"/>
        </w:rPr>
        <w:t> </w:t>
      </w:r>
      <w:r>
        <w:rPr>
          <w:sz w:val="20"/>
        </w:rPr>
        <w:t>función</w:t>
      </w:r>
      <w:r>
        <w:rPr>
          <w:spacing w:val="22"/>
          <w:sz w:val="20"/>
        </w:rPr>
        <w:t> </w:t>
      </w:r>
      <w:r>
        <w:rPr>
          <w:sz w:val="20"/>
        </w:rPr>
        <w:t>del</w:t>
      </w:r>
      <w:r>
        <w:rPr>
          <w:spacing w:val="22"/>
          <w:sz w:val="20"/>
        </w:rPr>
        <w:t> </w:t>
      </w:r>
      <w:r>
        <w:rPr>
          <w:sz w:val="20"/>
        </w:rPr>
        <w:t>conocimiento</w:t>
      </w:r>
      <w:r>
        <w:rPr>
          <w:spacing w:val="22"/>
          <w:sz w:val="20"/>
        </w:rPr>
        <w:t> </w:t>
      </w:r>
      <w:r>
        <w:rPr>
          <w:sz w:val="20"/>
        </w:rPr>
        <w:t>científico</w:t>
      </w:r>
      <w:r>
        <w:rPr>
          <w:spacing w:val="23"/>
          <w:sz w:val="20"/>
        </w:rPr>
        <w:t> </w:t>
      </w:r>
      <w:r>
        <w:rPr>
          <w:sz w:val="20"/>
        </w:rPr>
        <w:t>y</w:t>
      </w:r>
      <w:r>
        <w:rPr>
          <w:spacing w:val="22"/>
          <w:sz w:val="20"/>
        </w:rPr>
        <w:t> </w:t>
      </w:r>
      <w:r>
        <w:rPr>
          <w:sz w:val="20"/>
        </w:rPr>
        <w:t>el</w:t>
      </w:r>
      <w:r>
        <w:rPr>
          <w:spacing w:val="22"/>
          <w:sz w:val="20"/>
        </w:rPr>
        <w:t> </w:t>
      </w:r>
      <w:r>
        <w:rPr>
          <w:sz w:val="20"/>
        </w:rPr>
        <w:t>estado</w:t>
      </w:r>
      <w:r>
        <w:rPr>
          <w:spacing w:val="-5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técnica,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política</w:t>
      </w:r>
      <w:r>
        <w:rPr>
          <w:spacing w:val="1"/>
          <w:sz w:val="20"/>
        </w:rPr>
        <w:t> </w:t>
      </w:r>
      <w:r>
        <w:rPr>
          <w:sz w:val="20"/>
        </w:rPr>
        <w:t>energética,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afectación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circunstancias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1"/>
          <w:sz w:val="20"/>
        </w:rPr>
        <w:t> </w:t>
      </w:r>
      <w:r>
        <w:rPr>
          <w:sz w:val="20"/>
        </w:rPr>
        <w:t>competitividad, la localización de los centros emisores y cualesquiera otras variables que</w:t>
      </w:r>
      <w:r>
        <w:rPr>
          <w:spacing w:val="1"/>
          <w:sz w:val="20"/>
        </w:rPr>
        <w:t> </w:t>
      </w:r>
      <w:r>
        <w:rPr>
          <w:sz w:val="20"/>
        </w:rPr>
        <w:t>resulten</w:t>
      </w:r>
      <w:r>
        <w:rPr>
          <w:spacing w:val="1"/>
          <w:sz w:val="20"/>
        </w:rPr>
        <w:t> </w:t>
      </w:r>
      <w:r>
        <w:rPr>
          <w:sz w:val="20"/>
        </w:rPr>
        <w:t>relevantes</w:t>
      </w:r>
      <w:r>
        <w:rPr>
          <w:spacing w:val="2"/>
          <w:sz w:val="20"/>
        </w:rPr>
        <w:t> </w:t>
      </w:r>
      <w:r>
        <w:rPr>
          <w:sz w:val="20"/>
        </w:rPr>
        <w:t>a</w:t>
      </w:r>
      <w:r>
        <w:rPr>
          <w:spacing w:val="2"/>
          <w:sz w:val="20"/>
        </w:rPr>
        <w:t> </w:t>
      </w:r>
      <w:r>
        <w:rPr>
          <w:sz w:val="20"/>
        </w:rPr>
        <w:t>tales</w:t>
      </w:r>
      <w:r>
        <w:rPr>
          <w:spacing w:val="2"/>
          <w:sz w:val="20"/>
        </w:rPr>
        <w:t> </w:t>
      </w:r>
      <w:r>
        <w:rPr>
          <w:sz w:val="20"/>
        </w:rPr>
        <w:t>efectos.</w:t>
      </w:r>
    </w:p>
    <w:p>
      <w:pPr>
        <w:pStyle w:val="ListParagraph"/>
        <w:numPr>
          <w:ilvl w:val="0"/>
          <w:numId w:val="32"/>
        </w:numPr>
        <w:tabs>
          <w:tab w:pos="2303" w:val="left" w:leader="none"/>
        </w:tabs>
        <w:spacing w:line="254" w:lineRule="auto" w:before="0" w:after="0"/>
        <w:ind w:left="1584" w:right="1583" w:firstLine="339"/>
        <w:jc w:val="both"/>
        <w:rPr>
          <w:sz w:val="20"/>
        </w:rPr>
      </w:pPr>
      <w:r>
        <w:rPr>
          <w:sz w:val="20"/>
        </w:rPr>
        <w:t>Establecer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programación</w:t>
      </w:r>
      <w:r>
        <w:rPr>
          <w:spacing w:val="1"/>
          <w:sz w:val="20"/>
        </w:rPr>
        <w:t> </w:t>
      </w:r>
      <w:r>
        <w:rPr>
          <w:sz w:val="20"/>
        </w:rPr>
        <w:t>temporal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implantación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fuentes</w:t>
      </w:r>
      <w:r>
        <w:rPr>
          <w:spacing w:val="54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generación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energía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origen</w:t>
      </w:r>
      <w:r>
        <w:rPr>
          <w:spacing w:val="1"/>
          <w:sz w:val="20"/>
        </w:rPr>
        <w:t> </w:t>
      </w:r>
      <w:r>
        <w:rPr>
          <w:sz w:val="20"/>
        </w:rPr>
        <w:t>renovable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sistema</w:t>
      </w:r>
      <w:r>
        <w:rPr>
          <w:spacing w:val="1"/>
          <w:sz w:val="20"/>
        </w:rPr>
        <w:t> </w:t>
      </w:r>
      <w:r>
        <w:rPr>
          <w:sz w:val="20"/>
        </w:rPr>
        <w:t>eléctrico</w:t>
      </w:r>
      <w:r>
        <w:rPr>
          <w:spacing w:val="1"/>
          <w:sz w:val="20"/>
        </w:rPr>
        <w:t> </w:t>
      </w:r>
      <w:r>
        <w:rPr>
          <w:sz w:val="20"/>
        </w:rPr>
        <w:t>regional.</w:t>
      </w:r>
    </w:p>
    <w:p>
      <w:pPr>
        <w:pStyle w:val="ListParagraph"/>
        <w:numPr>
          <w:ilvl w:val="0"/>
          <w:numId w:val="32"/>
        </w:numPr>
        <w:tabs>
          <w:tab w:pos="2303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Tener en cuenta las circunstancias reales y potenciales de penetración de las</w:t>
      </w:r>
      <w:r>
        <w:rPr>
          <w:spacing w:val="1"/>
          <w:sz w:val="20"/>
        </w:rPr>
        <w:t> </w:t>
      </w:r>
      <w:r>
        <w:rPr>
          <w:sz w:val="20"/>
        </w:rPr>
        <w:t>fuentes de generación de energía renovable y la capacidad de soporte de cada sistema</w:t>
      </w:r>
      <w:r>
        <w:rPr>
          <w:spacing w:val="1"/>
          <w:sz w:val="20"/>
        </w:rPr>
        <w:t> </w:t>
      </w:r>
      <w:r>
        <w:rPr>
          <w:sz w:val="20"/>
        </w:rPr>
        <w:t>eléctrico</w:t>
      </w:r>
      <w:r>
        <w:rPr>
          <w:spacing w:val="1"/>
          <w:sz w:val="20"/>
        </w:rPr>
        <w:t> </w:t>
      </w:r>
      <w:r>
        <w:rPr>
          <w:sz w:val="20"/>
        </w:rPr>
        <w:t>insular.</w:t>
      </w:r>
    </w:p>
    <w:p>
      <w:pPr>
        <w:pStyle w:val="ListParagraph"/>
        <w:numPr>
          <w:ilvl w:val="0"/>
          <w:numId w:val="30"/>
        </w:numPr>
        <w:tabs>
          <w:tab w:pos="2292" w:val="left" w:leader="none"/>
        </w:tabs>
        <w:spacing w:line="254" w:lineRule="auto" w:before="170" w:after="0"/>
        <w:ind w:left="1584" w:right="1582" w:firstLine="340"/>
        <w:jc w:val="both"/>
        <w:rPr>
          <w:sz w:val="20"/>
        </w:rPr>
      </w:pPr>
      <w:r>
        <w:rPr>
          <w:sz w:val="20"/>
        </w:rPr>
        <w:t>El Plan de Transición Energética de Canarias tendrá una vigencia de diez años a</w:t>
      </w:r>
      <w:r>
        <w:rPr>
          <w:spacing w:val="1"/>
          <w:sz w:val="20"/>
        </w:rPr>
        <w:t> </w:t>
      </w:r>
      <w:r>
        <w:rPr>
          <w:sz w:val="20"/>
        </w:rPr>
        <w:t>partir de su publicación, pudiendo ser prorrogado por el Gobierno de Canarias. Sin</w:t>
      </w:r>
      <w:r>
        <w:rPr>
          <w:spacing w:val="1"/>
          <w:sz w:val="20"/>
        </w:rPr>
        <w:t> </w:t>
      </w:r>
      <w:r>
        <w:rPr>
          <w:sz w:val="20"/>
        </w:rPr>
        <w:t>perjuicio de lo anterior, dicho plan podrá ser revisado cada cinco años para actualizar los</w:t>
      </w:r>
      <w:r>
        <w:rPr>
          <w:spacing w:val="1"/>
          <w:sz w:val="20"/>
        </w:rPr>
        <w:t> </w:t>
      </w:r>
      <w:r>
        <w:rPr>
          <w:sz w:val="20"/>
        </w:rPr>
        <w:t>escenarios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objetivos.</w:t>
      </w:r>
    </w:p>
    <w:p>
      <w:pPr>
        <w:pStyle w:val="ListParagraph"/>
        <w:numPr>
          <w:ilvl w:val="0"/>
          <w:numId w:val="30"/>
        </w:numPr>
        <w:tabs>
          <w:tab w:pos="2292" w:val="left" w:leader="none"/>
        </w:tabs>
        <w:spacing w:line="254" w:lineRule="auto" w:before="1" w:after="0"/>
        <w:ind w:left="1584" w:right="1583" w:firstLine="340"/>
        <w:jc w:val="both"/>
        <w:rPr>
          <w:sz w:val="20"/>
        </w:rPr>
      </w:pPr>
      <w:r>
        <w:rPr>
          <w:sz w:val="20"/>
        </w:rPr>
        <w:t>El procedimiento de aprobación del Plan de Transición Energética de Canarias</w:t>
      </w:r>
      <w:r>
        <w:rPr>
          <w:spacing w:val="1"/>
          <w:sz w:val="20"/>
        </w:rPr>
        <w:t> </w:t>
      </w:r>
      <w:r>
        <w:rPr>
          <w:sz w:val="20"/>
        </w:rPr>
        <w:t>deberá respetar en todo caso las siguientes reglas, que podrán ser desarrolladas y</w:t>
      </w:r>
      <w:r>
        <w:rPr>
          <w:spacing w:val="1"/>
          <w:sz w:val="20"/>
        </w:rPr>
        <w:t> </w:t>
      </w:r>
      <w:r>
        <w:rPr>
          <w:sz w:val="20"/>
        </w:rPr>
        <w:t>completadas</w:t>
      </w:r>
      <w:r>
        <w:rPr>
          <w:spacing w:val="1"/>
          <w:sz w:val="20"/>
        </w:rPr>
        <w:t> </w:t>
      </w:r>
      <w:r>
        <w:rPr>
          <w:sz w:val="20"/>
        </w:rPr>
        <w:t>reglamentariamente:</w:t>
      </w:r>
    </w:p>
    <w:p>
      <w:pPr>
        <w:pStyle w:val="ListParagraph"/>
        <w:numPr>
          <w:ilvl w:val="0"/>
          <w:numId w:val="33"/>
        </w:numPr>
        <w:tabs>
          <w:tab w:pos="2303" w:val="left" w:leader="none"/>
        </w:tabs>
        <w:spacing w:line="254" w:lineRule="auto" w:before="170" w:after="0"/>
        <w:ind w:left="1584" w:right="1583" w:firstLine="340"/>
        <w:jc w:val="both"/>
        <w:rPr>
          <w:sz w:val="20"/>
        </w:rPr>
      </w:pPr>
      <w:r>
        <w:rPr>
          <w:sz w:val="20"/>
        </w:rPr>
        <w:t>El plan será elaborado por la Agencia Canaria de Acción Climática, Energía y</w:t>
      </w:r>
      <w:r>
        <w:rPr>
          <w:spacing w:val="1"/>
          <w:sz w:val="20"/>
        </w:rPr>
        <w:t> </w:t>
      </w:r>
      <w:r>
        <w:rPr>
          <w:sz w:val="20"/>
        </w:rPr>
        <w:t>Agua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coordinación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departamentos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Comunidad</w:t>
      </w:r>
      <w:r>
        <w:rPr>
          <w:spacing w:val="1"/>
          <w:sz w:val="20"/>
        </w:rPr>
        <w:t> </w:t>
      </w:r>
      <w:r>
        <w:rPr>
          <w:sz w:val="20"/>
        </w:rPr>
        <w:t>Autónoma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Canarias.</w:t>
      </w:r>
    </w:p>
    <w:p>
      <w:pPr>
        <w:pStyle w:val="ListParagraph"/>
        <w:numPr>
          <w:ilvl w:val="0"/>
          <w:numId w:val="33"/>
        </w:numPr>
        <w:tabs>
          <w:tab w:pos="2303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Asimismo,</w:t>
      </w:r>
      <w:r>
        <w:rPr>
          <w:spacing w:val="1"/>
          <w:sz w:val="20"/>
        </w:rPr>
        <w:t> </w:t>
      </w:r>
      <w:r>
        <w:rPr>
          <w:sz w:val="20"/>
        </w:rPr>
        <w:t>corresponderá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dicha</w:t>
      </w:r>
      <w:r>
        <w:rPr>
          <w:spacing w:val="1"/>
          <w:sz w:val="20"/>
        </w:rPr>
        <w:t> </w:t>
      </w:r>
      <w:r>
        <w:rPr>
          <w:sz w:val="20"/>
        </w:rPr>
        <w:t>agencia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inicio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tramitación</w:t>
      </w:r>
      <w:r>
        <w:rPr>
          <w:spacing w:val="54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aprobación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2"/>
          <w:sz w:val="20"/>
        </w:rPr>
        <w:t> </w:t>
      </w:r>
      <w:r>
        <w:rPr>
          <w:sz w:val="20"/>
        </w:rPr>
        <w:t>plan.</w:t>
      </w:r>
    </w:p>
    <w:p>
      <w:pPr>
        <w:pStyle w:val="ListParagraph"/>
        <w:numPr>
          <w:ilvl w:val="0"/>
          <w:numId w:val="33"/>
        </w:numPr>
        <w:tabs>
          <w:tab w:pos="2291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/>
        <w:pict>
          <v:shape style="position:absolute;margin-left:562.533997pt;margin-top:18.508467pt;width:18.25pt;height:104.7pt;mso-position-horizontal-relative:page;mso-position-vertical-relative:paragraph;z-index:15768064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Su tramitación se acompasará a la tramitación del procedimiento instrumental de</w:t>
      </w:r>
      <w:r>
        <w:rPr>
          <w:spacing w:val="1"/>
          <w:sz w:val="20"/>
        </w:rPr>
        <w:t> </w:t>
      </w:r>
      <w:r>
        <w:rPr>
          <w:sz w:val="20"/>
        </w:rPr>
        <w:t>evaluación</w:t>
      </w:r>
      <w:r>
        <w:rPr>
          <w:spacing w:val="1"/>
          <w:sz w:val="20"/>
        </w:rPr>
        <w:t> </w:t>
      </w:r>
      <w:r>
        <w:rPr>
          <w:sz w:val="20"/>
        </w:rPr>
        <w:t>ambiental</w:t>
      </w:r>
      <w:r>
        <w:rPr>
          <w:spacing w:val="2"/>
          <w:sz w:val="20"/>
        </w:rPr>
        <w:t> </w:t>
      </w:r>
      <w:r>
        <w:rPr>
          <w:sz w:val="20"/>
        </w:rPr>
        <w:t>estratégica.</w:t>
      </w:r>
    </w:p>
    <w:p>
      <w:pPr>
        <w:pStyle w:val="ListParagraph"/>
        <w:numPr>
          <w:ilvl w:val="0"/>
          <w:numId w:val="33"/>
        </w:numPr>
        <w:tabs>
          <w:tab w:pos="2303" w:val="left" w:leader="none"/>
        </w:tabs>
        <w:spacing w:line="254" w:lineRule="auto" w:before="0" w:after="0"/>
        <w:ind w:left="1584" w:right="1585" w:firstLine="340"/>
        <w:jc w:val="both"/>
        <w:rPr>
          <w:sz w:val="20"/>
        </w:rPr>
      </w:pPr>
      <w:r>
        <w:rPr>
          <w:sz w:val="20"/>
        </w:rPr>
        <w:t>Cuando esté ultimada su elaboración, deberá someterse a información pública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2"/>
          <w:sz w:val="20"/>
        </w:rPr>
        <w:t> </w:t>
      </w:r>
      <w:r>
        <w:rPr>
          <w:sz w:val="20"/>
        </w:rPr>
        <w:t>plazo</w:t>
      </w:r>
      <w:r>
        <w:rPr>
          <w:spacing w:val="2"/>
          <w:sz w:val="20"/>
        </w:rPr>
        <w:t> </w:t>
      </w:r>
      <w:r>
        <w:rPr>
          <w:sz w:val="20"/>
        </w:rPr>
        <w:t>mínimo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cuarenta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cinco</w:t>
      </w:r>
      <w:r>
        <w:rPr>
          <w:spacing w:val="2"/>
          <w:sz w:val="20"/>
        </w:rPr>
        <w:t> </w:t>
      </w:r>
      <w:r>
        <w:rPr>
          <w:sz w:val="20"/>
        </w:rPr>
        <w:t>días</w:t>
      </w:r>
      <w:r>
        <w:rPr>
          <w:spacing w:val="2"/>
          <w:sz w:val="20"/>
        </w:rPr>
        <w:t> </w:t>
      </w:r>
      <w:r>
        <w:rPr>
          <w:sz w:val="20"/>
        </w:rPr>
        <w:t>hábiles.</w:t>
      </w:r>
    </w:p>
    <w:p>
      <w:pPr>
        <w:pStyle w:val="ListParagraph"/>
        <w:numPr>
          <w:ilvl w:val="0"/>
          <w:numId w:val="33"/>
        </w:numPr>
        <w:tabs>
          <w:tab w:pos="2303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departamentos</w:t>
      </w:r>
      <w:r>
        <w:rPr>
          <w:spacing w:val="1"/>
          <w:sz w:val="20"/>
        </w:rPr>
        <w:t> </w:t>
      </w:r>
      <w:r>
        <w:rPr>
          <w:sz w:val="20"/>
        </w:rPr>
        <w:t>autonómicos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competencia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materia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energía</w:t>
      </w:r>
      <w:r>
        <w:rPr>
          <w:spacing w:val="1"/>
          <w:sz w:val="20"/>
        </w:rPr>
        <w:t> </w:t>
      </w:r>
      <w:r>
        <w:rPr>
          <w:sz w:val="20"/>
        </w:rPr>
        <w:t>e</w:t>
      </w:r>
      <w:r>
        <w:rPr>
          <w:spacing w:val="1"/>
          <w:sz w:val="20"/>
        </w:rPr>
        <w:t> </w:t>
      </w:r>
      <w:r>
        <w:rPr>
          <w:sz w:val="20"/>
        </w:rPr>
        <w:t>industria</w:t>
      </w:r>
      <w:r>
        <w:rPr>
          <w:spacing w:val="20"/>
          <w:sz w:val="20"/>
        </w:rPr>
        <w:t> </w:t>
      </w:r>
      <w:r>
        <w:rPr>
          <w:sz w:val="20"/>
        </w:rPr>
        <w:t>deberán</w:t>
      </w:r>
      <w:r>
        <w:rPr>
          <w:spacing w:val="20"/>
          <w:sz w:val="20"/>
        </w:rPr>
        <w:t> </w:t>
      </w:r>
      <w:r>
        <w:rPr>
          <w:sz w:val="20"/>
        </w:rPr>
        <w:t>ser</w:t>
      </w:r>
      <w:r>
        <w:rPr>
          <w:spacing w:val="21"/>
          <w:sz w:val="20"/>
        </w:rPr>
        <w:t> </w:t>
      </w:r>
      <w:r>
        <w:rPr>
          <w:sz w:val="20"/>
        </w:rPr>
        <w:t>consultados</w:t>
      </w:r>
      <w:r>
        <w:rPr>
          <w:spacing w:val="20"/>
          <w:sz w:val="20"/>
        </w:rPr>
        <w:t> </w:t>
      </w:r>
      <w:r>
        <w:rPr>
          <w:sz w:val="20"/>
        </w:rPr>
        <w:t>preceptivamente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forma</w:t>
      </w:r>
      <w:r>
        <w:rPr>
          <w:spacing w:val="21"/>
          <w:sz w:val="20"/>
        </w:rPr>
        <w:t> </w:t>
      </w:r>
      <w:r>
        <w:rPr>
          <w:sz w:val="20"/>
        </w:rPr>
        <w:t>simultánea</w:t>
      </w:r>
      <w:r>
        <w:rPr>
          <w:spacing w:val="20"/>
          <w:sz w:val="20"/>
        </w:rPr>
        <w:t> </w:t>
      </w:r>
      <w:r>
        <w:rPr>
          <w:sz w:val="20"/>
        </w:rPr>
        <w:t>a</w:t>
      </w:r>
      <w:r>
        <w:rPr>
          <w:spacing w:val="21"/>
          <w:sz w:val="20"/>
        </w:rPr>
        <w:t> </w:t>
      </w:r>
      <w:r>
        <w:rPr>
          <w:sz w:val="20"/>
        </w:rPr>
        <w:t>los</w:t>
      </w:r>
      <w:r>
        <w:rPr>
          <w:spacing w:val="20"/>
          <w:sz w:val="20"/>
        </w:rPr>
        <w:t> </w:t>
      </w:r>
      <w:r>
        <w:rPr>
          <w:sz w:val="20"/>
        </w:rPr>
        <w:t>periodos</w:t>
      </w:r>
      <w:r>
        <w:rPr>
          <w:spacing w:val="-51"/>
          <w:sz w:val="20"/>
        </w:rPr>
        <w:t> </w:t>
      </w:r>
      <w:r>
        <w:rPr>
          <w:sz w:val="20"/>
        </w:rPr>
        <w:t>de información pública que se celebren, sin perjuicio de la oportunidad de consulta del</w:t>
      </w:r>
      <w:r>
        <w:rPr>
          <w:spacing w:val="1"/>
          <w:sz w:val="20"/>
        </w:rPr>
        <w:t> </w:t>
      </w:r>
      <w:r>
        <w:rPr>
          <w:sz w:val="20"/>
        </w:rPr>
        <w:t>resto de departamentos</w:t>
      </w:r>
      <w:r>
        <w:rPr>
          <w:spacing w:val="1"/>
          <w:sz w:val="20"/>
        </w:rPr>
        <w:t> </w:t>
      </w:r>
      <w:r>
        <w:rPr>
          <w:sz w:val="20"/>
        </w:rPr>
        <w:t>autonómicos y</w:t>
      </w:r>
      <w:r>
        <w:rPr>
          <w:spacing w:val="1"/>
          <w:sz w:val="20"/>
        </w:rPr>
        <w:t> </w:t>
      </w:r>
      <w:r>
        <w:rPr>
          <w:sz w:val="20"/>
        </w:rPr>
        <w:t>otras administraciones públicas.</w:t>
      </w:r>
    </w:p>
    <w:p>
      <w:pPr>
        <w:pStyle w:val="ListParagraph"/>
        <w:numPr>
          <w:ilvl w:val="0"/>
          <w:numId w:val="33"/>
        </w:numPr>
        <w:tabs>
          <w:tab w:pos="2247" w:val="left" w:leader="none"/>
        </w:tabs>
        <w:spacing w:line="254" w:lineRule="auto" w:before="1" w:after="0"/>
        <w:ind w:left="1584" w:right="1582" w:firstLine="340"/>
        <w:jc w:val="both"/>
        <w:rPr>
          <w:sz w:val="20"/>
        </w:rPr>
      </w:pPr>
      <w:r>
        <w:rPr>
          <w:sz w:val="20"/>
        </w:rPr>
        <w:t>Igualmente, deberán ser preceptivamente consultados, de forma simultánea a los</w:t>
      </w:r>
      <w:r>
        <w:rPr>
          <w:spacing w:val="1"/>
          <w:sz w:val="20"/>
        </w:rPr>
        <w:t> </w:t>
      </w:r>
      <w:r>
        <w:rPr>
          <w:sz w:val="20"/>
        </w:rPr>
        <w:t>periodos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información</w:t>
      </w:r>
      <w:r>
        <w:rPr>
          <w:spacing w:val="-3"/>
          <w:sz w:val="20"/>
        </w:rPr>
        <w:t> </w:t>
      </w:r>
      <w:r>
        <w:rPr>
          <w:sz w:val="20"/>
        </w:rPr>
        <w:t>pública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celebren,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ayuntamientos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cabildos</w:t>
      </w:r>
      <w:r>
        <w:rPr>
          <w:spacing w:val="-3"/>
          <w:sz w:val="20"/>
        </w:rPr>
        <w:t> </w:t>
      </w:r>
      <w:r>
        <w:rPr>
          <w:sz w:val="20"/>
        </w:rPr>
        <w:t>insulares.</w:t>
      </w:r>
    </w:p>
    <w:p>
      <w:pPr>
        <w:spacing w:after="0" w:line="254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7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96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88192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30</w:t>
        <w:tab/>
        <w:t>Sábado 4</w:t>
      </w:r>
      <w:r>
        <w:rPr>
          <w:color w:val="004479"/>
          <w:spacing w:val="-2"/>
        </w:rPr>
        <w:t> </w:t>
      </w:r>
      <w:r>
        <w:rPr>
          <w:color w:val="004479"/>
        </w:rPr>
        <w:t>de febrero de</w:t>
      </w:r>
      <w:r>
        <w:rPr>
          <w:color w:val="004479"/>
          <w:spacing w:val="-1"/>
        </w:rPr>
        <w:t> </w:t>
      </w:r>
      <w:r>
        <w:rPr>
          <w:color w:val="004479"/>
        </w:rPr>
        <w:t>2023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1"/>
        </w:rPr>
        <w:t> </w:t>
      </w:r>
      <w:r>
        <w:rPr>
          <w:color w:val="004479"/>
        </w:rPr>
        <w:t>16205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ListParagraph"/>
        <w:numPr>
          <w:ilvl w:val="0"/>
          <w:numId w:val="33"/>
        </w:numPr>
        <w:tabs>
          <w:tab w:pos="2303" w:val="left" w:leader="none"/>
        </w:tabs>
        <w:spacing w:line="240" w:lineRule="auto" w:before="97" w:after="0"/>
        <w:ind w:left="2302" w:right="0" w:hanging="379"/>
        <w:jc w:val="left"/>
        <w:rPr>
          <w:sz w:val="20"/>
        </w:rPr>
      </w:pPr>
      <w:r>
        <w:rPr>
          <w:sz w:val="20"/>
        </w:rPr>
        <w:t>Su</w:t>
      </w:r>
      <w:r>
        <w:rPr>
          <w:spacing w:val="-3"/>
          <w:sz w:val="20"/>
        </w:rPr>
        <w:t> </w:t>
      </w:r>
      <w:r>
        <w:rPr>
          <w:sz w:val="20"/>
        </w:rPr>
        <w:t>aprobación</w:t>
      </w:r>
      <w:r>
        <w:rPr>
          <w:spacing w:val="-2"/>
          <w:sz w:val="20"/>
        </w:rPr>
        <w:t> </w:t>
      </w:r>
      <w:r>
        <w:rPr>
          <w:sz w:val="20"/>
        </w:rPr>
        <w:t>definitiva</w:t>
      </w:r>
      <w:r>
        <w:rPr>
          <w:spacing w:val="-3"/>
          <w:sz w:val="20"/>
        </w:rPr>
        <w:t> </w:t>
      </w:r>
      <w:r>
        <w:rPr>
          <w:sz w:val="20"/>
        </w:rPr>
        <w:t>corresponderá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3"/>
          <w:sz w:val="20"/>
        </w:rPr>
        <w:t> </w:t>
      </w:r>
      <w:r>
        <w:rPr>
          <w:sz w:val="20"/>
        </w:rPr>
        <w:t>Gobierno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Canarias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decreto.</w:t>
      </w:r>
    </w:p>
    <w:p>
      <w:pPr>
        <w:pStyle w:val="ListParagraph"/>
        <w:numPr>
          <w:ilvl w:val="0"/>
          <w:numId w:val="33"/>
        </w:numPr>
        <w:tabs>
          <w:tab w:pos="2303" w:val="left" w:leader="none"/>
        </w:tabs>
        <w:spacing w:line="240" w:lineRule="auto" w:before="13" w:after="0"/>
        <w:ind w:left="2302" w:right="0" w:hanging="379"/>
        <w:jc w:val="left"/>
        <w:rPr>
          <w:sz w:val="20"/>
        </w:rPr>
      </w:pP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procederá a</w:t>
      </w:r>
      <w:r>
        <w:rPr>
          <w:spacing w:val="-1"/>
          <w:sz w:val="20"/>
        </w:rPr>
        <w:t> </w:t>
      </w:r>
      <w:r>
        <w:rPr>
          <w:sz w:val="20"/>
        </w:rPr>
        <w:t>su publicación íntegra</w:t>
      </w:r>
      <w:r>
        <w:rPr>
          <w:spacing w:val="-1"/>
          <w:sz w:val="20"/>
        </w:rPr>
        <w:t> </w:t>
      </w:r>
      <w:r>
        <w:rPr>
          <w:sz w:val="20"/>
        </w:rPr>
        <w:t>en el «Boletín</w:t>
      </w:r>
      <w:r>
        <w:rPr>
          <w:spacing w:val="-1"/>
          <w:sz w:val="20"/>
        </w:rPr>
        <w:t> </w:t>
      </w:r>
      <w:r>
        <w:rPr>
          <w:sz w:val="20"/>
        </w:rPr>
        <w:t>Oficial de Canarias».</w:t>
      </w:r>
    </w:p>
    <w:p>
      <w:pPr>
        <w:pStyle w:val="ListParagraph"/>
        <w:numPr>
          <w:ilvl w:val="0"/>
          <w:numId w:val="30"/>
        </w:numPr>
        <w:tabs>
          <w:tab w:pos="2274" w:val="left" w:leader="none"/>
        </w:tabs>
        <w:spacing w:line="240" w:lineRule="auto" w:before="184" w:after="0"/>
        <w:ind w:left="2273" w:right="0" w:hanging="350"/>
        <w:jc w:val="left"/>
        <w:rPr>
          <w:sz w:val="20"/>
        </w:rPr>
      </w:pPr>
      <w:r>
        <w:rPr>
          <w:spacing w:val="-6"/>
          <w:sz w:val="20"/>
        </w:rPr>
        <w:t>Una</w:t>
      </w:r>
      <w:r>
        <w:rPr>
          <w:spacing w:val="-10"/>
          <w:sz w:val="20"/>
        </w:rPr>
        <w:t> </w:t>
      </w:r>
      <w:r>
        <w:rPr>
          <w:spacing w:val="-6"/>
          <w:sz w:val="20"/>
        </w:rPr>
        <w:t>vez</w:t>
      </w:r>
      <w:r>
        <w:rPr>
          <w:spacing w:val="-10"/>
          <w:sz w:val="20"/>
        </w:rPr>
        <w:t> </w:t>
      </w:r>
      <w:r>
        <w:rPr>
          <w:spacing w:val="-6"/>
          <w:sz w:val="20"/>
        </w:rPr>
        <w:t>publicado,</w:t>
      </w:r>
      <w:r>
        <w:rPr>
          <w:spacing w:val="-10"/>
          <w:sz w:val="20"/>
        </w:rPr>
        <w:t> </w:t>
      </w:r>
      <w:r>
        <w:rPr>
          <w:spacing w:val="-6"/>
          <w:sz w:val="20"/>
        </w:rPr>
        <w:t>las</w:t>
      </w:r>
      <w:r>
        <w:rPr>
          <w:spacing w:val="-10"/>
          <w:sz w:val="20"/>
        </w:rPr>
        <w:t> </w:t>
      </w:r>
      <w:r>
        <w:rPr>
          <w:spacing w:val="-6"/>
          <w:sz w:val="20"/>
        </w:rPr>
        <w:t>determinaciones</w:t>
      </w:r>
      <w:r>
        <w:rPr>
          <w:spacing w:val="-10"/>
          <w:sz w:val="20"/>
        </w:rPr>
        <w:t> </w:t>
      </w:r>
      <w:r>
        <w:rPr>
          <w:spacing w:val="-6"/>
          <w:sz w:val="20"/>
        </w:rPr>
        <w:t>de</w:t>
      </w:r>
      <w:r>
        <w:rPr>
          <w:spacing w:val="-10"/>
          <w:sz w:val="20"/>
        </w:rPr>
        <w:t> </w:t>
      </w:r>
      <w:r>
        <w:rPr>
          <w:spacing w:val="-6"/>
          <w:sz w:val="20"/>
        </w:rPr>
        <w:t>este</w:t>
      </w:r>
      <w:r>
        <w:rPr>
          <w:spacing w:val="-10"/>
          <w:sz w:val="20"/>
        </w:rPr>
        <w:t> </w:t>
      </w:r>
      <w:r>
        <w:rPr>
          <w:spacing w:val="-6"/>
          <w:sz w:val="20"/>
        </w:rPr>
        <w:t>plan</w:t>
      </w:r>
      <w:r>
        <w:rPr>
          <w:spacing w:val="-10"/>
          <w:sz w:val="20"/>
        </w:rPr>
        <w:t> </w:t>
      </w:r>
      <w:r>
        <w:rPr>
          <w:spacing w:val="-6"/>
          <w:sz w:val="20"/>
        </w:rPr>
        <w:t>serán</w:t>
      </w:r>
      <w:r>
        <w:rPr>
          <w:spacing w:val="-10"/>
          <w:sz w:val="20"/>
        </w:rPr>
        <w:t> </w:t>
      </w:r>
      <w:r>
        <w:rPr>
          <w:spacing w:val="-6"/>
          <w:sz w:val="20"/>
        </w:rPr>
        <w:t>de</w:t>
      </w:r>
      <w:r>
        <w:rPr>
          <w:spacing w:val="-10"/>
          <w:sz w:val="20"/>
        </w:rPr>
        <w:t> </w:t>
      </w:r>
      <w:r>
        <w:rPr>
          <w:spacing w:val="-5"/>
          <w:sz w:val="20"/>
        </w:rPr>
        <w:t>obligado</w:t>
      </w:r>
      <w:r>
        <w:rPr>
          <w:spacing w:val="-10"/>
          <w:sz w:val="20"/>
        </w:rPr>
        <w:t> </w:t>
      </w:r>
      <w:r>
        <w:rPr>
          <w:spacing w:val="-5"/>
          <w:sz w:val="20"/>
        </w:rPr>
        <w:t>cumplimiento.</w:t>
      </w:r>
    </w:p>
    <w:p>
      <w:pPr>
        <w:pStyle w:val="BodyText"/>
        <w:ind w:left="0" w:firstLine="0"/>
        <w:jc w:val="left"/>
        <w:rPr>
          <w:sz w:val="21"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 19.</w:t>
      </w:r>
      <w:r>
        <w:rPr>
          <w:spacing w:val="90"/>
          <w:sz w:val="20"/>
        </w:rPr>
        <w:t> </w:t>
      </w:r>
      <w:r>
        <w:rPr>
          <w:rFonts w:ascii="Arial" w:hAnsi="Arial"/>
          <w:i/>
          <w:sz w:val="20"/>
        </w:rPr>
        <w:t>Planes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insulares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municipales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acción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clima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energía.</w:t>
      </w:r>
    </w:p>
    <w:p>
      <w:pPr>
        <w:pStyle w:val="ListParagraph"/>
        <w:numPr>
          <w:ilvl w:val="0"/>
          <w:numId w:val="34"/>
        </w:numPr>
        <w:tabs>
          <w:tab w:pos="2292" w:val="left" w:leader="none"/>
        </w:tabs>
        <w:spacing w:line="254" w:lineRule="auto" w:before="183" w:after="0"/>
        <w:ind w:left="1584" w:right="1583" w:firstLine="340"/>
        <w:jc w:val="both"/>
        <w:rPr>
          <w:sz w:val="20"/>
        </w:rPr>
      </w:pPr>
      <w:r>
        <w:rPr>
          <w:sz w:val="20"/>
        </w:rPr>
        <w:t>En el marco de las directrices establecidas en la Estrategia Canaria de Acción</w:t>
      </w:r>
      <w:r>
        <w:rPr>
          <w:spacing w:val="1"/>
          <w:sz w:val="20"/>
        </w:rPr>
        <w:t> </w:t>
      </w:r>
      <w:r>
        <w:rPr>
          <w:sz w:val="20"/>
        </w:rPr>
        <w:t>Climática,</w:t>
      </w:r>
      <w:r>
        <w:rPr>
          <w:spacing w:val="17"/>
          <w:sz w:val="20"/>
        </w:rPr>
        <w:t> </w:t>
      </w:r>
      <w:r>
        <w:rPr>
          <w:sz w:val="20"/>
        </w:rPr>
        <w:t>cada</w:t>
      </w:r>
      <w:r>
        <w:rPr>
          <w:spacing w:val="17"/>
          <w:sz w:val="20"/>
        </w:rPr>
        <w:t> </w:t>
      </w:r>
      <w:r>
        <w:rPr>
          <w:sz w:val="20"/>
        </w:rPr>
        <w:t>cabildo</w:t>
      </w:r>
      <w:r>
        <w:rPr>
          <w:spacing w:val="18"/>
          <w:sz w:val="20"/>
        </w:rPr>
        <w:t> </w:t>
      </w:r>
      <w:r>
        <w:rPr>
          <w:sz w:val="20"/>
        </w:rPr>
        <w:t>y</w:t>
      </w:r>
      <w:r>
        <w:rPr>
          <w:spacing w:val="17"/>
          <w:sz w:val="20"/>
        </w:rPr>
        <w:t> </w:t>
      </w:r>
      <w:r>
        <w:rPr>
          <w:sz w:val="20"/>
        </w:rPr>
        <w:t>ayuntamiento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Canarias</w:t>
      </w:r>
      <w:r>
        <w:rPr>
          <w:spacing w:val="18"/>
          <w:sz w:val="20"/>
        </w:rPr>
        <w:t> </w:t>
      </w:r>
      <w:r>
        <w:rPr>
          <w:sz w:val="20"/>
        </w:rPr>
        <w:t>deberán</w:t>
      </w:r>
      <w:r>
        <w:rPr>
          <w:spacing w:val="17"/>
          <w:sz w:val="20"/>
        </w:rPr>
        <w:t> </w:t>
      </w:r>
      <w:r>
        <w:rPr>
          <w:sz w:val="20"/>
        </w:rPr>
        <w:t>desarrollar</w:t>
      </w:r>
      <w:r>
        <w:rPr>
          <w:spacing w:val="18"/>
          <w:sz w:val="20"/>
        </w:rPr>
        <w:t> </w:t>
      </w:r>
      <w:r>
        <w:rPr>
          <w:sz w:val="20"/>
        </w:rPr>
        <w:t>su</w:t>
      </w:r>
      <w:r>
        <w:rPr>
          <w:spacing w:val="17"/>
          <w:sz w:val="20"/>
        </w:rPr>
        <w:t> </w:t>
      </w:r>
      <w:r>
        <w:rPr>
          <w:sz w:val="20"/>
        </w:rPr>
        <w:t>propio</w:t>
      </w:r>
      <w:r>
        <w:rPr>
          <w:spacing w:val="17"/>
          <w:sz w:val="20"/>
        </w:rPr>
        <w:t> </w:t>
      </w:r>
      <w:r>
        <w:rPr>
          <w:sz w:val="20"/>
        </w:rPr>
        <w:t>plan</w:t>
      </w:r>
      <w:r>
        <w:rPr>
          <w:spacing w:val="1"/>
          <w:sz w:val="20"/>
        </w:rPr>
        <w:t> </w:t>
      </w:r>
      <w:r>
        <w:rPr>
          <w:sz w:val="20"/>
        </w:rPr>
        <w:t>de acción para el clima y la energía, que aborde las medidas de mitigación y adaptación</w:t>
      </w:r>
      <w:r>
        <w:rPr>
          <w:spacing w:val="1"/>
          <w:sz w:val="20"/>
        </w:rPr>
        <w:t> </w:t>
      </w:r>
      <w:r>
        <w:rPr>
          <w:sz w:val="20"/>
        </w:rPr>
        <w:t>que sean necesarias, en su ámbito competencial, para la consecución de los objetivos y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desarrollo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2"/>
          <w:sz w:val="20"/>
        </w:rPr>
        <w:t> </w:t>
      </w:r>
      <w:r>
        <w:rPr>
          <w:sz w:val="20"/>
        </w:rPr>
        <w:t>directrices</w:t>
      </w:r>
      <w:r>
        <w:rPr>
          <w:spacing w:val="2"/>
          <w:sz w:val="20"/>
        </w:rPr>
        <w:t> </w:t>
      </w:r>
      <w:r>
        <w:rPr>
          <w:sz w:val="20"/>
        </w:rPr>
        <w:t>fijadas.</w:t>
      </w:r>
    </w:p>
    <w:p>
      <w:pPr>
        <w:pStyle w:val="ListParagraph"/>
        <w:numPr>
          <w:ilvl w:val="0"/>
          <w:numId w:val="34"/>
        </w:numPr>
        <w:tabs>
          <w:tab w:pos="2292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26"/>
          <w:sz w:val="20"/>
        </w:rPr>
        <w:t> </w:t>
      </w:r>
      <w:r>
        <w:rPr>
          <w:sz w:val="20"/>
        </w:rPr>
        <w:t>todo</w:t>
      </w:r>
      <w:r>
        <w:rPr>
          <w:spacing w:val="27"/>
          <w:sz w:val="20"/>
        </w:rPr>
        <w:t> </w:t>
      </w:r>
      <w:r>
        <w:rPr>
          <w:sz w:val="20"/>
        </w:rPr>
        <w:t>caso,</w:t>
      </w:r>
      <w:r>
        <w:rPr>
          <w:spacing w:val="26"/>
          <w:sz w:val="20"/>
        </w:rPr>
        <w:t> </w:t>
      </w:r>
      <w:r>
        <w:rPr>
          <w:sz w:val="20"/>
        </w:rPr>
        <w:t>deberán</w:t>
      </w:r>
      <w:r>
        <w:rPr>
          <w:spacing w:val="27"/>
          <w:sz w:val="20"/>
        </w:rPr>
        <w:t> </w:t>
      </w:r>
      <w:r>
        <w:rPr>
          <w:sz w:val="20"/>
        </w:rPr>
        <w:t>concretar</w:t>
      </w:r>
      <w:r>
        <w:rPr>
          <w:spacing w:val="26"/>
          <w:sz w:val="20"/>
        </w:rPr>
        <w:t> </w:t>
      </w:r>
      <w:r>
        <w:rPr>
          <w:sz w:val="20"/>
        </w:rPr>
        <w:t>las</w:t>
      </w:r>
      <w:r>
        <w:rPr>
          <w:spacing w:val="27"/>
          <w:sz w:val="20"/>
        </w:rPr>
        <w:t> </w:t>
      </w:r>
      <w:r>
        <w:rPr>
          <w:sz w:val="20"/>
        </w:rPr>
        <w:t>medidas</w:t>
      </w:r>
      <w:r>
        <w:rPr>
          <w:spacing w:val="26"/>
          <w:sz w:val="20"/>
        </w:rPr>
        <w:t> </w:t>
      </w:r>
      <w:r>
        <w:rPr>
          <w:sz w:val="20"/>
        </w:rPr>
        <w:t>de</w:t>
      </w:r>
      <w:r>
        <w:rPr>
          <w:spacing w:val="27"/>
          <w:sz w:val="20"/>
        </w:rPr>
        <w:t> </w:t>
      </w:r>
      <w:r>
        <w:rPr>
          <w:sz w:val="20"/>
        </w:rPr>
        <w:t>política</w:t>
      </w:r>
      <w:r>
        <w:rPr>
          <w:spacing w:val="26"/>
          <w:sz w:val="20"/>
        </w:rPr>
        <w:t> </w:t>
      </w:r>
      <w:r>
        <w:rPr>
          <w:sz w:val="20"/>
        </w:rPr>
        <w:t>sectorial</w:t>
      </w:r>
      <w:r>
        <w:rPr>
          <w:spacing w:val="27"/>
          <w:sz w:val="20"/>
        </w:rPr>
        <w:t> </w:t>
      </w:r>
      <w:r>
        <w:rPr>
          <w:sz w:val="20"/>
        </w:rPr>
        <w:t>establecidas</w:t>
      </w:r>
      <w:r>
        <w:rPr>
          <w:spacing w:val="-51"/>
          <w:sz w:val="20"/>
        </w:rPr>
        <w:t> </w:t>
      </w:r>
      <w:r>
        <w:rPr>
          <w:sz w:val="20"/>
        </w:rPr>
        <w:t>en la presente ley que recaigan en su ámbito competencial y deberán incluir un plan de</w:t>
      </w:r>
      <w:r>
        <w:rPr>
          <w:spacing w:val="1"/>
          <w:sz w:val="20"/>
        </w:rPr>
        <w:t> </w:t>
      </w:r>
      <w:r>
        <w:rPr>
          <w:sz w:val="20"/>
        </w:rPr>
        <w:t>movilidad</w:t>
      </w:r>
      <w:r>
        <w:rPr>
          <w:spacing w:val="1"/>
          <w:sz w:val="20"/>
        </w:rPr>
        <w:t> </w:t>
      </w:r>
      <w:r>
        <w:rPr>
          <w:sz w:val="20"/>
        </w:rPr>
        <w:t>urbana</w:t>
      </w:r>
      <w:r>
        <w:rPr>
          <w:spacing w:val="1"/>
          <w:sz w:val="20"/>
        </w:rPr>
        <w:t> </w:t>
      </w:r>
      <w:r>
        <w:rPr>
          <w:sz w:val="20"/>
        </w:rPr>
        <w:t>sostenible,</w:t>
      </w:r>
      <w:r>
        <w:rPr>
          <w:spacing w:val="1"/>
          <w:sz w:val="20"/>
        </w:rPr>
        <w:t> </w:t>
      </w:r>
      <w:r>
        <w:rPr>
          <w:sz w:val="20"/>
        </w:rPr>
        <w:t>aunque</w:t>
      </w:r>
      <w:r>
        <w:rPr>
          <w:spacing w:val="1"/>
          <w:sz w:val="20"/>
        </w:rPr>
        <w:t> </w:t>
      </w:r>
      <w:r>
        <w:rPr>
          <w:sz w:val="20"/>
        </w:rPr>
        <w:t>mantendrá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autonomía</w:t>
      </w:r>
      <w:r>
        <w:rPr>
          <w:spacing w:val="1"/>
          <w:sz w:val="20"/>
        </w:rPr>
        <w:t> </w:t>
      </w:r>
      <w:r>
        <w:rPr>
          <w:sz w:val="20"/>
        </w:rPr>
        <w:t>respecto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aquel.</w:t>
      </w:r>
    </w:p>
    <w:p>
      <w:pPr>
        <w:pStyle w:val="ListParagraph"/>
        <w:numPr>
          <w:ilvl w:val="0"/>
          <w:numId w:val="34"/>
        </w:numPr>
        <w:tabs>
          <w:tab w:pos="2278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-8"/>
          <w:sz w:val="20"/>
        </w:rPr>
        <w:t> </w:t>
      </w:r>
      <w:r>
        <w:rPr>
          <w:sz w:val="20"/>
        </w:rPr>
        <w:t>conjunto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las</w:t>
      </w:r>
      <w:r>
        <w:rPr>
          <w:spacing w:val="-8"/>
          <w:sz w:val="20"/>
        </w:rPr>
        <w:t> </w:t>
      </w:r>
      <w:r>
        <w:rPr>
          <w:sz w:val="20"/>
        </w:rPr>
        <w:t>medidas</w:t>
      </w:r>
      <w:r>
        <w:rPr>
          <w:spacing w:val="-7"/>
          <w:sz w:val="20"/>
        </w:rPr>
        <w:t> </w:t>
      </w:r>
      <w:r>
        <w:rPr>
          <w:sz w:val="20"/>
        </w:rPr>
        <w:t>propuestas</w:t>
      </w:r>
      <w:r>
        <w:rPr>
          <w:spacing w:val="-7"/>
          <w:sz w:val="20"/>
        </w:rPr>
        <w:t> </w:t>
      </w:r>
      <w:r>
        <w:rPr>
          <w:sz w:val="20"/>
        </w:rPr>
        <w:t>deberá</w:t>
      </w:r>
      <w:r>
        <w:rPr>
          <w:spacing w:val="-8"/>
          <w:sz w:val="20"/>
        </w:rPr>
        <w:t> </w:t>
      </w:r>
      <w:r>
        <w:rPr>
          <w:sz w:val="20"/>
        </w:rPr>
        <w:t>acompañarse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su</w:t>
      </w:r>
      <w:r>
        <w:rPr>
          <w:spacing w:val="-7"/>
          <w:sz w:val="20"/>
        </w:rPr>
        <w:t> </w:t>
      </w:r>
      <w:r>
        <w:rPr>
          <w:sz w:val="20"/>
        </w:rPr>
        <w:t>cronograma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50"/>
          <w:sz w:val="20"/>
        </w:rPr>
        <w:t> </w:t>
      </w:r>
      <w:r>
        <w:rPr>
          <w:spacing w:val="-1"/>
          <w:sz w:val="20"/>
        </w:rPr>
        <w:t>implantación</w:t>
      </w:r>
      <w:r>
        <w:rPr>
          <w:spacing w:val="-10"/>
          <w:sz w:val="20"/>
        </w:rPr>
        <w:t> </w:t>
      </w:r>
      <w:r>
        <w:rPr>
          <w:spacing w:val="-1"/>
          <w:sz w:val="20"/>
        </w:rPr>
        <w:t>y</w:t>
      </w:r>
      <w:r>
        <w:rPr>
          <w:spacing w:val="-9"/>
          <w:sz w:val="20"/>
        </w:rPr>
        <w:t> </w:t>
      </w:r>
      <w:r>
        <w:rPr>
          <w:spacing w:val="-1"/>
          <w:sz w:val="20"/>
        </w:rPr>
        <w:t>ejecución.</w:t>
      </w:r>
      <w:r>
        <w:rPr>
          <w:spacing w:val="-9"/>
          <w:sz w:val="20"/>
        </w:rPr>
        <w:t> </w:t>
      </w:r>
      <w:r>
        <w:rPr>
          <w:spacing w:val="-1"/>
          <w:sz w:val="20"/>
        </w:rPr>
        <w:t>Este</w:t>
      </w:r>
      <w:r>
        <w:rPr>
          <w:spacing w:val="-9"/>
          <w:sz w:val="20"/>
        </w:rPr>
        <w:t> </w:t>
      </w:r>
      <w:r>
        <w:rPr>
          <w:spacing w:val="-1"/>
          <w:sz w:val="20"/>
        </w:rPr>
        <w:t>cronograma</w:t>
      </w:r>
      <w:r>
        <w:rPr>
          <w:spacing w:val="-9"/>
          <w:sz w:val="20"/>
        </w:rPr>
        <w:t> </w:t>
      </w:r>
      <w:r>
        <w:rPr>
          <w:spacing w:val="-1"/>
          <w:sz w:val="20"/>
        </w:rPr>
        <w:t>deberá</w:t>
      </w:r>
      <w:r>
        <w:rPr>
          <w:spacing w:val="-9"/>
          <w:sz w:val="20"/>
        </w:rPr>
        <w:t> </w:t>
      </w:r>
      <w:r>
        <w:rPr>
          <w:sz w:val="20"/>
        </w:rPr>
        <w:t>estar</w:t>
      </w:r>
      <w:r>
        <w:rPr>
          <w:spacing w:val="-9"/>
          <w:sz w:val="20"/>
        </w:rPr>
        <w:t> </w:t>
      </w:r>
      <w:r>
        <w:rPr>
          <w:sz w:val="20"/>
        </w:rPr>
        <w:t>justificado</w:t>
      </w:r>
      <w:r>
        <w:rPr>
          <w:spacing w:val="-9"/>
          <w:sz w:val="20"/>
        </w:rPr>
        <w:t> </w:t>
      </w:r>
      <w:r>
        <w:rPr>
          <w:sz w:val="20"/>
        </w:rPr>
        <w:t>en</w:t>
      </w:r>
      <w:r>
        <w:rPr>
          <w:spacing w:val="-9"/>
          <w:sz w:val="20"/>
        </w:rPr>
        <w:t> </w:t>
      </w:r>
      <w:r>
        <w:rPr>
          <w:sz w:val="20"/>
        </w:rPr>
        <w:t>función</w:t>
      </w:r>
      <w:r>
        <w:rPr>
          <w:spacing w:val="-10"/>
          <w:sz w:val="20"/>
        </w:rPr>
        <w:t> </w:t>
      </w:r>
      <w:r>
        <w:rPr>
          <w:sz w:val="20"/>
        </w:rPr>
        <w:t>del</w:t>
      </w:r>
      <w:r>
        <w:rPr>
          <w:spacing w:val="-9"/>
          <w:sz w:val="20"/>
        </w:rPr>
        <w:t> </w:t>
      </w:r>
      <w:r>
        <w:rPr>
          <w:sz w:val="20"/>
        </w:rPr>
        <w:t>orden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51"/>
          <w:sz w:val="20"/>
        </w:rPr>
        <w:t> </w:t>
      </w:r>
      <w:r>
        <w:rPr>
          <w:spacing w:val="-1"/>
          <w:sz w:val="20"/>
        </w:rPr>
        <w:t>prioridad</w:t>
      </w:r>
      <w:r>
        <w:rPr>
          <w:spacing w:val="-13"/>
          <w:sz w:val="20"/>
        </w:rPr>
        <w:t> </w:t>
      </w:r>
      <w:r>
        <w:rPr>
          <w:spacing w:val="-1"/>
          <w:sz w:val="20"/>
        </w:rPr>
        <w:t>de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las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medidas,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así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como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del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resultado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del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estudio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económico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y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financiero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de</w:t>
      </w:r>
      <w:r>
        <w:rPr>
          <w:spacing w:val="-13"/>
          <w:sz w:val="20"/>
        </w:rPr>
        <w:t> </w:t>
      </w:r>
      <w:r>
        <w:rPr>
          <w:spacing w:val="-1"/>
          <w:sz w:val="20"/>
        </w:rPr>
        <w:t>cada</w:t>
      </w:r>
      <w:r>
        <w:rPr>
          <w:spacing w:val="-50"/>
          <w:sz w:val="20"/>
        </w:rPr>
        <w:t> </w:t>
      </w:r>
      <w:r>
        <w:rPr>
          <w:spacing w:val="-1"/>
          <w:sz w:val="20"/>
        </w:rPr>
        <w:t>una</w:t>
      </w:r>
      <w:r>
        <w:rPr>
          <w:spacing w:val="-13"/>
          <w:sz w:val="20"/>
        </w:rPr>
        <w:t> </w:t>
      </w:r>
      <w:r>
        <w:rPr>
          <w:spacing w:val="-1"/>
          <w:sz w:val="20"/>
        </w:rPr>
        <w:t>de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ellas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de</w:t>
      </w:r>
      <w:r>
        <w:rPr>
          <w:spacing w:val="-13"/>
          <w:sz w:val="20"/>
        </w:rPr>
        <w:t> </w:t>
      </w:r>
      <w:r>
        <w:rPr>
          <w:spacing w:val="-1"/>
          <w:sz w:val="20"/>
        </w:rPr>
        <w:t>forma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que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garantice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su</w:t>
      </w:r>
      <w:r>
        <w:rPr>
          <w:spacing w:val="-13"/>
          <w:sz w:val="20"/>
        </w:rPr>
        <w:t> </w:t>
      </w:r>
      <w:r>
        <w:rPr>
          <w:spacing w:val="-1"/>
          <w:sz w:val="20"/>
        </w:rPr>
        <w:t>previsión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financiera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y</w:t>
      </w:r>
      <w:r>
        <w:rPr>
          <w:spacing w:val="-12"/>
          <w:sz w:val="20"/>
        </w:rPr>
        <w:t> </w:t>
      </w:r>
      <w:r>
        <w:rPr>
          <w:sz w:val="20"/>
        </w:rPr>
        <w:t>presupuestaria.</w:t>
      </w:r>
    </w:p>
    <w:p>
      <w:pPr>
        <w:pStyle w:val="ListParagraph"/>
        <w:numPr>
          <w:ilvl w:val="0"/>
          <w:numId w:val="34"/>
        </w:numPr>
        <w:tabs>
          <w:tab w:pos="2292" w:val="left" w:leader="none"/>
        </w:tabs>
        <w:spacing w:line="254" w:lineRule="auto" w:before="1" w:after="0"/>
        <w:ind w:left="1584" w:right="1584" w:firstLine="340"/>
        <w:jc w:val="both"/>
        <w:rPr>
          <w:sz w:val="20"/>
        </w:rPr>
      </w:pPr>
      <w:r>
        <w:rPr>
          <w:sz w:val="20"/>
        </w:rPr>
        <w:t>Previa justificación de su necesidad en relación con los objetivos de la presente</w:t>
      </w:r>
      <w:r>
        <w:rPr>
          <w:spacing w:val="1"/>
          <w:sz w:val="20"/>
        </w:rPr>
        <w:t> </w:t>
      </w:r>
      <w:r>
        <w:rPr>
          <w:sz w:val="20"/>
        </w:rPr>
        <w:t>ley, los planes insulares y municipales de acción para el clima y la energía podrán</w:t>
      </w:r>
      <w:r>
        <w:rPr>
          <w:spacing w:val="1"/>
          <w:sz w:val="20"/>
        </w:rPr>
        <w:t> </w:t>
      </w:r>
      <w:r>
        <w:rPr>
          <w:sz w:val="20"/>
        </w:rPr>
        <w:t>disponer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impliquen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modificación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derogación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otras</w:t>
      </w:r>
      <w:r>
        <w:rPr>
          <w:spacing w:val="1"/>
          <w:sz w:val="20"/>
        </w:rPr>
        <w:t> </w:t>
      </w:r>
      <w:r>
        <w:rPr>
          <w:sz w:val="20"/>
        </w:rPr>
        <w:t>normas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carácter</w:t>
      </w:r>
      <w:r>
        <w:rPr>
          <w:spacing w:val="21"/>
          <w:sz w:val="20"/>
        </w:rPr>
        <w:t> </w:t>
      </w:r>
      <w:r>
        <w:rPr>
          <w:sz w:val="20"/>
        </w:rPr>
        <w:t>insular</w:t>
      </w:r>
      <w:r>
        <w:rPr>
          <w:spacing w:val="21"/>
          <w:sz w:val="20"/>
        </w:rPr>
        <w:t> </w:t>
      </w:r>
      <w:r>
        <w:rPr>
          <w:sz w:val="20"/>
        </w:rPr>
        <w:t>o</w:t>
      </w:r>
      <w:r>
        <w:rPr>
          <w:spacing w:val="21"/>
          <w:sz w:val="20"/>
        </w:rPr>
        <w:t> </w:t>
      </w:r>
      <w:r>
        <w:rPr>
          <w:sz w:val="20"/>
        </w:rPr>
        <w:t>municipal</w:t>
      </w:r>
      <w:r>
        <w:rPr>
          <w:spacing w:val="21"/>
          <w:sz w:val="20"/>
        </w:rPr>
        <w:t> </w:t>
      </w:r>
      <w:r>
        <w:rPr>
          <w:sz w:val="20"/>
        </w:rPr>
        <w:t>que</w:t>
      </w:r>
      <w:r>
        <w:rPr>
          <w:spacing w:val="21"/>
          <w:sz w:val="20"/>
        </w:rPr>
        <w:t> </w:t>
      </w:r>
      <w:r>
        <w:rPr>
          <w:sz w:val="20"/>
        </w:rPr>
        <w:t>dificulten</w:t>
      </w:r>
      <w:r>
        <w:rPr>
          <w:spacing w:val="21"/>
          <w:sz w:val="20"/>
        </w:rPr>
        <w:t> </w:t>
      </w:r>
      <w:r>
        <w:rPr>
          <w:sz w:val="20"/>
        </w:rPr>
        <w:t>su</w:t>
      </w:r>
      <w:r>
        <w:rPr>
          <w:spacing w:val="21"/>
          <w:sz w:val="20"/>
        </w:rPr>
        <w:t> </w:t>
      </w:r>
      <w:r>
        <w:rPr>
          <w:sz w:val="20"/>
        </w:rPr>
        <w:t>efectividad,</w:t>
      </w:r>
      <w:r>
        <w:rPr>
          <w:spacing w:val="21"/>
          <w:sz w:val="20"/>
        </w:rPr>
        <w:t> </w:t>
      </w:r>
      <w:r>
        <w:rPr>
          <w:sz w:val="20"/>
        </w:rPr>
        <w:t>sin</w:t>
      </w:r>
      <w:r>
        <w:rPr>
          <w:spacing w:val="21"/>
          <w:sz w:val="20"/>
        </w:rPr>
        <w:t> </w:t>
      </w:r>
      <w:r>
        <w:rPr>
          <w:sz w:val="20"/>
        </w:rPr>
        <w:t>perjuicio</w:t>
      </w:r>
      <w:r>
        <w:rPr>
          <w:spacing w:val="21"/>
          <w:sz w:val="20"/>
        </w:rPr>
        <w:t> </w:t>
      </w:r>
      <w:r>
        <w:rPr>
          <w:sz w:val="20"/>
        </w:rPr>
        <w:t>del</w:t>
      </w:r>
      <w:r>
        <w:rPr>
          <w:spacing w:val="21"/>
          <w:sz w:val="20"/>
        </w:rPr>
        <w:t> </w:t>
      </w:r>
      <w:r>
        <w:rPr>
          <w:sz w:val="20"/>
        </w:rPr>
        <w:t>cumplimiento</w:t>
      </w:r>
      <w:r>
        <w:rPr>
          <w:spacing w:val="-5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requisitos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normativa</w:t>
      </w:r>
      <w:r>
        <w:rPr>
          <w:spacing w:val="1"/>
          <w:sz w:val="20"/>
        </w:rPr>
        <w:t> </w:t>
      </w:r>
      <w:r>
        <w:rPr>
          <w:sz w:val="20"/>
        </w:rPr>
        <w:t>básica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sectorial</w:t>
      </w:r>
      <w:r>
        <w:rPr>
          <w:spacing w:val="1"/>
          <w:sz w:val="20"/>
        </w:rPr>
        <w:t> </w:t>
      </w:r>
      <w:r>
        <w:rPr>
          <w:sz w:val="20"/>
        </w:rPr>
        <w:t>aplicable</w:t>
      </w:r>
      <w:r>
        <w:rPr>
          <w:spacing w:val="1"/>
          <w:sz w:val="20"/>
        </w:rPr>
        <w:t> </w:t>
      </w:r>
      <w:r>
        <w:rPr>
          <w:sz w:val="20"/>
        </w:rPr>
        <w:t>pueda</w:t>
      </w:r>
      <w:r>
        <w:rPr>
          <w:spacing w:val="1"/>
          <w:sz w:val="20"/>
        </w:rPr>
        <w:t> </w:t>
      </w:r>
      <w:r>
        <w:rPr>
          <w:sz w:val="20"/>
        </w:rPr>
        <w:t>establecer</w:t>
      </w:r>
      <w:r>
        <w:rPr>
          <w:spacing w:val="53"/>
          <w:sz w:val="20"/>
        </w:rPr>
        <w:t> </w:t>
      </w:r>
      <w:r>
        <w:rPr>
          <w:sz w:val="20"/>
        </w:rPr>
        <w:t>en</w:t>
      </w:r>
      <w:r>
        <w:rPr>
          <w:spacing w:val="-51"/>
          <w:sz w:val="20"/>
        </w:rPr>
        <w:t> </w:t>
      </w:r>
      <w:r>
        <w:rPr>
          <w:sz w:val="20"/>
        </w:rPr>
        <w:t>función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2"/>
          <w:sz w:val="20"/>
        </w:rPr>
        <w:t> </w:t>
      </w:r>
      <w:r>
        <w:rPr>
          <w:sz w:val="20"/>
        </w:rPr>
        <w:t>contenido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alteración.</w:t>
      </w:r>
    </w:p>
    <w:p>
      <w:pPr>
        <w:pStyle w:val="BodyText"/>
        <w:spacing w:line="254" w:lineRule="auto"/>
        <w:ind w:right="1584"/>
      </w:pPr>
      <w:r>
        <w:rPr/>
        <w:t>En ningún caso, las propuestas de modificación o derogación de ámbito municipal</w:t>
      </w:r>
      <w:r>
        <w:rPr>
          <w:spacing w:val="1"/>
        </w:rPr>
        <w:t> </w:t>
      </w:r>
      <w:r>
        <w:rPr/>
        <w:t>podrán ser incompatibles con el planeamiento insular vigente de</w:t>
      </w:r>
      <w:r>
        <w:rPr>
          <w:spacing w:val="1"/>
        </w:rPr>
        <w:t> </w:t>
      </w:r>
      <w:r>
        <w:rPr/>
        <w:t>aplicación.</w:t>
      </w:r>
    </w:p>
    <w:p>
      <w:pPr>
        <w:pStyle w:val="ListParagraph"/>
        <w:numPr>
          <w:ilvl w:val="0"/>
          <w:numId w:val="34"/>
        </w:numPr>
        <w:tabs>
          <w:tab w:pos="2292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El procedimiento de aprobación de los planes insulares y municipales de acción</w:t>
      </w:r>
      <w:r>
        <w:rPr>
          <w:spacing w:val="1"/>
          <w:sz w:val="20"/>
        </w:rPr>
        <w:t> </w:t>
      </w:r>
      <w:r>
        <w:rPr>
          <w:sz w:val="20"/>
        </w:rPr>
        <w:t>para el clima y la energía deberá respetar en todo caso las siguientes reglas, que podrán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desarrolladas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completadas</w:t>
      </w:r>
      <w:r>
        <w:rPr>
          <w:spacing w:val="1"/>
          <w:sz w:val="20"/>
        </w:rPr>
        <w:t> </w:t>
      </w:r>
      <w:r>
        <w:rPr>
          <w:sz w:val="20"/>
        </w:rPr>
        <w:t>reglamentariamente:</w:t>
      </w:r>
    </w:p>
    <w:p>
      <w:pPr>
        <w:pStyle w:val="ListParagraph"/>
        <w:numPr>
          <w:ilvl w:val="0"/>
          <w:numId w:val="35"/>
        </w:numPr>
        <w:tabs>
          <w:tab w:pos="2303" w:val="left" w:leader="none"/>
        </w:tabs>
        <w:spacing w:line="254" w:lineRule="auto" w:before="170" w:after="0"/>
        <w:ind w:left="1584" w:right="1583" w:firstLine="340"/>
        <w:jc w:val="both"/>
        <w:rPr>
          <w:sz w:val="20"/>
        </w:rPr>
      </w:pPr>
      <w:r>
        <w:rPr>
          <w:sz w:val="20"/>
        </w:rPr>
        <w:t>Su tramitación se acompasará a la tramitación del procedimiento instrumental de</w:t>
      </w:r>
      <w:r>
        <w:rPr>
          <w:spacing w:val="1"/>
          <w:sz w:val="20"/>
        </w:rPr>
        <w:t> </w:t>
      </w:r>
      <w:r>
        <w:rPr>
          <w:sz w:val="20"/>
        </w:rPr>
        <w:t>evaluación</w:t>
      </w:r>
      <w:r>
        <w:rPr>
          <w:spacing w:val="1"/>
          <w:sz w:val="20"/>
        </w:rPr>
        <w:t> </w:t>
      </w:r>
      <w:r>
        <w:rPr>
          <w:sz w:val="20"/>
        </w:rPr>
        <w:t>ambiental</w:t>
      </w:r>
      <w:r>
        <w:rPr>
          <w:spacing w:val="2"/>
          <w:sz w:val="20"/>
        </w:rPr>
        <w:t> </w:t>
      </w:r>
      <w:r>
        <w:rPr>
          <w:sz w:val="20"/>
        </w:rPr>
        <w:t>estratégica.</w:t>
      </w:r>
    </w:p>
    <w:p>
      <w:pPr>
        <w:pStyle w:val="ListParagraph"/>
        <w:numPr>
          <w:ilvl w:val="0"/>
          <w:numId w:val="35"/>
        </w:numPr>
        <w:tabs>
          <w:tab w:pos="2303" w:val="left" w:leader="none"/>
        </w:tabs>
        <w:spacing w:line="254" w:lineRule="auto" w:before="0" w:after="0"/>
        <w:ind w:left="1584" w:right="1585" w:firstLine="340"/>
        <w:jc w:val="both"/>
        <w:rPr>
          <w:sz w:val="20"/>
        </w:rPr>
      </w:pPr>
      <w:r>
        <w:rPr>
          <w:sz w:val="20"/>
        </w:rPr>
        <w:t>Cuando esté ultimada su elaboración, deberá someterse a información pública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2"/>
          <w:sz w:val="20"/>
        </w:rPr>
        <w:t> </w:t>
      </w:r>
      <w:r>
        <w:rPr>
          <w:sz w:val="20"/>
        </w:rPr>
        <w:t>plazo</w:t>
      </w:r>
      <w:r>
        <w:rPr>
          <w:spacing w:val="2"/>
          <w:sz w:val="20"/>
        </w:rPr>
        <w:t> </w:t>
      </w:r>
      <w:r>
        <w:rPr>
          <w:sz w:val="20"/>
        </w:rPr>
        <w:t>mínimo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cuarenta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cinco</w:t>
      </w:r>
      <w:r>
        <w:rPr>
          <w:spacing w:val="2"/>
          <w:sz w:val="20"/>
        </w:rPr>
        <w:t> </w:t>
      </w:r>
      <w:r>
        <w:rPr>
          <w:sz w:val="20"/>
        </w:rPr>
        <w:t>días</w:t>
      </w:r>
      <w:r>
        <w:rPr>
          <w:spacing w:val="2"/>
          <w:sz w:val="20"/>
        </w:rPr>
        <w:t> </w:t>
      </w:r>
      <w:r>
        <w:rPr>
          <w:sz w:val="20"/>
        </w:rPr>
        <w:t>hábiles.</w:t>
      </w:r>
    </w:p>
    <w:p>
      <w:pPr>
        <w:pStyle w:val="ListParagraph"/>
        <w:numPr>
          <w:ilvl w:val="0"/>
          <w:numId w:val="35"/>
        </w:numPr>
        <w:tabs>
          <w:tab w:pos="2291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Los departamentos autonómicos con competencia en materia de medio ambiente</w:t>
      </w:r>
      <w:r>
        <w:rPr>
          <w:spacing w:val="-51"/>
          <w:sz w:val="20"/>
        </w:rPr>
        <w:t> </w:t>
      </w:r>
      <w:r>
        <w:rPr>
          <w:sz w:val="20"/>
        </w:rPr>
        <w:t>y acción climática, energía e industria, así como los ayuntamientos colindantes y el</w:t>
      </w:r>
      <w:r>
        <w:rPr>
          <w:spacing w:val="1"/>
          <w:sz w:val="20"/>
        </w:rPr>
        <w:t> </w:t>
      </w:r>
      <w:r>
        <w:rPr>
          <w:sz w:val="20"/>
        </w:rPr>
        <w:t>respectivo cabildo insular deberán ser consultados preceptivamente de forma simultánea</w:t>
      </w:r>
      <w:r>
        <w:rPr>
          <w:spacing w:val="1"/>
          <w:sz w:val="20"/>
        </w:rPr>
        <w:t> </w:t>
      </w:r>
      <w:r>
        <w:rPr>
          <w:sz w:val="20"/>
        </w:rPr>
        <w:t>a los periodos de información pública que se celebren, sin perjuicio de la oportunidad de</w:t>
      </w:r>
      <w:r>
        <w:rPr>
          <w:spacing w:val="1"/>
          <w:sz w:val="20"/>
        </w:rPr>
        <w:t> </w:t>
      </w:r>
      <w:r>
        <w:rPr>
          <w:sz w:val="20"/>
        </w:rPr>
        <w:t>consulta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resto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departamentos</w:t>
      </w:r>
      <w:r>
        <w:rPr>
          <w:spacing w:val="-1"/>
          <w:sz w:val="20"/>
        </w:rPr>
        <w:t> </w:t>
      </w:r>
      <w:r>
        <w:rPr>
          <w:sz w:val="20"/>
        </w:rPr>
        <w:t>autonómicos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otras</w:t>
      </w:r>
      <w:r>
        <w:rPr>
          <w:spacing w:val="-1"/>
          <w:sz w:val="20"/>
        </w:rPr>
        <w:t> </w:t>
      </w:r>
      <w:r>
        <w:rPr>
          <w:sz w:val="20"/>
        </w:rPr>
        <w:t>administraciones</w:t>
      </w:r>
      <w:r>
        <w:rPr>
          <w:spacing w:val="-1"/>
          <w:sz w:val="20"/>
        </w:rPr>
        <w:t> </w:t>
      </w:r>
      <w:r>
        <w:rPr>
          <w:sz w:val="20"/>
        </w:rPr>
        <w:t>públicas.</w:t>
      </w:r>
    </w:p>
    <w:p>
      <w:pPr>
        <w:pStyle w:val="ListParagraph"/>
        <w:numPr>
          <w:ilvl w:val="0"/>
          <w:numId w:val="34"/>
        </w:numPr>
        <w:tabs>
          <w:tab w:pos="2292" w:val="left" w:leader="none"/>
        </w:tabs>
        <w:spacing w:line="254" w:lineRule="auto" w:before="171" w:after="0"/>
        <w:ind w:left="1584" w:right="1581" w:firstLine="340"/>
        <w:jc w:val="both"/>
        <w:rPr>
          <w:sz w:val="20"/>
        </w:rPr>
      </w:pPr>
      <w:r>
        <w:rPr>
          <w:sz w:val="20"/>
        </w:rPr>
        <w:t>Una vez aprobado por el pleno de la corporación local correspondiente, el Plan</w:t>
      </w:r>
      <w:r>
        <w:rPr>
          <w:spacing w:val="1"/>
          <w:sz w:val="20"/>
        </w:rPr>
        <w:t> </w:t>
      </w:r>
      <w:r>
        <w:rPr>
          <w:sz w:val="20"/>
        </w:rPr>
        <w:t>Insular o Municipal de Acción para el Clima y la Energía se publicará en el Boletín Oficial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Provincia</w:t>
      </w:r>
      <w:r>
        <w:rPr>
          <w:spacing w:val="1"/>
          <w:sz w:val="20"/>
        </w:rPr>
        <w:t> </w:t>
      </w:r>
      <w:r>
        <w:rPr>
          <w:sz w:val="20"/>
        </w:rPr>
        <w:t>correspondiente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«Boletín</w:t>
      </w:r>
      <w:r>
        <w:rPr>
          <w:spacing w:val="1"/>
          <w:sz w:val="20"/>
        </w:rPr>
        <w:t> </w:t>
      </w:r>
      <w:r>
        <w:rPr>
          <w:sz w:val="20"/>
        </w:rPr>
        <w:t>Oficial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Canarias»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determinaciones serán de obligado cumplimiento para todas las personas, tanto públicas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privadas.</w:t>
      </w:r>
    </w:p>
    <w:p>
      <w:pPr>
        <w:pStyle w:val="ListParagraph"/>
        <w:numPr>
          <w:ilvl w:val="0"/>
          <w:numId w:val="34"/>
        </w:numPr>
        <w:tabs>
          <w:tab w:pos="2292" w:val="left" w:leader="none"/>
        </w:tabs>
        <w:spacing w:line="254" w:lineRule="auto" w:before="0" w:after="0"/>
        <w:ind w:left="1584" w:right="1585" w:firstLine="340"/>
        <w:jc w:val="both"/>
        <w:rPr>
          <w:sz w:val="20"/>
        </w:rPr>
      </w:pPr>
      <w:r>
        <w:rPr/>
        <w:pict>
          <v:shape style="position:absolute;margin-left:562.533997pt;margin-top:27.67375pt;width:18.25pt;height:104.7pt;mso-position-horizontal-relative:page;mso-position-vertical-relative:paragraph;z-index:15769600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Los planes insulares y municipales de acción para el clima y la energía tendrán</w:t>
      </w:r>
      <w:r>
        <w:rPr>
          <w:spacing w:val="1"/>
          <w:sz w:val="20"/>
        </w:rPr>
        <w:t> </w:t>
      </w:r>
      <w:r>
        <w:rPr>
          <w:sz w:val="20"/>
        </w:rPr>
        <w:t>una vigencia de diez años a partir de su publicación, pudiendo ser prorrogados por el</w:t>
      </w:r>
      <w:r>
        <w:rPr>
          <w:spacing w:val="1"/>
          <w:sz w:val="20"/>
        </w:rPr>
        <w:t> </w:t>
      </w:r>
      <w:r>
        <w:rPr>
          <w:sz w:val="20"/>
        </w:rPr>
        <w:t>pleno de la corporación local correspondiente. Sin perjuicio de lo anterior, dichos planes</w:t>
      </w:r>
      <w:r>
        <w:rPr>
          <w:spacing w:val="1"/>
          <w:sz w:val="20"/>
        </w:rPr>
        <w:t> </w:t>
      </w:r>
      <w:r>
        <w:rPr>
          <w:sz w:val="20"/>
        </w:rPr>
        <w:t>podrán ser revisados cada cinco años para actualizar los escenarios</w:t>
      </w:r>
      <w:r>
        <w:rPr>
          <w:spacing w:val="1"/>
          <w:sz w:val="20"/>
        </w:rPr>
        <w:t> </w:t>
      </w:r>
      <w:r>
        <w:rPr>
          <w:sz w:val="20"/>
        </w:rPr>
        <w:t>y objetivos.</w:t>
      </w:r>
    </w:p>
    <w:p>
      <w:pPr>
        <w:pStyle w:val="ListParagraph"/>
        <w:numPr>
          <w:ilvl w:val="0"/>
          <w:numId w:val="34"/>
        </w:numPr>
        <w:tabs>
          <w:tab w:pos="2292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En el caso de los planes municipales de acción para el clima y la energía, estos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aprobarán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metodología</w:t>
      </w:r>
      <w:r>
        <w:rPr>
          <w:spacing w:val="1"/>
          <w:sz w:val="20"/>
        </w:rPr>
        <w:t> </w:t>
      </w:r>
      <w:r>
        <w:rPr>
          <w:sz w:val="20"/>
        </w:rPr>
        <w:t>adoptada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ámbito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3"/>
          <w:sz w:val="20"/>
        </w:rPr>
        <w:t> </w:t>
      </w:r>
      <w:r>
        <w:rPr>
          <w:sz w:val="20"/>
        </w:rPr>
        <w:t>la</w:t>
      </w:r>
      <w:r>
        <w:rPr>
          <w:spacing w:val="53"/>
          <w:sz w:val="20"/>
        </w:rPr>
        <w:t> </w:t>
      </w:r>
      <w:r>
        <w:rPr>
          <w:sz w:val="20"/>
        </w:rPr>
        <w:t>Unión</w:t>
      </w:r>
      <w:r>
        <w:rPr>
          <w:spacing w:val="1"/>
          <w:sz w:val="20"/>
        </w:rPr>
        <w:t> </w:t>
      </w:r>
      <w:r>
        <w:rPr>
          <w:sz w:val="20"/>
        </w:rPr>
        <w:t>Europea.</w:t>
      </w:r>
    </w:p>
    <w:p>
      <w:pPr>
        <w:pStyle w:val="BodyText"/>
        <w:ind w:left="1924" w:firstLine="0"/>
      </w:pPr>
      <w:r>
        <w:rPr/>
        <w:t>Estos</w:t>
      </w:r>
      <w:r>
        <w:rPr>
          <w:spacing w:val="1"/>
        </w:rPr>
        <w:t> </w:t>
      </w:r>
      <w:r>
        <w:rPr/>
        <w:t>planes</w:t>
      </w:r>
      <w:r>
        <w:rPr>
          <w:spacing w:val="2"/>
        </w:rPr>
        <w:t> </w:t>
      </w:r>
      <w:r>
        <w:rPr/>
        <w:t>tendrán</w:t>
      </w:r>
      <w:r>
        <w:rPr>
          <w:spacing w:val="1"/>
        </w:rPr>
        <w:t> </w:t>
      </w:r>
      <w:r>
        <w:rPr/>
        <w:t>el</w:t>
      </w:r>
      <w:r>
        <w:rPr>
          <w:spacing w:val="2"/>
        </w:rPr>
        <w:t> </w:t>
      </w:r>
      <w:r>
        <w:rPr/>
        <w:t>siguiente</w:t>
      </w:r>
      <w:r>
        <w:rPr>
          <w:spacing w:val="1"/>
        </w:rPr>
        <w:t> </w:t>
      </w:r>
      <w:r>
        <w:rPr/>
        <w:t>contenido</w:t>
      </w:r>
      <w:r>
        <w:rPr>
          <w:spacing w:val="2"/>
        </w:rPr>
        <w:t> </w:t>
      </w:r>
      <w:r>
        <w:rPr/>
        <w:t>mínimo:</w:t>
      </w:r>
    </w:p>
    <w:p>
      <w:pPr>
        <w:pStyle w:val="ListParagraph"/>
        <w:numPr>
          <w:ilvl w:val="0"/>
          <w:numId w:val="36"/>
        </w:numPr>
        <w:tabs>
          <w:tab w:pos="2303" w:val="left" w:leader="none"/>
        </w:tabs>
        <w:spacing w:line="240" w:lineRule="auto" w:before="184" w:after="0"/>
        <w:ind w:left="2302" w:right="0" w:hanging="379"/>
        <w:jc w:val="left"/>
        <w:rPr>
          <w:sz w:val="20"/>
        </w:rPr>
      </w:pP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análisis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evaluación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emisiones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gases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efecto</w:t>
      </w:r>
      <w:r>
        <w:rPr>
          <w:spacing w:val="-3"/>
          <w:sz w:val="20"/>
        </w:rPr>
        <w:t> </w:t>
      </w:r>
      <w:r>
        <w:rPr>
          <w:sz w:val="20"/>
        </w:rPr>
        <w:t>invernadero.</w:t>
      </w:r>
    </w:p>
    <w:p>
      <w:pPr>
        <w:pStyle w:val="ListParagraph"/>
        <w:numPr>
          <w:ilvl w:val="0"/>
          <w:numId w:val="36"/>
        </w:numPr>
        <w:tabs>
          <w:tab w:pos="2303" w:val="left" w:leader="none"/>
        </w:tabs>
        <w:spacing w:line="240" w:lineRule="auto" w:before="14" w:after="0"/>
        <w:ind w:left="2302" w:right="0" w:hanging="379"/>
        <w:jc w:val="left"/>
        <w:rPr>
          <w:sz w:val="20"/>
        </w:rPr>
      </w:pP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identificación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caracterización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elementos</w:t>
      </w:r>
      <w:r>
        <w:rPr>
          <w:spacing w:val="-2"/>
          <w:sz w:val="20"/>
        </w:rPr>
        <w:t> </w:t>
      </w:r>
      <w:r>
        <w:rPr>
          <w:sz w:val="20"/>
        </w:rPr>
        <w:t>vulnerables.</w:t>
      </w:r>
    </w:p>
    <w:p>
      <w:pPr>
        <w:spacing w:after="0" w:line="240" w:lineRule="auto"/>
        <w:jc w:val="left"/>
        <w:rPr>
          <w:sz w:val="20"/>
        </w:rPr>
        <w:sectPr>
          <w:headerReference w:type="default" r:id="rId32"/>
          <w:headerReference w:type="even" r:id="rId33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7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96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86656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30</w:t>
        <w:tab/>
        <w:t>Sábado 4</w:t>
      </w:r>
      <w:r>
        <w:rPr>
          <w:color w:val="004479"/>
          <w:spacing w:val="-2"/>
        </w:rPr>
        <w:t> </w:t>
      </w:r>
      <w:r>
        <w:rPr>
          <w:color w:val="004479"/>
        </w:rPr>
        <w:t>de febrero de</w:t>
      </w:r>
      <w:r>
        <w:rPr>
          <w:color w:val="004479"/>
          <w:spacing w:val="-1"/>
        </w:rPr>
        <w:t> </w:t>
      </w:r>
      <w:r>
        <w:rPr>
          <w:color w:val="004479"/>
        </w:rPr>
        <w:t>2023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1"/>
        </w:rPr>
        <w:t> </w:t>
      </w:r>
      <w:r>
        <w:rPr>
          <w:color w:val="004479"/>
        </w:rPr>
        <w:t>16206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ListParagraph"/>
        <w:numPr>
          <w:ilvl w:val="0"/>
          <w:numId w:val="36"/>
        </w:numPr>
        <w:tabs>
          <w:tab w:pos="2292" w:val="left" w:leader="none"/>
        </w:tabs>
        <w:spacing w:line="254" w:lineRule="auto" w:before="97" w:after="0"/>
        <w:ind w:left="1584" w:right="1584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objetivos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estrategias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mitigación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adaptación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cambio</w:t>
      </w:r>
      <w:r>
        <w:rPr>
          <w:spacing w:val="-51"/>
          <w:sz w:val="20"/>
        </w:rPr>
        <w:t> </w:t>
      </w:r>
      <w:r>
        <w:rPr>
          <w:sz w:val="20"/>
        </w:rPr>
        <w:t>climático e incluirán las posibles modificaciones adecuadas del planeamiento urbanístico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2"/>
          <w:sz w:val="20"/>
        </w:rPr>
        <w:t> </w:t>
      </w:r>
      <w:r>
        <w:rPr>
          <w:sz w:val="20"/>
        </w:rPr>
        <w:t>ordenanzas</w:t>
      </w:r>
      <w:r>
        <w:rPr>
          <w:spacing w:val="2"/>
          <w:sz w:val="20"/>
        </w:rPr>
        <w:t> </w:t>
      </w:r>
      <w:r>
        <w:rPr>
          <w:sz w:val="20"/>
        </w:rPr>
        <w:t>municipales.</w:t>
      </w:r>
    </w:p>
    <w:p>
      <w:pPr>
        <w:pStyle w:val="ListParagraph"/>
        <w:numPr>
          <w:ilvl w:val="0"/>
          <w:numId w:val="36"/>
        </w:numPr>
        <w:tabs>
          <w:tab w:pos="2303" w:val="left" w:leader="none"/>
        </w:tabs>
        <w:spacing w:line="240" w:lineRule="auto" w:before="0" w:after="0"/>
        <w:ind w:left="2302" w:right="0" w:hanging="379"/>
        <w:jc w:val="both"/>
        <w:rPr>
          <w:sz w:val="20"/>
        </w:rPr>
      </w:pP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acciones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sensibilización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formación.</w:t>
      </w:r>
    </w:p>
    <w:p>
      <w:pPr>
        <w:pStyle w:val="ListParagraph"/>
        <w:numPr>
          <w:ilvl w:val="0"/>
          <w:numId w:val="36"/>
        </w:numPr>
        <w:tabs>
          <w:tab w:pos="2303" w:val="left" w:leader="none"/>
        </w:tabs>
        <w:spacing w:line="240" w:lineRule="auto" w:before="14" w:after="0"/>
        <w:ind w:left="2302" w:right="0" w:hanging="379"/>
        <w:jc w:val="both"/>
        <w:rPr>
          <w:sz w:val="20"/>
        </w:rPr>
      </w:pP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reglas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evaluación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seguimiento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plan.</w:t>
      </w:r>
    </w:p>
    <w:p>
      <w:pPr>
        <w:pStyle w:val="BodyText"/>
        <w:spacing w:before="2"/>
        <w:ind w:left="0" w:firstLine="0"/>
        <w:jc w:val="left"/>
        <w:rPr>
          <w:sz w:val="26"/>
        </w:rPr>
      </w:pPr>
    </w:p>
    <w:p>
      <w:pPr>
        <w:pStyle w:val="BodyText"/>
        <w:ind w:left="1" w:right="1" w:firstLine="0"/>
        <w:jc w:val="center"/>
      </w:pPr>
      <w:r>
        <w:rPr/>
        <w:t>TÍTULO</w:t>
      </w:r>
      <w:r>
        <w:rPr>
          <w:spacing w:val="2"/>
        </w:rPr>
        <w:t> </w:t>
      </w:r>
      <w:r>
        <w:rPr/>
        <w:t>III</w:t>
      </w:r>
    </w:p>
    <w:p>
      <w:pPr>
        <w:pStyle w:val="Heading1"/>
        <w:spacing w:line="249" w:lineRule="auto" w:before="181"/>
        <w:ind w:left="1918" w:right="1916"/>
        <w:jc w:val="center"/>
      </w:pPr>
      <w:r>
        <w:rPr/>
        <w:t>Integración del cambio climático en las políticas administrativas territoriales</w:t>
      </w:r>
      <w:r>
        <w:rPr>
          <w:spacing w:val="-53"/>
        </w:rPr>
        <w:t> </w:t>
      </w:r>
      <w:r>
        <w:rPr/>
        <w:t>y</w:t>
      </w:r>
      <w:r>
        <w:rPr>
          <w:spacing w:val="-2"/>
        </w:rPr>
        <w:t> </w:t>
      </w:r>
      <w:r>
        <w:rPr/>
        <w:t>sectoriales</w:t>
      </w:r>
    </w:p>
    <w:p>
      <w:pPr>
        <w:pStyle w:val="BodyText"/>
        <w:spacing w:before="1"/>
        <w:ind w:left="0" w:firstLine="0"/>
        <w:jc w:val="left"/>
        <w:rPr>
          <w:rFonts w:ascii="Arial"/>
          <w:b/>
          <w:sz w:val="25"/>
        </w:rPr>
      </w:pPr>
    </w:p>
    <w:p>
      <w:pPr>
        <w:pStyle w:val="BodyText"/>
        <w:ind w:left="1" w:right="1" w:firstLine="0"/>
        <w:jc w:val="center"/>
      </w:pPr>
      <w:r>
        <w:rPr/>
        <w:t>CAPÍTULO</w:t>
      </w:r>
      <w:r>
        <w:rPr>
          <w:spacing w:val="-2"/>
        </w:rPr>
        <w:t> </w:t>
      </w:r>
      <w:r>
        <w:rPr/>
        <w:t>I</w:t>
      </w:r>
    </w:p>
    <w:p>
      <w:pPr>
        <w:pStyle w:val="Heading1"/>
        <w:spacing w:before="180"/>
        <w:ind w:left="2" w:right="1"/>
        <w:jc w:val="center"/>
      </w:pPr>
      <w:r>
        <w:rPr/>
        <w:t>Ordenación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territorio,</w:t>
      </w:r>
      <w:r>
        <w:rPr>
          <w:spacing w:val="-1"/>
        </w:rPr>
        <w:t> </w:t>
      </w:r>
      <w:r>
        <w:rPr/>
        <w:t>urbanismo</w:t>
      </w:r>
      <w:r>
        <w:rPr>
          <w:spacing w:val="-2"/>
        </w:rPr>
        <w:t> </w:t>
      </w:r>
      <w:r>
        <w:rPr/>
        <w:t>y</w:t>
      </w:r>
      <w:r>
        <w:rPr>
          <w:spacing w:val="-2"/>
        </w:rPr>
        <w:t> </w:t>
      </w:r>
      <w:r>
        <w:rPr/>
        <w:t>vivienda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line="249" w:lineRule="auto" w:before="0"/>
        <w:ind w:left="1924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16"/>
          <w:sz w:val="20"/>
        </w:rPr>
        <w:t> </w:t>
      </w:r>
      <w:r>
        <w:rPr>
          <w:sz w:val="20"/>
        </w:rPr>
        <w:t>20.</w:t>
      </w:r>
      <w:r>
        <w:rPr>
          <w:spacing w:val="35"/>
          <w:sz w:val="20"/>
        </w:rPr>
        <w:t> </w:t>
      </w:r>
      <w:r>
        <w:rPr>
          <w:rFonts w:ascii="Arial" w:hAnsi="Arial"/>
          <w:i/>
          <w:sz w:val="20"/>
        </w:rPr>
        <w:t>Perspectiva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climática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instrumentos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ordenación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ambiental,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recursos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naturales,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territorial, urbanística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y sectorial.</w:t>
      </w:r>
    </w:p>
    <w:p>
      <w:pPr>
        <w:pStyle w:val="ListParagraph"/>
        <w:numPr>
          <w:ilvl w:val="0"/>
          <w:numId w:val="37"/>
        </w:numPr>
        <w:tabs>
          <w:tab w:pos="2292" w:val="left" w:leader="none"/>
        </w:tabs>
        <w:spacing w:line="254" w:lineRule="auto" w:before="175" w:after="0"/>
        <w:ind w:left="1584" w:right="158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procedimientos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aprobación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instrumentos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ordenación</w:t>
      </w:r>
      <w:r>
        <w:rPr>
          <w:spacing w:val="1"/>
          <w:sz w:val="20"/>
        </w:rPr>
        <w:t> </w:t>
      </w:r>
      <w:r>
        <w:rPr>
          <w:sz w:val="20"/>
        </w:rPr>
        <w:t>ambiental, de ordenación de los recursos naturales, territorial, urbanística y sectorial que</w:t>
      </w:r>
      <w:r>
        <w:rPr>
          <w:spacing w:val="1"/>
          <w:sz w:val="20"/>
        </w:rPr>
        <w:t> </w:t>
      </w:r>
      <w:r>
        <w:rPr>
          <w:sz w:val="20"/>
        </w:rPr>
        <w:t>promuevan o aprueben las administraciones públicas de Canarias en esta materia, se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incorporar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perspectiva</w:t>
      </w:r>
      <w:r>
        <w:rPr>
          <w:spacing w:val="1"/>
          <w:sz w:val="20"/>
        </w:rPr>
        <w:t> </w:t>
      </w:r>
      <w:r>
        <w:rPr>
          <w:sz w:val="20"/>
        </w:rPr>
        <w:t>climática,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conformidad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presente ley, en la Estrategia Canaria de Acción Climática y su Plan Canario de Acción</w:t>
      </w:r>
      <w:r>
        <w:rPr>
          <w:spacing w:val="1"/>
          <w:sz w:val="20"/>
        </w:rPr>
        <w:t> </w:t>
      </w:r>
      <w:r>
        <w:rPr>
          <w:sz w:val="20"/>
        </w:rPr>
        <w:t>Climática.</w:t>
      </w:r>
    </w:p>
    <w:p>
      <w:pPr>
        <w:pStyle w:val="ListParagraph"/>
        <w:numPr>
          <w:ilvl w:val="0"/>
          <w:numId w:val="37"/>
        </w:numPr>
        <w:tabs>
          <w:tab w:pos="2292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Asimismo, deberán contener un diagnóstico territorial, ambiental y económico,</w:t>
      </w:r>
      <w:r>
        <w:rPr>
          <w:spacing w:val="1"/>
          <w:sz w:val="20"/>
        </w:rPr>
        <w:t> </w:t>
      </w:r>
      <w:r>
        <w:rPr>
          <w:sz w:val="20"/>
        </w:rPr>
        <w:t>con especial referencia a los recursos naturales, a la población, con atención particular a</w:t>
      </w:r>
      <w:r>
        <w:rPr>
          <w:spacing w:val="1"/>
          <w:sz w:val="20"/>
        </w:rPr>
        <w:t> </w:t>
      </w:r>
      <w:r>
        <w:rPr>
          <w:sz w:val="20"/>
        </w:rPr>
        <w:t>la igualdad de género y el bienestar de las familias, el planeamiento vigente y la situación</w:t>
      </w:r>
      <w:r>
        <w:rPr>
          <w:spacing w:val="-51"/>
          <w:sz w:val="20"/>
        </w:rPr>
        <w:t> </w:t>
      </w:r>
      <w:r>
        <w:rPr>
          <w:sz w:val="20"/>
        </w:rPr>
        <w:t>socioeconómica.</w:t>
      </w:r>
    </w:p>
    <w:p>
      <w:pPr>
        <w:pStyle w:val="ListParagraph"/>
        <w:numPr>
          <w:ilvl w:val="0"/>
          <w:numId w:val="37"/>
        </w:numPr>
        <w:tabs>
          <w:tab w:pos="2292" w:val="left" w:leader="none"/>
        </w:tabs>
        <w:spacing w:line="254" w:lineRule="auto" w:before="1" w:after="0"/>
        <w:ind w:left="1584" w:right="1583" w:firstLine="340"/>
        <w:jc w:val="both"/>
        <w:rPr>
          <w:sz w:val="20"/>
        </w:rPr>
      </w:pPr>
      <w:r>
        <w:rPr>
          <w:sz w:val="20"/>
        </w:rPr>
        <w:t>Los instrumentos de ordenación ambiental, de los recursos naturales, territorial y</w:t>
      </w:r>
      <w:r>
        <w:rPr>
          <w:spacing w:val="1"/>
          <w:sz w:val="20"/>
        </w:rPr>
        <w:t> </w:t>
      </w:r>
      <w:r>
        <w:rPr>
          <w:sz w:val="20"/>
        </w:rPr>
        <w:t>urbanística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ámbito</w:t>
      </w:r>
      <w:r>
        <w:rPr>
          <w:spacing w:val="1"/>
          <w:sz w:val="20"/>
        </w:rPr>
        <w:t> </w:t>
      </w:r>
      <w:r>
        <w:rPr>
          <w:sz w:val="20"/>
        </w:rPr>
        <w:t>municipal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superior,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sectoriales</w:t>
      </w:r>
      <w:r>
        <w:rPr>
          <w:spacing w:val="1"/>
          <w:sz w:val="20"/>
        </w:rPr>
        <w:t> </w:t>
      </w:r>
      <w:r>
        <w:rPr>
          <w:sz w:val="20"/>
        </w:rPr>
        <w:t>sometidos</w:t>
      </w:r>
      <w:r>
        <w:rPr>
          <w:spacing w:val="1"/>
          <w:sz w:val="20"/>
        </w:rPr>
        <w:t> </w:t>
      </w:r>
      <w:r>
        <w:rPr>
          <w:sz w:val="20"/>
        </w:rPr>
        <w:t>preceptivamente al procedimiento de evaluación ambiental estratégica, deberán tener en</w:t>
      </w:r>
      <w:r>
        <w:rPr>
          <w:spacing w:val="1"/>
          <w:sz w:val="20"/>
        </w:rPr>
        <w:t> </w:t>
      </w:r>
      <w:r>
        <w:rPr>
          <w:sz w:val="20"/>
        </w:rPr>
        <w:t>cuenta</w:t>
      </w:r>
      <w:r>
        <w:rPr>
          <w:spacing w:val="13"/>
          <w:sz w:val="20"/>
        </w:rPr>
        <w:t> </w:t>
      </w:r>
      <w:r>
        <w:rPr>
          <w:sz w:val="20"/>
        </w:rPr>
        <w:t>los</w:t>
      </w:r>
      <w:r>
        <w:rPr>
          <w:spacing w:val="13"/>
          <w:sz w:val="20"/>
        </w:rPr>
        <w:t> </w:t>
      </w:r>
      <w:r>
        <w:rPr>
          <w:sz w:val="20"/>
        </w:rPr>
        <w:t>aspectos</w:t>
      </w:r>
      <w:r>
        <w:rPr>
          <w:spacing w:val="14"/>
          <w:sz w:val="20"/>
        </w:rPr>
        <w:t> </w:t>
      </w:r>
      <w:r>
        <w:rPr>
          <w:sz w:val="20"/>
        </w:rPr>
        <w:t>relacionados</w:t>
      </w:r>
      <w:r>
        <w:rPr>
          <w:spacing w:val="13"/>
          <w:sz w:val="20"/>
        </w:rPr>
        <w:t> </w:t>
      </w:r>
      <w:r>
        <w:rPr>
          <w:sz w:val="20"/>
        </w:rPr>
        <w:t>con</w:t>
      </w:r>
      <w:r>
        <w:rPr>
          <w:spacing w:val="13"/>
          <w:sz w:val="20"/>
        </w:rPr>
        <w:t> </w:t>
      </w:r>
      <w:r>
        <w:rPr>
          <w:sz w:val="20"/>
        </w:rPr>
        <w:t>los</w:t>
      </w:r>
      <w:r>
        <w:rPr>
          <w:spacing w:val="14"/>
          <w:sz w:val="20"/>
        </w:rPr>
        <w:t> </w:t>
      </w:r>
      <w:r>
        <w:rPr>
          <w:sz w:val="20"/>
        </w:rPr>
        <w:t>efectos</w:t>
      </w:r>
      <w:r>
        <w:rPr>
          <w:spacing w:val="13"/>
          <w:sz w:val="20"/>
        </w:rPr>
        <w:t> </w:t>
      </w:r>
      <w:r>
        <w:rPr>
          <w:sz w:val="20"/>
        </w:rPr>
        <w:t>del</w:t>
      </w:r>
      <w:r>
        <w:rPr>
          <w:spacing w:val="14"/>
          <w:sz w:val="20"/>
        </w:rPr>
        <w:t> </w:t>
      </w:r>
      <w:r>
        <w:rPr>
          <w:sz w:val="20"/>
        </w:rPr>
        <w:t>cambio</w:t>
      </w:r>
      <w:r>
        <w:rPr>
          <w:spacing w:val="13"/>
          <w:sz w:val="20"/>
        </w:rPr>
        <w:t> </w:t>
      </w:r>
      <w:r>
        <w:rPr>
          <w:sz w:val="20"/>
        </w:rPr>
        <w:t>climático</w:t>
      </w:r>
      <w:r>
        <w:rPr>
          <w:spacing w:val="13"/>
          <w:sz w:val="20"/>
        </w:rPr>
        <w:t> </w:t>
      </w:r>
      <w:r>
        <w:rPr>
          <w:sz w:val="20"/>
        </w:rPr>
        <w:t>y</w:t>
      </w:r>
      <w:r>
        <w:rPr>
          <w:spacing w:val="14"/>
          <w:sz w:val="20"/>
        </w:rPr>
        <w:t> </w:t>
      </w:r>
      <w:r>
        <w:rPr>
          <w:sz w:val="20"/>
        </w:rPr>
        <w:t>las</w:t>
      </w:r>
      <w:r>
        <w:rPr>
          <w:spacing w:val="13"/>
          <w:sz w:val="20"/>
        </w:rPr>
        <w:t> </w:t>
      </w:r>
      <w:r>
        <w:rPr>
          <w:sz w:val="20"/>
        </w:rPr>
        <w:t>causas</w:t>
      </w:r>
      <w:r>
        <w:rPr>
          <w:spacing w:val="13"/>
          <w:sz w:val="20"/>
        </w:rPr>
        <w:t> </w:t>
      </w:r>
      <w:r>
        <w:rPr>
          <w:sz w:val="20"/>
        </w:rPr>
        <w:t>que</w:t>
      </w:r>
      <w:r>
        <w:rPr>
          <w:spacing w:val="-50"/>
          <w:sz w:val="20"/>
        </w:rPr>
        <w:t> </w:t>
      </w:r>
      <w:r>
        <w:rPr>
          <w:sz w:val="20"/>
        </w:rPr>
        <w:t>lo motivan, en especial el aumento de densidades urbanas, conservación de masas</w:t>
      </w:r>
      <w:r>
        <w:rPr>
          <w:spacing w:val="1"/>
          <w:sz w:val="20"/>
        </w:rPr>
        <w:t> </w:t>
      </w:r>
      <w:r>
        <w:rPr>
          <w:sz w:val="20"/>
        </w:rPr>
        <w:t>forestales,</w:t>
      </w:r>
      <w:r>
        <w:rPr>
          <w:spacing w:val="1"/>
          <w:sz w:val="20"/>
        </w:rPr>
        <w:t> </w:t>
      </w:r>
      <w:r>
        <w:rPr>
          <w:sz w:val="20"/>
        </w:rPr>
        <w:t>conservación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suelos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limitación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crecimientos</w:t>
      </w:r>
      <w:r>
        <w:rPr>
          <w:spacing w:val="1"/>
          <w:sz w:val="20"/>
        </w:rPr>
        <w:t> </w:t>
      </w:r>
      <w:r>
        <w:rPr>
          <w:sz w:val="20"/>
        </w:rPr>
        <w:t>urbanos.</w:t>
      </w:r>
    </w:p>
    <w:p>
      <w:pPr>
        <w:pStyle w:val="BodyText"/>
        <w:spacing w:line="254" w:lineRule="auto"/>
        <w:ind w:right="1585"/>
      </w:pPr>
      <w:r>
        <w:rPr/>
        <w:t>A tal efecto, las memorias de dichos instrumentos deberán relacionar y justificar las</w:t>
      </w:r>
      <w:r>
        <w:rPr>
          <w:spacing w:val="1"/>
        </w:rPr>
        <w:t> </w:t>
      </w:r>
      <w:r>
        <w:rPr/>
        <w:t>medidas</w:t>
      </w:r>
      <w:r>
        <w:rPr>
          <w:spacing w:val="1"/>
        </w:rPr>
        <w:t> </w:t>
      </w:r>
      <w:r>
        <w:rPr/>
        <w:t>adoptadas</w:t>
      </w:r>
      <w:r>
        <w:rPr>
          <w:spacing w:val="1"/>
        </w:rPr>
        <w:t> </w:t>
      </w:r>
      <w:r>
        <w:rPr/>
        <w:t>con</w:t>
      </w:r>
      <w:r>
        <w:rPr>
          <w:spacing w:val="2"/>
        </w:rPr>
        <w:t> </w:t>
      </w:r>
      <w:r>
        <w:rPr/>
        <w:t>arreglo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párrafo</w:t>
      </w:r>
      <w:r>
        <w:rPr>
          <w:spacing w:val="2"/>
        </w:rPr>
        <w:t> </w:t>
      </w:r>
      <w:r>
        <w:rPr/>
        <w:t>anterior.</w:t>
      </w:r>
    </w:p>
    <w:p>
      <w:pPr>
        <w:pStyle w:val="ListParagraph"/>
        <w:numPr>
          <w:ilvl w:val="0"/>
          <w:numId w:val="37"/>
        </w:numPr>
        <w:tabs>
          <w:tab w:pos="2292" w:val="left" w:leader="none"/>
        </w:tabs>
        <w:spacing w:line="240" w:lineRule="auto" w:before="0" w:after="0"/>
        <w:ind w:left="2291" w:right="0" w:hanging="368"/>
        <w:jc w:val="both"/>
        <w:rPr>
          <w:sz w:val="20"/>
        </w:rPr>
      </w:pP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administraciones</w:t>
      </w:r>
      <w:r>
        <w:rPr>
          <w:spacing w:val="-4"/>
          <w:sz w:val="20"/>
        </w:rPr>
        <w:t> </w:t>
      </w:r>
      <w:r>
        <w:rPr>
          <w:sz w:val="20"/>
        </w:rPr>
        <w:t>públicas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Canarias</w:t>
      </w:r>
      <w:r>
        <w:rPr>
          <w:spacing w:val="-4"/>
          <w:sz w:val="20"/>
        </w:rPr>
        <w:t> </w:t>
      </w:r>
      <w:r>
        <w:rPr>
          <w:sz w:val="20"/>
        </w:rPr>
        <w:t>competentes:</w:t>
      </w:r>
    </w:p>
    <w:p>
      <w:pPr>
        <w:pStyle w:val="ListParagraph"/>
        <w:numPr>
          <w:ilvl w:val="0"/>
          <w:numId w:val="38"/>
        </w:numPr>
        <w:tabs>
          <w:tab w:pos="2303" w:val="left" w:leader="none"/>
        </w:tabs>
        <w:spacing w:line="254" w:lineRule="auto" w:before="184" w:after="0"/>
        <w:ind w:left="1584" w:right="1585" w:firstLine="340"/>
        <w:jc w:val="both"/>
        <w:rPr>
          <w:sz w:val="20"/>
        </w:rPr>
      </w:pPr>
      <w:r>
        <w:rPr>
          <w:sz w:val="20"/>
        </w:rPr>
        <w:t>Impulsarán la incorporación de principios bioclimáticos y de eficiencia energética</w:t>
      </w:r>
      <w:r>
        <w:rPr>
          <w:spacing w:val="1"/>
          <w:sz w:val="20"/>
        </w:rPr>
        <w:t> </w:t>
      </w:r>
      <w:r>
        <w:rPr>
          <w:sz w:val="20"/>
        </w:rPr>
        <w:t>en el diseño urbano y arquitectónico, la densidad urbanística adecuada, la minimización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artificialización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suelo,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aumento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zonas</w:t>
      </w:r>
      <w:r>
        <w:rPr>
          <w:spacing w:val="1"/>
          <w:sz w:val="20"/>
        </w:rPr>
        <w:t> </w:t>
      </w:r>
      <w:r>
        <w:rPr>
          <w:sz w:val="20"/>
        </w:rPr>
        <w:t>permeables</w:t>
      </w:r>
      <w:r>
        <w:rPr>
          <w:spacing w:val="1"/>
          <w:sz w:val="20"/>
        </w:rPr>
        <w:t> </w:t>
      </w:r>
      <w:r>
        <w:rPr>
          <w:sz w:val="20"/>
        </w:rPr>
        <w:t>e</w:t>
      </w:r>
      <w:r>
        <w:rPr>
          <w:spacing w:val="53"/>
          <w:sz w:val="20"/>
        </w:rPr>
        <w:t> </w:t>
      </w:r>
      <w:r>
        <w:rPr>
          <w:sz w:val="20"/>
        </w:rPr>
        <w:t>infraestructuras</w:t>
      </w:r>
      <w:r>
        <w:rPr>
          <w:spacing w:val="1"/>
          <w:sz w:val="20"/>
        </w:rPr>
        <w:t> </w:t>
      </w:r>
      <w:r>
        <w:rPr>
          <w:sz w:val="20"/>
        </w:rPr>
        <w:t>verdes y la concentración de la población en áreas dotadas de todos los servicios de</w:t>
      </w:r>
      <w:r>
        <w:rPr>
          <w:spacing w:val="1"/>
          <w:sz w:val="20"/>
        </w:rPr>
        <w:t> </w:t>
      </w:r>
      <w:r>
        <w:rPr>
          <w:sz w:val="20"/>
        </w:rPr>
        <w:t>modo que se minimicen los desplazamientos, y se cuente con una red eficaz y de bajas</w:t>
      </w:r>
      <w:r>
        <w:rPr>
          <w:spacing w:val="1"/>
          <w:sz w:val="20"/>
        </w:rPr>
        <w:t> </w:t>
      </w:r>
      <w:r>
        <w:rPr>
          <w:sz w:val="20"/>
        </w:rPr>
        <w:t>emisiones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transporte</w:t>
      </w:r>
      <w:r>
        <w:rPr>
          <w:spacing w:val="2"/>
          <w:sz w:val="20"/>
        </w:rPr>
        <w:t> </w:t>
      </w:r>
      <w:r>
        <w:rPr>
          <w:sz w:val="20"/>
        </w:rPr>
        <w:t>público.</w:t>
      </w:r>
    </w:p>
    <w:p>
      <w:pPr>
        <w:pStyle w:val="ListParagraph"/>
        <w:numPr>
          <w:ilvl w:val="0"/>
          <w:numId w:val="38"/>
        </w:numPr>
        <w:tabs>
          <w:tab w:pos="2303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/>
        <w:pict>
          <v:shape style="position:absolute;margin-left:562.533997pt;margin-top:47.327316pt;width:18.25pt;height:104.7pt;mso-position-horizontal-relative:page;mso-position-vertical-relative:paragraph;z-index:15771136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Favorecerán la consideración, en la redacción y actualización del planeamiento</w:t>
      </w:r>
      <w:r>
        <w:rPr>
          <w:spacing w:val="1"/>
          <w:sz w:val="20"/>
        </w:rPr>
        <w:t> </w:t>
      </w:r>
      <w:r>
        <w:rPr>
          <w:sz w:val="20"/>
        </w:rPr>
        <w:t>urbanístico, de los impactos asociados al cambio climático, tales como las inundaciones,</w:t>
      </w:r>
      <w:r>
        <w:rPr>
          <w:spacing w:val="1"/>
          <w:sz w:val="20"/>
        </w:rPr>
        <w:t> </w:t>
      </w:r>
      <w:r>
        <w:rPr>
          <w:sz w:val="20"/>
        </w:rPr>
        <w:t>las lluvias puntuales y escorrentías por cauces naturales intervenidos por el hombre, el</w:t>
      </w:r>
      <w:r>
        <w:rPr>
          <w:spacing w:val="1"/>
          <w:sz w:val="20"/>
        </w:rPr>
        <w:t> </w:t>
      </w:r>
      <w:r>
        <w:rPr>
          <w:sz w:val="20"/>
        </w:rPr>
        <w:t>ascenso del nivel</w:t>
      </w:r>
      <w:r>
        <w:rPr>
          <w:spacing w:val="1"/>
          <w:sz w:val="20"/>
        </w:rPr>
        <w:t> </w:t>
      </w:r>
      <w:r>
        <w:rPr>
          <w:sz w:val="20"/>
        </w:rPr>
        <w:t>del mar, las</w:t>
      </w:r>
      <w:r>
        <w:rPr>
          <w:spacing w:val="1"/>
          <w:sz w:val="20"/>
        </w:rPr>
        <w:t> </w:t>
      </w:r>
      <w:r>
        <w:rPr>
          <w:sz w:val="20"/>
        </w:rPr>
        <w:t>olas de calor</w:t>
      </w:r>
      <w:r>
        <w:rPr>
          <w:spacing w:val="1"/>
          <w:sz w:val="20"/>
        </w:rPr>
        <w:t> </w:t>
      </w:r>
      <w:r>
        <w:rPr>
          <w:sz w:val="20"/>
        </w:rPr>
        <w:t>y la pérdida</w:t>
      </w:r>
      <w:r>
        <w:rPr>
          <w:spacing w:val="1"/>
          <w:sz w:val="20"/>
        </w:rPr>
        <w:t> </w:t>
      </w:r>
      <w:r>
        <w:rPr>
          <w:sz w:val="20"/>
        </w:rPr>
        <w:t>de biodiversidad.</w:t>
      </w:r>
    </w:p>
    <w:p>
      <w:pPr>
        <w:pStyle w:val="ListParagraph"/>
        <w:numPr>
          <w:ilvl w:val="0"/>
          <w:numId w:val="38"/>
        </w:numPr>
        <w:tabs>
          <w:tab w:pos="2292" w:val="left" w:leader="none"/>
        </w:tabs>
        <w:spacing w:line="254" w:lineRule="auto" w:before="0" w:after="0"/>
        <w:ind w:left="1584" w:right="1585" w:firstLine="340"/>
        <w:jc w:val="both"/>
        <w:rPr>
          <w:sz w:val="20"/>
        </w:rPr>
      </w:pPr>
      <w:r>
        <w:rPr>
          <w:sz w:val="20"/>
        </w:rPr>
        <w:t>Velarán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dependencias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públicas, especialmente los de carácter educativo, sanitario, social, cultural y deportivo,</w:t>
      </w:r>
      <w:r>
        <w:rPr>
          <w:spacing w:val="1"/>
          <w:sz w:val="20"/>
        </w:rPr>
        <w:t> </w:t>
      </w:r>
      <w:r>
        <w:rPr>
          <w:sz w:val="20"/>
        </w:rPr>
        <w:t>sean</w:t>
      </w:r>
      <w:r>
        <w:rPr>
          <w:spacing w:val="1"/>
          <w:sz w:val="20"/>
        </w:rPr>
        <w:t> </w:t>
      </w:r>
      <w:r>
        <w:rPr>
          <w:sz w:val="20"/>
        </w:rPr>
        <w:t>fácilmente</w:t>
      </w:r>
      <w:r>
        <w:rPr>
          <w:spacing w:val="1"/>
          <w:sz w:val="20"/>
        </w:rPr>
        <w:t> </w:t>
      </w:r>
      <w:r>
        <w:rPr>
          <w:sz w:val="20"/>
        </w:rPr>
        <w:t>accesibles</w:t>
      </w:r>
      <w:r>
        <w:rPr>
          <w:spacing w:val="1"/>
          <w:sz w:val="20"/>
        </w:rPr>
        <w:t> </w:t>
      </w:r>
      <w:r>
        <w:rPr>
          <w:sz w:val="20"/>
        </w:rPr>
        <w:t>desde</w:t>
      </w:r>
      <w:r>
        <w:rPr>
          <w:spacing w:val="2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redes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público.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21.</w:t>
      </w:r>
      <w:r>
        <w:rPr>
          <w:spacing w:val="91"/>
          <w:sz w:val="20"/>
        </w:rPr>
        <w:t> </w:t>
      </w:r>
      <w:r>
        <w:rPr>
          <w:rFonts w:ascii="Arial" w:hAnsi="Arial"/>
          <w:i/>
          <w:sz w:val="20"/>
        </w:rPr>
        <w:t>Modificación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modelo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territorial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y urbanístico.</w:t>
      </w:r>
    </w:p>
    <w:p>
      <w:pPr>
        <w:pStyle w:val="ListParagraph"/>
        <w:numPr>
          <w:ilvl w:val="0"/>
          <w:numId w:val="39"/>
        </w:numPr>
        <w:tabs>
          <w:tab w:pos="2292" w:val="left" w:leader="none"/>
        </w:tabs>
        <w:spacing w:line="254" w:lineRule="auto" w:before="183" w:after="0"/>
        <w:ind w:left="1584" w:right="1583" w:firstLine="340"/>
        <w:jc w:val="both"/>
        <w:rPr>
          <w:sz w:val="20"/>
        </w:rPr>
      </w:pPr>
      <w:r>
        <w:rPr>
          <w:sz w:val="20"/>
        </w:rPr>
        <w:t>Las administraciones públicas de Canarias promoverán un cambio de modelo</w:t>
      </w:r>
      <w:r>
        <w:rPr>
          <w:spacing w:val="1"/>
          <w:sz w:val="20"/>
        </w:rPr>
        <w:t> </w:t>
      </w:r>
      <w:r>
        <w:rPr>
          <w:sz w:val="20"/>
        </w:rPr>
        <w:t>territorial</w:t>
      </w:r>
      <w:r>
        <w:rPr>
          <w:spacing w:val="51"/>
          <w:sz w:val="20"/>
        </w:rPr>
        <w:t> </w:t>
      </w:r>
      <w:r>
        <w:rPr>
          <w:sz w:val="20"/>
        </w:rPr>
        <w:t>y</w:t>
      </w:r>
      <w:r>
        <w:rPr>
          <w:spacing w:val="51"/>
          <w:sz w:val="20"/>
        </w:rPr>
        <w:t> </w:t>
      </w:r>
      <w:r>
        <w:rPr>
          <w:sz w:val="20"/>
        </w:rPr>
        <w:t>urbanístico</w:t>
      </w:r>
      <w:r>
        <w:rPr>
          <w:spacing w:val="51"/>
          <w:sz w:val="20"/>
        </w:rPr>
        <w:t> </w:t>
      </w:r>
      <w:r>
        <w:rPr>
          <w:sz w:val="20"/>
        </w:rPr>
        <w:t>dirigido</w:t>
      </w:r>
      <w:r>
        <w:rPr>
          <w:spacing w:val="51"/>
          <w:sz w:val="20"/>
        </w:rPr>
        <w:t> </w:t>
      </w:r>
      <w:r>
        <w:rPr>
          <w:sz w:val="20"/>
        </w:rPr>
        <w:t>a</w:t>
      </w:r>
      <w:r>
        <w:rPr>
          <w:spacing w:val="51"/>
          <w:sz w:val="20"/>
        </w:rPr>
        <w:t> </w:t>
      </w:r>
      <w:r>
        <w:rPr>
          <w:sz w:val="20"/>
        </w:rPr>
        <w:t>la</w:t>
      </w:r>
      <w:r>
        <w:rPr>
          <w:spacing w:val="51"/>
          <w:sz w:val="20"/>
        </w:rPr>
        <w:t> </w:t>
      </w:r>
      <w:r>
        <w:rPr>
          <w:sz w:val="20"/>
        </w:rPr>
        <w:t>consecución</w:t>
      </w:r>
      <w:r>
        <w:rPr>
          <w:spacing w:val="51"/>
          <w:sz w:val="20"/>
        </w:rPr>
        <w:t> </w:t>
      </w:r>
      <w:r>
        <w:rPr>
          <w:sz w:val="20"/>
        </w:rPr>
        <w:t>de</w:t>
      </w:r>
      <w:r>
        <w:rPr>
          <w:spacing w:val="51"/>
          <w:sz w:val="20"/>
        </w:rPr>
        <w:t> </w:t>
      </w:r>
      <w:r>
        <w:rPr>
          <w:sz w:val="20"/>
        </w:rPr>
        <w:t>los</w:t>
      </w:r>
      <w:r>
        <w:rPr>
          <w:spacing w:val="51"/>
          <w:sz w:val="20"/>
        </w:rPr>
        <w:t> </w:t>
      </w:r>
      <w:r>
        <w:rPr>
          <w:sz w:val="20"/>
        </w:rPr>
        <w:t>objetivos</w:t>
      </w:r>
      <w:r>
        <w:rPr>
          <w:spacing w:val="51"/>
          <w:sz w:val="20"/>
        </w:rPr>
        <w:t> </w:t>
      </w:r>
      <w:r>
        <w:rPr>
          <w:sz w:val="20"/>
        </w:rPr>
        <w:t>establecidos</w:t>
      </w:r>
      <w:r>
        <w:rPr>
          <w:spacing w:val="51"/>
          <w:sz w:val="20"/>
        </w:rPr>
        <w:t> </w:t>
      </w:r>
      <w:r>
        <w:rPr>
          <w:sz w:val="20"/>
        </w:rPr>
        <w:t>en</w:t>
      </w:r>
      <w:r>
        <w:rPr>
          <w:spacing w:val="51"/>
          <w:sz w:val="20"/>
        </w:rPr>
        <w:t> </w:t>
      </w:r>
      <w:r>
        <w:rPr>
          <w:sz w:val="20"/>
        </w:rPr>
        <w:t>la</w:t>
      </w:r>
    </w:p>
    <w:p>
      <w:pPr>
        <w:spacing w:after="0" w:line="254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5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85120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1"/>
        <w:ind w:left="0" w:firstLine="0"/>
        <w:jc w:val="left"/>
        <w:rPr>
          <w:sz w:val="29"/>
        </w:rPr>
      </w:pPr>
    </w:p>
    <w:p>
      <w:pPr>
        <w:pStyle w:val="BodyText"/>
        <w:spacing w:line="254" w:lineRule="auto" w:before="97"/>
        <w:ind w:right="1583" w:firstLine="0"/>
      </w:pPr>
      <w:r>
        <w:rPr/>
        <w:t>presente</w:t>
      </w:r>
      <w:r>
        <w:rPr>
          <w:spacing w:val="1"/>
        </w:rPr>
        <w:t> </w:t>
      </w:r>
      <w:r>
        <w:rPr/>
        <w:t>ley.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tales</w:t>
      </w:r>
      <w:r>
        <w:rPr>
          <w:spacing w:val="1"/>
        </w:rPr>
        <w:t> </w:t>
      </w:r>
      <w:r>
        <w:rPr/>
        <w:t>efectos,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correspondientes</w:t>
      </w:r>
      <w:r>
        <w:rPr>
          <w:spacing w:val="1"/>
        </w:rPr>
        <w:t> </w:t>
      </w:r>
      <w:r>
        <w:rPr/>
        <w:t>instrumentos</w:t>
      </w:r>
      <w:r>
        <w:rPr>
          <w:spacing w:val="1"/>
        </w:rPr>
        <w:t> </w:t>
      </w:r>
      <w:r>
        <w:rPr/>
        <w:t>de</w:t>
      </w:r>
      <w:r>
        <w:rPr>
          <w:spacing w:val="53"/>
        </w:rPr>
        <w:t> </w:t>
      </w:r>
      <w:r>
        <w:rPr/>
        <w:t>ordenación</w:t>
      </w:r>
      <w:r>
        <w:rPr>
          <w:spacing w:val="1"/>
        </w:rPr>
        <w:t> </w:t>
      </w:r>
      <w:r>
        <w:rPr/>
        <w:t>ambiental,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recursos</w:t>
      </w:r>
      <w:r>
        <w:rPr>
          <w:spacing w:val="1"/>
        </w:rPr>
        <w:t> </w:t>
      </w:r>
      <w:r>
        <w:rPr/>
        <w:t>naturales,</w:t>
      </w:r>
      <w:r>
        <w:rPr>
          <w:spacing w:val="1"/>
        </w:rPr>
        <w:t> </w:t>
      </w:r>
      <w:r>
        <w:rPr/>
        <w:t>territorial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urbanística</w:t>
      </w:r>
      <w:r>
        <w:rPr>
          <w:spacing w:val="1"/>
        </w:rPr>
        <w:t> </w:t>
      </w:r>
      <w:r>
        <w:rPr/>
        <w:t>deberán</w:t>
      </w:r>
      <w:r>
        <w:rPr>
          <w:spacing w:val="1"/>
        </w:rPr>
        <w:t> </w:t>
      </w:r>
      <w:r>
        <w:rPr/>
        <w:t>motivar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concretas</w:t>
      </w:r>
      <w:r>
        <w:rPr>
          <w:spacing w:val="1"/>
        </w:rPr>
        <w:t> </w:t>
      </w:r>
      <w:r>
        <w:rPr/>
        <w:t>determinaciones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ordenación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dirijan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satisfacción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tales</w:t>
      </w:r>
      <w:r>
        <w:rPr>
          <w:spacing w:val="1"/>
        </w:rPr>
        <w:t> </w:t>
      </w:r>
      <w:r>
        <w:rPr/>
        <w:t>objetivos.</w:t>
      </w:r>
    </w:p>
    <w:p>
      <w:pPr>
        <w:pStyle w:val="ListParagraph"/>
        <w:numPr>
          <w:ilvl w:val="0"/>
          <w:numId w:val="39"/>
        </w:numPr>
        <w:tabs>
          <w:tab w:pos="2292" w:val="left" w:leader="none"/>
        </w:tabs>
        <w:spacing w:line="254" w:lineRule="auto" w:before="0" w:after="0"/>
        <w:ind w:left="1584" w:right="1585" w:firstLine="340"/>
        <w:jc w:val="both"/>
        <w:rPr>
          <w:sz w:val="20"/>
        </w:rPr>
      </w:pPr>
      <w:r>
        <w:rPr>
          <w:sz w:val="20"/>
        </w:rPr>
        <w:t>Las determinaciones de ordenación de las nuevas áreas residenciales que se</w:t>
      </w:r>
      <w:r>
        <w:rPr>
          <w:spacing w:val="1"/>
          <w:sz w:val="20"/>
        </w:rPr>
        <w:t> </w:t>
      </w:r>
      <w:r>
        <w:rPr>
          <w:sz w:val="20"/>
        </w:rPr>
        <w:t>propongan en los diferentes instrumentos de ordenación deberán responder al principio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máxima</w:t>
      </w:r>
      <w:r>
        <w:rPr>
          <w:spacing w:val="2"/>
          <w:sz w:val="20"/>
        </w:rPr>
        <w:t> </w:t>
      </w:r>
      <w:r>
        <w:rPr>
          <w:sz w:val="20"/>
        </w:rPr>
        <w:t>autosuficiencia</w:t>
      </w:r>
      <w:r>
        <w:rPr>
          <w:spacing w:val="1"/>
          <w:sz w:val="20"/>
        </w:rPr>
        <w:t> </w:t>
      </w:r>
      <w:r>
        <w:rPr>
          <w:sz w:val="20"/>
        </w:rPr>
        <w:t>energética.</w:t>
      </w:r>
    </w:p>
    <w:p>
      <w:pPr>
        <w:pStyle w:val="ListParagraph"/>
        <w:numPr>
          <w:ilvl w:val="0"/>
          <w:numId w:val="39"/>
        </w:numPr>
        <w:tabs>
          <w:tab w:pos="2292" w:val="left" w:leader="none"/>
        </w:tabs>
        <w:spacing w:line="254" w:lineRule="auto" w:before="0" w:after="0"/>
        <w:ind w:left="1584" w:right="1585" w:firstLine="340"/>
        <w:jc w:val="both"/>
        <w:rPr>
          <w:sz w:val="20"/>
        </w:rPr>
      </w:pPr>
      <w:r>
        <w:rPr>
          <w:sz w:val="20"/>
        </w:rPr>
        <w:t>Igualmente, los instrumentos de ordenación ambiental, de los recursos naturales,</w:t>
      </w:r>
      <w:r>
        <w:rPr>
          <w:spacing w:val="-51"/>
          <w:sz w:val="20"/>
        </w:rPr>
        <w:t> </w:t>
      </w:r>
      <w:r>
        <w:rPr>
          <w:sz w:val="20"/>
        </w:rPr>
        <w:t>territorial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urbanística</w:t>
      </w:r>
      <w:r>
        <w:rPr>
          <w:spacing w:val="2"/>
          <w:sz w:val="20"/>
        </w:rPr>
        <w:t> </w:t>
      </w:r>
      <w:r>
        <w:rPr>
          <w:sz w:val="20"/>
        </w:rPr>
        <w:t>deberán:</w:t>
      </w:r>
    </w:p>
    <w:p>
      <w:pPr>
        <w:pStyle w:val="ListParagraph"/>
        <w:numPr>
          <w:ilvl w:val="0"/>
          <w:numId w:val="40"/>
        </w:numPr>
        <w:tabs>
          <w:tab w:pos="2303" w:val="left" w:leader="none"/>
        </w:tabs>
        <w:spacing w:line="254" w:lineRule="auto" w:before="170" w:after="0"/>
        <w:ind w:left="1584" w:right="1582" w:firstLine="340"/>
        <w:jc w:val="both"/>
        <w:rPr>
          <w:sz w:val="20"/>
        </w:rPr>
      </w:pPr>
      <w:r>
        <w:rPr>
          <w:sz w:val="20"/>
        </w:rPr>
        <w:t>Desarrollar modelos compactos de ocupación del territorio y unos usos más</w:t>
      </w:r>
      <w:r>
        <w:rPr>
          <w:spacing w:val="1"/>
          <w:sz w:val="20"/>
        </w:rPr>
        <w:t> </w:t>
      </w:r>
      <w:r>
        <w:rPr>
          <w:sz w:val="20"/>
        </w:rPr>
        <w:t>eficientes</w:t>
      </w:r>
      <w:r>
        <w:rPr>
          <w:spacing w:val="1"/>
          <w:sz w:val="20"/>
        </w:rPr>
        <w:t> </w:t>
      </w:r>
      <w:r>
        <w:rPr>
          <w:sz w:val="20"/>
        </w:rPr>
        <w:t>e</w:t>
      </w:r>
      <w:r>
        <w:rPr>
          <w:spacing w:val="1"/>
          <w:sz w:val="20"/>
        </w:rPr>
        <w:t> </w:t>
      </w:r>
      <w:r>
        <w:rPr>
          <w:sz w:val="20"/>
        </w:rPr>
        <w:t>intensivos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terrenos</w:t>
      </w:r>
      <w:r>
        <w:rPr>
          <w:spacing w:val="2"/>
          <w:sz w:val="20"/>
        </w:rPr>
        <w:t> </w:t>
      </w:r>
      <w:r>
        <w:rPr>
          <w:sz w:val="20"/>
        </w:rPr>
        <w:t>ya</w:t>
      </w:r>
      <w:r>
        <w:rPr>
          <w:spacing w:val="1"/>
          <w:sz w:val="20"/>
        </w:rPr>
        <w:t> </w:t>
      </w:r>
      <w:r>
        <w:rPr>
          <w:sz w:val="20"/>
        </w:rPr>
        <w:t>urbanizados.</w:t>
      </w:r>
    </w:p>
    <w:p>
      <w:pPr>
        <w:pStyle w:val="ListParagraph"/>
        <w:numPr>
          <w:ilvl w:val="0"/>
          <w:numId w:val="40"/>
        </w:numPr>
        <w:tabs>
          <w:tab w:pos="2303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Seleccionar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clasificar</w:t>
      </w:r>
      <w:r>
        <w:rPr>
          <w:spacing w:val="1"/>
          <w:sz w:val="20"/>
        </w:rPr>
        <w:t> </w:t>
      </w:r>
      <w:r>
        <w:rPr>
          <w:sz w:val="20"/>
        </w:rPr>
        <w:t>aquellos</w:t>
      </w:r>
      <w:r>
        <w:rPr>
          <w:spacing w:val="1"/>
          <w:sz w:val="20"/>
        </w:rPr>
        <w:t> </w:t>
      </w:r>
      <w:r>
        <w:rPr>
          <w:sz w:val="20"/>
        </w:rPr>
        <w:t>espacios</w:t>
      </w:r>
      <w:r>
        <w:rPr>
          <w:spacing w:val="1"/>
          <w:sz w:val="20"/>
        </w:rPr>
        <w:t> </w:t>
      </w:r>
      <w:r>
        <w:rPr>
          <w:sz w:val="20"/>
        </w:rPr>
        <w:t>ya</w:t>
      </w:r>
      <w:r>
        <w:rPr>
          <w:spacing w:val="1"/>
          <w:sz w:val="20"/>
        </w:rPr>
        <w:t> </w:t>
      </w:r>
      <w:r>
        <w:rPr>
          <w:sz w:val="20"/>
        </w:rPr>
        <w:t>urbanizados</w:t>
      </w:r>
      <w:r>
        <w:rPr>
          <w:spacing w:val="1"/>
          <w:sz w:val="20"/>
        </w:rPr>
        <w:t> </w:t>
      </w:r>
      <w:r>
        <w:rPr>
          <w:sz w:val="20"/>
        </w:rPr>
        <w:t>u</w:t>
      </w:r>
      <w:r>
        <w:rPr>
          <w:spacing w:val="1"/>
          <w:sz w:val="20"/>
        </w:rPr>
        <w:t> </w:t>
      </w:r>
      <w:r>
        <w:rPr>
          <w:sz w:val="20"/>
        </w:rPr>
        <w:t>ocupados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infraestructuras y servicios que ofrezcan mayor potencialidad para situar o compartir</w:t>
      </w:r>
      <w:r>
        <w:rPr>
          <w:spacing w:val="1"/>
          <w:sz w:val="20"/>
        </w:rPr>
        <w:t> </w:t>
      </w:r>
      <w:r>
        <w:rPr>
          <w:sz w:val="20"/>
        </w:rPr>
        <w:t>superficies</w:t>
      </w:r>
      <w:r>
        <w:rPr>
          <w:spacing w:val="-1"/>
          <w:sz w:val="20"/>
        </w:rPr>
        <w:t> </w:t>
      </w:r>
      <w:r>
        <w:rPr>
          <w:sz w:val="20"/>
        </w:rPr>
        <w:t>susceptibles de utilización para infraestructuras de energías renovables.</w:t>
      </w:r>
    </w:p>
    <w:p>
      <w:pPr>
        <w:pStyle w:val="ListParagraph"/>
        <w:numPr>
          <w:ilvl w:val="0"/>
          <w:numId w:val="40"/>
        </w:numPr>
        <w:tabs>
          <w:tab w:pos="2292" w:val="left" w:leader="none"/>
        </w:tabs>
        <w:spacing w:line="254" w:lineRule="auto" w:before="0" w:after="0"/>
        <w:ind w:left="1584" w:right="1585" w:firstLine="340"/>
        <w:jc w:val="both"/>
        <w:rPr>
          <w:sz w:val="20"/>
        </w:rPr>
      </w:pPr>
      <w:r>
        <w:rPr>
          <w:sz w:val="20"/>
        </w:rPr>
        <w:t>Garantizar, en los nuevos desarrollos urbanísticos, una provisión energética con</w:t>
      </w:r>
      <w:r>
        <w:rPr>
          <w:spacing w:val="1"/>
          <w:sz w:val="20"/>
        </w:rPr>
        <w:t> </w:t>
      </w:r>
      <w:r>
        <w:rPr>
          <w:sz w:val="20"/>
        </w:rPr>
        <w:t>fuentes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energía</w:t>
      </w:r>
      <w:r>
        <w:rPr>
          <w:spacing w:val="2"/>
          <w:sz w:val="20"/>
        </w:rPr>
        <w:t> </w:t>
      </w:r>
      <w:r>
        <w:rPr>
          <w:sz w:val="20"/>
        </w:rPr>
        <w:t>renovables.</w:t>
      </w:r>
    </w:p>
    <w:p>
      <w:pPr>
        <w:pStyle w:val="ListParagraph"/>
        <w:numPr>
          <w:ilvl w:val="0"/>
          <w:numId w:val="40"/>
        </w:numPr>
        <w:tabs>
          <w:tab w:pos="2303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Asumir las recomendaciones de la Organización Mundial de la Salud sobre la</w:t>
      </w:r>
      <w:r>
        <w:rPr>
          <w:spacing w:val="1"/>
          <w:sz w:val="20"/>
        </w:rPr>
        <w:t> </w:t>
      </w:r>
      <w:r>
        <w:rPr>
          <w:sz w:val="20"/>
        </w:rPr>
        <w:t>superficie de verde urbano por habitante, sin perjuicio del cumplimiento del estándar</w:t>
      </w:r>
      <w:r>
        <w:rPr>
          <w:spacing w:val="1"/>
          <w:sz w:val="20"/>
        </w:rPr>
        <w:t> </w:t>
      </w:r>
      <w:r>
        <w:rPr>
          <w:sz w:val="20"/>
        </w:rPr>
        <w:t>previsto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2"/>
          <w:sz w:val="20"/>
        </w:rPr>
        <w:t> </w:t>
      </w:r>
      <w:r>
        <w:rPr>
          <w:sz w:val="20"/>
        </w:rPr>
        <w:t>legislación</w:t>
      </w:r>
      <w:r>
        <w:rPr>
          <w:spacing w:val="1"/>
          <w:sz w:val="20"/>
        </w:rPr>
        <w:t> </w:t>
      </w:r>
      <w:r>
        <w:rPr>
          <w:sz w:val="20"/>
        </w:rPr>
        <w:t>urbanística.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spacing w:before="0"/>
        <w:ind w:left="1584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2"/>
          <w:sz w:val="20"/>
        </w:rPr>
        <w:t> </w:t>
      </w:r>
      <w:r>
        <w:rPr>
          <w:sz w:val="20"/>
        </w:rPr>
        <w:t>22.</w:t>
      </w:r>
      <w:r>
        <w:rPr>
          <w:spacing w:val="98"/>
          <w:sz w:val="20"/>
        </w:rPr>
        <w:t> </w:t>
      </w:r>
      <w:r>
        <w:rPr>
          <w:rFonts w:ascii="Arial" w:hAnsi="Arial"/>
          <w:i/>
          <w:sz w:val="20"/>
        </w:rPr>
        <w:t>Arquitectura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vivienda.</w:t>
      </w:r>
    </w:p>
    <w:p>
      <w:pPr>
        <w:pStyle w:val="ListParagraph"/>
        <w:numPr>
          <w:ilvl w:val="0"/>
          <w:numId w:val="41"/>
        </w:numPr>
        <w:tabs>
          <w:tab w:pos="2292" w:val="left" w:leader="none"/>
        </w:tabs>
        <w:spacing w:line="254" w:lineRule="auto" w:before="183" w:after="0"/>
        <w:ind w:left="1584" w:right="1584" w:firstLine="340"/>
        <w:jc w:val="both"/>
        <w:rPr>
          <w:sz w:val="20"/>
        </w:rPr>
      </w:pPr>
      <w:r>
        <w:rPr>
          <w:sz w:val="20"/>
        </w:rPr>
        <w:t>Las administraciones públicas de Canarias promoverán políticas que reorienten</w:t>
      </w:r>
      <w:r>
        <w:rPr>
          <w:spacing w:val="1"/>
          <w:sz w:val="20"/>
        </w:rPr>
        <w:t> </w:t>
      </w:r>
      <w:r>
        <w:rPr>
          <w:sz w:val="20"/>
        </w:rPr>
        <w:t>las actividades de construcción y edificación hacia la consecución de los objetivos de</w:t>
      </w:r>
      <w:r>
        <w:rPr>
          <w:spacing w:val="1"/>
          <w:sz w:val="20"/>
        </w:rPr>
        <w:t> </w:t>
      </w:r>
      <w:r>
        <w:rPr>
          <w:sz w:val="20"/>
        </w:rPr>
        <w:t>eficiencia energética en el</w:t>
      </w:r>
      <w:r>
        <w:rPr>
          <w:spacing w:val="1"/>
          <w:sz w:val="20"/>
        </w:rPr>
        <w:t> </w:t>
      </w:r>
      <w:r>
        <w:rPr>
          <w:sz w:val="20"/>
        </w:rPr>
        <w:t>sector. Entre estas</w:t>
      </w:r>
      <w:r>
        <w:rPr>
          <w:spacing w:val="1"/>
          <w:sz w:val="20"/>
        </w:rPr>
        <w:t> </w:t>
      </w:r>
      <w:r>
        <w:rPr>
          <w:sz w:val="20"/>
        </w:rPr>
        <w:t>políticas, deberán impulsar:</w:t>
      </w:r>
    </w:p>
    <w:p>
      <w:pPr>
        <w:pStyle w:val="ListParagraph"/>
        <w:numPr>
          <w:ilvl w:val="0"/>
          <w:numId w:val="42"/>
        </w:numPr>
        <w:tabs>
          <w:tab w:pos="2303" w:val="left" w:leader="none"/>
        </w:tabs>
        <w:spacing w:line="254" w:lineRule="auto" w:before="171" w:after="0"/>
        <w:ind w:left="1584" w:right="1584" w:firstLine="340"/>
        <w:jc w:val="left"/>
        <w:rPr>
          <w:sz w:val="20"/>
        </w:rPr>
      </w:pPr>
      <w:r>
        <w:rPr>
          <w:sz w:val="20"/>
        </w:rPr>
        <w:t>La</w:t>
      </w:r>
      <w:r>
        <w:rPr>
          <w:spacing w:val="20"/>
          <w:sz w:val="20"/>
        </w:rPr>
        <w:t> </w:t>
      </w:r>
      <w:r>
        <w:rPr>
          <w:sz w:val="20"/>
        </w:rPr>
        <w:t>introducción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criterios</w:t>
      </w:r>
      <w:r>
        <w:rPr>
          <w:spacing w:val="20"/>
          <w:sz w:val="20"/>
        </w:rPr>
        <w:t> </w:t>
      </w:r>
      <w:r>
        <w:rPr>
          <w:sz w:val="20"/>
        </w:rPr>
        <w:t>bioclimáticos</w:t>
      </w:r>
      <w:r>
        <w:rPr>
          <w:spacing w:val="20"/>
          <w:sz w:val="20"/>
        </w:rPr>
        <w:t> </w:t>
      </w:r>
      <w:r>
        <w:rPr>
          <w:sz w:val="20"/>
        </w:rPr>
        <w:t>en</w:t>
      </w:r>
      <w:r>
        <w:rPr>
          <w:spacing w:val="20"/>
          <w:sz w:val="20"/>
        </w:rPr>
        <w:t> </w:t>
      </w:r>
      <w:r>
        <w:rPr>
          <w:sz w:val="20"/>
        </w:rPr>
        <w:t>el</w:t>
      </w:r>
      <w:r>
        <w:rPr>
          <w:spacing w:val="20"/>
          <w:sz w:val="20"/>
        </w:rPr>
        <w:t> </w:t>
      </w:r>
      <w:r>
        <w:rPr>
          <w:sz w:val="20"/>
        </w:rPr>
        <w:t>diseño,</w:t>
      </w:r>
      <w:r>
        <w:rPr>
          <w:spacing w:val="20"/>
          <w:sz w:val="20"/>
        </w:rPr>
        <w:t> </w:t>
      </w:r>
      <w:r>
        <w:rPr>
          <w:sz w:val="20"/>
        </w:rPr>
        <w:t>la</w:t>
      </w:r>
      <w:r>
        <w:rPr>
          <w:spacing w:val="20"/>
          <w:sz w:val="20"/>
        </w:rPr>
        <w:t> </w:t>
      </w:r>
      <w:r>
        <w:rPr>
          <w:sz w:val="20"/>
        </w:rPr>
        <w:t>proyección</w:t>
      </w:r>
      <w:r>
        <w:rPr>
          <w:spacing w:val="20"/>
          <w:sz w:val="20"/>
        </w:rPr>
        <w:t> </w:t>
      </w:r>
      <w:r>
        <w:rPr>
          <w:sz w:val="20"/>
        </w:rPr>
        <w:t>y</w:t>
      </w:r>
      <w:r>
        <w:rPr>
          <w:spacing w:val="20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construcción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nuevas</w:t>
      </w:r>
      <w:r>
        <w:rPr>
          <w:spacing w:val="2"/>
          <w:sz w:val="20"/>
        </w:rPr>
        <w:t> </w:t>
      </w:r>
      <w:r>
        <w:rPr>
          <w:sz w:val="20"/>
        </w:rPr>
        <w:t>edificaciones.</w:t>
      </w:r>
    </w:p>
    <w:p>
      <w:pPr>
        <w:pStyle w:val="ListParagraph"/>
        <w:numPr>
          <w:ilvl w:val="0"/>
          <w:numId w:val="42"/>
        </w:numPr>
        <w:tabs>
          <w:tab w:pos="2303" w:val="left" w:leader="none"/>
        </w:tabs>
        <w:spacing w:line="240" w:lineRule="auto" w:before="0" w:after="0"/>
        <w:ind w:left="2302" w:right="0" w:hanging="379"/>
        <w:jc w:val="left"/>
        <w:rPr>
          <w:sz w:val="20"/>
        </w:rPr>
      </w:pP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incentivación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soluciones</w:t>
      </w:r>
      <w:r>
        <w:rPr>
          <w:spacing w:val="-4"/>
          <w:sz w:val="20"/>
        </w:rPr>
        <w:t> </w:t>
      </w:r>
      <w:r>
        <w:rPr>
          <w:sz w:val="20"/>
        </w:rPr>
        <w:t>constructivas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alta</w:t>
      </w:r>
      <w:r>
        <w:rPr>
          <w:spacing w:val="-3"/>
          <w:sz w:val="20"/>
        </w:rPr>
        <w:t> </w:t>
      </w:r>
      <w:r>
        <w:rPr>
          <w:sz w:val="20"/>
        </w:rPr>
        <w:t>eficiencia</w:t>
      </w:r>
      <w:r>
        <w:rPr>
          <w:spacing w:val="-4"/>
          <w:sz w:val="20"/>
        </w:rPr>
        <w:t> </w:t>
      </w:r>
      <w:r>
        <w:rPr>
          <w:sz w:val="20"/>
        </w:rPr>
        <w:t>energética.</w:t>
      </w:r>
    </w:p>
    <w:p>
      <w:pPr>
        <w:pStyle w:val="ListParagraph"/>
        <w:numPr>
          <w:ilvl w:val="0"/>
          <w:numId w:val="42"/>
        </w:numPr>
        <w:tabs>
          <w:tab w:pos="2292" w:val="left" w:leader="none"/>
        </w:tabs>
        <w:spacing w:line="254" w:lineRule="auto" w:before="13" w:after="0"/>
        <w:ind w:left="1584" w:right="1583" w:firstLine="340"/>
        <w:jc w:val="left"/>
        <w:rPr>
          <w:sz w:val="20"/>
        </w:rPr>
      </w:pPr>
      <w:r>
        <w:rPr>
          <w:sz w:val="20"/>
        </w:rPr>
        <w:t>La</w:t>
      </w:r>
      <w:r>
        <w:rPr>
          <w:spacing w:val="23"/>
          <w:sz w:val="20"/>
        </w:rPr>
        <w:t> </w:t>
      </w:r>
      <w:r>
        <w:rPr>
          <w:sz w:val="20"/>
        </w:rPr>
        <w:t>previsión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23"/>
          <w:sz w:val="20"/>
        </w:rPr>
        <w:t> </w:t>
      </w:r>
      <w:r>
        <w:rPr>
          <w:sz w:val="20"/>
        </w:rPr>
        <w:t>puntos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23"/>
          <w:sz w:val="20"/>
        </w:rPr>
        <w:t> </w:t>
      </w:r>
      <w:r>
        <w:rPr>
          <w:sz w:val="20"/>
        </w:rPr>
        <w:t>recarga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23"/>
          <w:sz w:val="20"/>
        </w:rPr>
        <w:t> </w:t>
      </w:r>
      <w:r>
        <w:rPr>
          <w:sz w:val="20"/>
        </w:rPr>
        <w:t>vehículos</w:t>
      </w:r>
      <w:r>
        <w:rPr>
          <w:spacing w:val="23"/>
          <w:sz w:val="20"/>
        </w:rPr>
        <w:t> </w:t>
      </w:r>
      <w:r>
        <w:rPr>
          <w:sz w:val="20"/>
        </w:rPr>
        <w:t>eléctricos</w:t>
      </w:r>
      <w:r>
        <w:rPr>
          <w:spacing w:val="23"/>
          <w:sz w:val="20"/>
        </w:rPr>
        <w:t> </w:t>
      </w:r>
      <w:r>
        <w:rPr>
          <w:sz w:val="20"/>
        </w:rPr>
        <w:t>en</w:t>
      </w:r>
      <w:r>
        <w:rPr>
          <w:spacing w:val="23"/>
          <w:sz w:val="20"/>
        </w:rPr>
        <w:t> </w:t>
      </w:r>
      <w:r>
        <w:rPr>
          <w:sz w:val="20"/>
        </w:rPr>
        <w:t>las</w:t>
      </w:r>
      <w:r>
        <w:rPr>
          <w:spacing w:val="23"/>
          <w:sz w:val="20"/>
        </w:rPr>
        <w:t> </w:t>
      </w:r>
      <w:r>
        <w:rPr>
          <w:sz w:val="20"/>
        </w:rPr>
        <w:t>nuevas</w:t>
      </w:r>
      <w:r>
        <w:rPr>
          <w:spacing w:val="-51"/>
          <w:sz w:val="20"/>
        </w:rPr>
        <w:t> </w:t>
      </w:r>
      <w:r>
        <w:rPr>
          <w:sz w:val="20"/>
        </w:rPr>
        <w:t>edificaciones,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2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introducción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2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existentes.</w:t>
      </w:r>
    </w:p>
    <w:p>
      <w:pPr>
        <w:pStyle w:val="ListParagraph"/>
        <w:numPr>
          <w:ilvl w:val="0"/>
          <w:numId w:val="41"/>
        </w:numPr>
        <w:tabs>
          <w:tab w:pos="2292" w:val="left" w:leader="none"/>
        </w:tabs>
        <w:spacing w:line="240" w:lineRule="auto" w:before="171" w:after="0"/>
        <w:ind w:left="2291" w:right="0" w:hanging="368"/>
        <w:jc w:val="left"/>
        <w:rPr>
          <w:sz w:val="20"/>
        </w:rPr>
      </w:pP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concreto,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Administración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Comunidad</w:t>
      </w:r>
      <w:r>
        <w:rPr>
          <w:spacing w:val="-1"/>
          <w:sz w:val="20"/>
        </w:rPr>
        <w:t> </w:t>
      </w:r>
      <w:r>
        <w:rPr>
          <w:sz w:val="20"/>
        </w:rPr>
        <w:t>Autónoma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Canarias</w:t>
      </w:r>
      <w:r>
        <w:rPr>
          <w:spacing w:val="-1"/>
          <w:sz w:val="20"/>
        </w:rPr>
        <w:t> </w:t>
      </w:r>
      <w:r>
        <w:rPr>
          <w:sz w:val="20"/>
        </w:rPr>
        <w:t>deberá:</w:t>
      </w:r>
    </w:p>
    <w:p>
      <w:pPr>
        <w:pStyle w:val="ListParagraph"/>
        <w:numPr>
          <w:ilvl w:val="0"/>
          <w:numId w:val="43"/>
        </w:numPr>
        <w:tabs>
          <w:tab w:pos="2303" w:val="left" w:leader="none"/>
        </w:tabs>
        <w:spacing w:line="254" w:lineRule="auto" w:before="183" w:after="0"/>
        <w:ind w:left="1584" w:right="1582" w:firstLine="340"/>
        <w:jc w:val="left"/>
        <w:rPr>
          <w:sz w:val="20"/>
        </w:rPr>
      </w:pPr>
      <w:r>
        <w:rPr>
          <w:sz w:val="20"/>
        </w:rPr>
        <w:t>Promover</w:t>
      </w:r>
      <w:r>
        <w:rPr>
          <w:spacing w:val="38"/>
          <w:sz w:val="20"/>
        </w:rPr>
        <w:t> </w:t>
      </w:r>
      <w:r>
        <w:rPr>
          <w:sz w:val="20"/>
        </w:rPr>
        <w:t>la</w:t>
      </w:r>
      <w:r>
        <w:rPr>
          <w:spacing w:val="38"/>
          <w:sz w:val="20"/>
        </w:rPr>
        <w:t> </w:t>
      </w:r>
      <w:r>
        <w:rPr>
          <w:sz w:val="20"/>
        </w:rPr>
        <w:t>consecución</w:t>
      </w:r>
      <w:r>
        <w:rPr>
          <w:spacing w:val="38"/>
          <w:sz w:val="20"/>
        </w:rPr>
        <w:t> </w:t>
      </w:r>
      <w:r>
        <w:rPr>
          <w:sz w:val="20"/>
        </w:rPr>
        <w:t>de</w:t>
      </w:r>
      <w:r>
        <w:rPr>
          <w:spacing w:val="38"/>
          <w:sz w:val="20"/>
        </w:rPr>
        <w:t> </w:t>
      </w:r>
      <w:r>
        <w:rPr>
          <w:sz w:val="20"/>
        </w:rPr>
        <w:t>la</w:t>
      </w:r>
      <w:r>
        <w:rPr>
          <w:spacing w:val="38"/>
          <w:sz w:val="20"/>
        </w:rPr>
        <w:t> </w:t>
      </w:r>
      <w:r>
        <w:rPr>
          <w:sz w:val="20"/>
        </w:rPr>
        <w:t>máxima</w:t>
      </w:r>
      <w:r>
        <w:rPr>
          <w:spacing w:val="38"/>
          <w:sz w:val="20"/>
        </w:rPr>
        <w:t> </w:t>
      </w:r>
      <w:r>
        <w:rPr>
          <w:sz w:val="20"/>
        </w:rPr>
        <w:t>certificación</w:t>
      </w:r>
      <w:r>
        <w:rPr>
          <w:spacing w:val="39"/>
          <w:sz w:val="20"/>
        </w:rPr>
        <w:t> </w:t>
      </w:r>
      <w:r>
        <w:rPr>
          <w:sz w:val="20"/>
        </w:rPr>
        <w:t>energética</w:t>
      </w:r>
      <w:r>
        <w:rPr>
          <w:spacing w:val="38"/>
          <w:sz w:val="20"/>
        </w:rPr>
        <w:t> </w:t>
      </w:r>
      <w:r>
        <w:rPr>
          <w:sz w:val="20"/>
        </w:rPr>
        <w:t>posible</w:t>
      </w:r>
      <w:r>
        <w:rPr>
          <w:spacing w:val="38"/>
          <w:sz w:val="20"/>
        </w:rPr>
        <w:t> </w:t>
      </w:r>
      <w:r>
        <w:rPr>
          <w:sz w:val="20"/>
        </w:rPr>
        <w:t>en</w:t>
      </w:r>
      <w:r>
        <w:rPr>
          <w:spacing w:val="38"/>
          <w:sz w:val="20"/>
        </w:rPr>
        <w:t> </w:t>
      </w:r>
      <w:r>
        <w:rPr>
          <w:sz w:val="20"/>
        </w:rPr>
        <w:t>su</w:t>
      </w:r>
      <w:r>
        <w:rPr>
          <w:spacing w:val="-50"/>
          <w:sz w:val="20"/>
        </w:rPr>
        <w:t> </w:t>
      </w:r>
      <w:r>
        <w:rPr>
          <w:sz w:val="20"/>
        </w:rPr>
        <w:t>parque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viviendas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régimen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alquiler.</w:t>
      </w:r>
    </w:p>
    <w:p>
      <w:pPr>
        <w:pStyle w:val="ListParagraph"/>
        <w:numPr>
          <w:ilvl w:val="0"/>
          <w:numId w:val="43"/>
        </w:numPr>
        <w:tabs>
          <w:tab w:pos="2302" w:val="left" w:leader="none"/>
          <w:tab w:pos="2303" w:val="left" w:leader="none"/>
        </w:tabs>
        <w:spacing w:line="254" w:lineRule="auto" w:before="0" w:after="0"/>
        <w:ind w:left="1584" w:right="1583" w:firstLine="340"/>
        <w:jc w:val="left"/>
        <w:rPr>
          <w:sz w:val="20"/>
        </w:rPr>
      </w:pPr>
      <w:r>
        <w:rPr>
          <w:sz w:val="20"/>
        </w:rPr>
        <w:t>Colaborar</w:t>
      </w:r>
      <w:r>
        <w:rPr>
          <w:spacing w:val="21"/>
          <w:sz w:val="20"/>
        </w:rPr>
        <w:t> </w:t>
      </w:r>
      <w:r>
        <w:rPr>
          <w:sz w:val="20"/>
        </w:rPr>
        <w:t>con</w:t>
      </w:r>
      <w:r>
        <w:rPr>
          <w:spacing w:val="22"/>
          <w:sz w:val="20"/>
        </w:rPr>
        <w:t> </w:t>
      </w:r>
      <w:r>
        <w:rPr>
          <w:sz w:val="20"/>
        </w:rPr>
        <w:t>los</w:t>
      </w:r>
      <w:r>
        <w:rPr>
          <w:spacing w:val="21"/>
          <w:sz w:val="20"/>
        </w:rPr>
        <w:t> </w:t>
      </w:r>
      <w:r>
        <w:rPr>
          <w:sz w:val="20"/>
        </w:rPr>
        <w:t>propietarios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22"/>
          <w:sz w:val="20"/>
        </w:rPr>
        <w:t> </w:t>
      </w:r>
      <w:r>
        <w:rPr>
          <w:sz w:val="20"/>
        </w:rPr>
        <w:t>viviendas</w:t>
      </w:r>
      <w:r>
        <w:rPr>
          <w:spacing w:val="21"/>
          <w:sz w:val="20"/>
        </w:rPr>
        <w:t> </w:t>
      </w:r>
      <w:r>
        <w:rPr>
          <w:sz w:val="20"/>
        </w:rPr>
        <w:t>sometidas</w:t>
      </w:r>
      <w:r>
        <w:rPr>
          <w:spacing w:val="22"/>
          <w:sz w:val="20"/>
        </w:rPr>
        <w:t> </w:t>
      </w:r>
      <w:r>
        <w:rPr>
          <w:sz w:val="20"/>
        </w:rPr>
        <w:t>a</w:t>
      </w:r>
      <w:r>
        <w:rPr>
          <w:spacing w:val="22"/>
          <w:sz w:val="20"/>
        </w:rPr>
        <w:t> </w:t>
      </w:r>
      <w:r>
        <w:rPr>
          <w:sz w:val="20"/>
        </w:rPr>
        <w:t>algún</w:t>
      </w:r>
      <w:r>
        <w:rPr>
          <w:spacing w:val="21"/>
          <w:sz w:val="20"/>
        </w:rPr>
        <w:t> </w:t>
      </w:r>
      <w:r>
        <w:rPr>
          <w:sz w:val="20"/>
        </w:rPr>
        <w:t>régimen</w:t>
      </w:r>
      <w:r>
        <w:rPr>
          <w:spacing w:val="22"/>
          <w:sz w:val="20"/>
        </w:rPr>
        <w:t> </w:t>
      </w:r>
      <w:r>
        <w:rPr>
          <w:sz w:val="20"/>
        </w:rPr>
        <w:t>público</w:t>
      </w:r>
      <w:r>
        <w:rPr>
          <w:spacing w:val="-50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protección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hacer</w:t>
      </w:r>
      <w:r>
        <w:rPr>
          <w:spacing w:val="-3"/>
          <w:sz w:val="20"/>
        </w:rPr>
        <w:t> </w:t>
      </w:r>
      <w:r>
        <w:rPr>
          <w:sz w:val="20"/>
        </w:rPr>
        <w:t>efectivo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cumplimiento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objetivos</w:t>
      </w:r>
      <w:r>
        <w:rPr>
          <w:spacing w:val="-3"/>
          <w:sz w:val="20"/>
        </w:rPr>
        <w:t> </w:t>
      </w:r>
      <w:r>
        <w:rPr>
          <w:sz w:val="20"/>
        </w:rPr>
        <w:t>previstos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43"/>
        </w:numPr>
        <w:tabs>
          <w:tab w:pos="2291" w:val="left" w:leader="none"/>
          <w:tab w:pos="3544" w:val="left" w:leader="none"/>
          <w:tab w:pos="4020" w:val="left" w:leader="none"/>
          <w:tab w:pos="4996" w:val="left" w:leader="none"/>
          <w:tab w:pos="6128" w:val="left" w:leader="none"/>
          <w:tab w:pos="6571" w:val="left" w:leader="none"/>
          <w:tab w:pos="6947" w:val="left" w:leader="none"/>
          <w:tab w:pos="7945" w:val="left" w:leader="none"/>
          <w:tab w:pos="8821" w:val="left" w:leader="none"/>
          <w:tab w:pos="9264" w:val="left" w:leader="none"/>
        </w:tabs>
        <w:spacing w:line="254" w:lineRule="auto" w:before="1" w:after="0"/>
        <w:ind w:left="1584" w:right="1583" w:firstLine="339"/>
        <w:jc w:val="left"/>
        <w:rPr>
          <w:sz w:val="20"/>
        </w:rPr>
      </w:pPr>
      <w:r>
        <w:rPr>
          <w:sz w:val="20"/>
        </w:rPr>
        <w:t>Contemplar</w:t>
        <w:tab/>
        <w:t>las</w:t>
        <w:tab/>
        <w:t>medidas</w:t>
        <w:tab/>
        <w:t>señaladas</w:t>
        <w:tab/>
        <w:t>en</w:t>
        <w:tab/>
        <w:t>el</w:t>
        <w:tab/>
        <w:t>presente</w:t>
        <w:tab/>
        <w:t>artículo</w:t>
        <w:tab/>
        <w:t>en</w:t>
        <w:tab/>
      </w:r>
      <w:r>
        <w:rPr>
          <w:spacing w:val="-1"/>
          <w:sz w:val="20"/>
        </w:rPr>
        <w:t>los</w:t>
      </w:r>
      <w:r>
        <w:rPr>
          <w:spacing w:val="-51"/>
          <w:sz w:val="20"/>
        </w:rPr>
        <w:t> </w:t>
      </w:r>
      <w:r>
        <w:rPr>
          <w:sz w:val="20"/>
        </w:rPr>
        <w:t>correspondientes</w:t>
      </w:r>
      <w:r>
        <w:rPr>
          <w:spacing w:val="1"/>
          <w:sz w:val="20"/>
        </w:rPr>
        <w:t> </w:t>
      </w:r>
      <w:r>
        <w:rPr>
          <w:sz w:val="20"/>
        </w:rPr>
        <w:t>planes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vivienda.</w:t>
      </w:r>
    </w:p>
    <w:p>
      <w:pPr>
        <w:pStyle w:val="ListParagraph"/>
        <w:numPr>
          <w:ilvl w:val="0"/>
          <w:numId w:val="43"/>
        </w:numPr>
        <w:tabs>
          <w:tab w:pos="2303" w:val="left" w:leader="none"/>
        </w:tabs>
        <w:spacing w:line="254" w:lineRule="auto" w:before="0" w:after="0"/>
        <w:ind w:left="1584" w:right="1585" w:firstLine="340"/>
        <w:jc w:val="left"/>
        <w:rPr>
          <w:sz w:val="20"/>
        </w:rPr>
      </w:pPr>
      <w:r>
        <w:rPr>
          <w:sz w:val="20"/>
        </w:rPr>
        <w:t>La</w:t>
      </w:r>
      <w:r>
        <w:rPr>
          <w:spacing w:val="24"/>
          <w:sz w:val="20"/>
        </w:rPr>
        <w:t> </w:t>
      </w:r>
      <w:r>
        <w:rPr>
          <w:sz w:val="20"/>
        </w:rPr>
        <w:t>creación</w:t>
      </w:r>
      <w:r>
        <w:rPr>
          <w:spacing w:val="24"/>
          <w:sz w:val="20"/>
        </w:rPr>
        <w:t> </w:t>
      </w:r>
      <w:r>
        <w:rPr>
          <w:sz w:val="20"/>
        </w:rPr>
        <w:t>de</w:t>
      </w:r>
      <w:r>
        <w:rPr>
          <w:spacing w:val="25"/>
          <w:sz w:val="20"/>
        </w:rPr>
        <w:t> </w:t>
      </w:r>
      <w:r>
        <w:rPr>
          <w:sz w:val="20"/>
        </w:rPr>
        <w:t>incentivos</w:t>
      </w:r>
      <w:r>
        <w:rPr>
          <w:spacing w:val="24"/>
          <w:sz w:val="20"/>
        </w:rPr>
        <w:t> </w:t>
      </w:r>
      <w:r>
        <w:rPr>
          <w:sz w:val="20"/>
        </w:rPr>
        <w:t>para</w:t>
      </w:r>
      <w:r>
        <w:rPr>
          <w:spacing w:val="25"/>
          <w:sz w:val="20"/>
        </w:rPr>
        <w:t> </w:t>
      </w:r>
      <w:r>
        <w:rPr>
          <w:sz w:val="20"/>
        </w:rPr>
        <w:t>edificaciones</w:t>
      </w:r>
      <w:r>
        <w:rPr>
          <w:spacing w:val="24"/>
          <w:sz w:val="20"/>
        </w:rPr>
        <w:t> </w:t>
      </w:r>
      <w:r>
        <w:rPr>
          <w:sz w:val="20"/>
        </w:rPr>
        <w:t>(viviendas,</w:t>
      </w:r>
      <w:r>
        <w:rPr>
          <w:spacing w:val="25"/>
          <w:sz w:val="20"/>
        </w:rPr>
        <w:t> </w:t>
      </w:r>
      <w:r>
        <w:rPr>
          <w:sz w:val="20"/>
        </w:rPr>
        <w:t>promociones</w:t>
      </w:r>
      <w:r>
        <w:rPr>
          <w:spacing w:val="24"/>
          <w:sz w:val="20"/>
        </w:rPr>
        <w:t> </w:t>
      </w:r>
      <w:r>
        <w:rPr>
          <w:sz w:val="20"/>
        </w:rPr>
        <w:t>públicas,</w:t>
      </w:r>
      <w:r>
        <w:rPr>
          <w:spacing w:val="-50"/>
          <w:sz w:val="20"/>
        </w:rPr>
        <w:t> </w:t>
      </w:r>
      <w:r>
        <w:rPr>
          <w:sz w:val="20"/>
        </w:rPr>
        <w:t>promociones</w:t>
      </w:r>
      <w:r>
        <w:rPr>
          <w:spacing w:val="2"/>
          <w:sz w:val="20"/>
        </w:rPr>
        <w:t> </w:t>
      </w:r>
      <w:r>
        <w:rPr>
          <w:sz w:val="20"/>
        </w:rPr>
        <w:t>privadas…)</w:t>
      </w:r>
      <w:r>
        <w:rPr>
          <w:spacing w:val="3"/>
          <w:sz w:val="20"/>
        </w:rPr>
        <w:t> </w:t>
      </w:r>
      <w:r>
        <w:rPr>
          <w:sz w:val="20"/>
        </w:rPr>
        <w:t>de</w:t>
      </w:r>
      <w:r>
        <w:rPr>
          <w:spacing w:val="3"/>
          <w:sz w:val="20"/>
        </w:rPr>
        <w:t> </w:t>
      </w:r>
      <w:r>
        <w:rPr>
          <w:sz w:val="20"/>
        </w:rPr>
        <w:t>consumo</w:t>
      </w:r>
      <w:r>
        <w:rPr>
          <w:spacing w:val="3"/>
          <w:sz w:val="20"/>
        </w:rPr>
        <w:t> </w:t>
      </w:r>
      <w:r>
        <w:rPr>
          <w:sz w:val="20"/>
        </w:rPr>
        <w:t>energético</w:t>
      </w:r>
      <w:r>
        <w:rPr>
          <w:spacing w:val="3"/>
          <w:sz w:val="20"/>
        </w:rPr>
        <w:t> </w:t>
      </w:r>
      <w:r>
        <w:rPr>
          <w:sz w:val="20"/>
        </w:rPr>
        <w:t>casi</w:t>
      </w:r>
      <w:r>
        <w:rPr>
          <w:spacing w:val="3"/>
          <w:sz w:val="20"/>
        </w:rPr>
        <w:t> </w:t>
      </w:r>
      <w:r>
        <w:rPr>
          <w:sz w:val="20"/>
        </w:rPr>
        <w:t>nulo.</w:t>
      </w:r>
    </w:p>
    <w:p>
      <w:pPr>
        <w:pStyle w:val="BodyText"/>
        <w:ind w:left="0" w:firstLine="0"/>
        <w:jc w:val="left"/>
        <w:rPr>
          <w:sz w:val="25"/>
        </w:rPr>
      </w:pPr>
    </w:p>
    <w:p>
      <w:pPr>
        <w:pStyle w:val="BodyText"/>
        <w:ind w:left="1" w:right="1" w:firstLine="0"/>
        <w:jc w:val="center"/>
      </w:pPr>
      <w:r>
        <w:rPr/>
        <w:t>CAPÍTULO</w:t>
      </w:r>
      <w:r>
        <w:rPr>
          <w:spacing w:val="-2"/>
        </w:rPr>
        <w:t> </w:t>
      </w:r>
      <w:r>
        <w:rPr/>
        <w:t>II</w:t>
      </w:r>
    </w:p>
    <w:p>
      <w:pPr>
        <w:pStyle w:val="Heading1"/>
        <w:spacing w:before="181"/>
        <w:ind w:left="1" w:right="1"/>
        <w:jc w:val="center"/>
      </w:pPr>
      <w:r>
        <w:rPr/>
        <w:t>Medidas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materia</w:t>
      </w:r>
      <w:r>
        <w:rPr>
          <w:spacing w:val="-3"/>
        </w:rPr>
        <w:t> </w:t>
      </w:r>
      <w:r>
        <w:rPr/>
        <w:t>presupuestaria</w:t>
      </w:r>
      <w:r>
        <w:rPr>
          <w:spacing w:val="-2"/>
        </w:rPr>
        <w:t> </w:t>
      </w:r>
      <w:r>
        <w:rPr/>
        <w:t>y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contratación</w:t>
      </w:r>
      <w:r>
        <w:rPr>
          <w:spacing w:val="-3"/>
        </w:rPr>
        <w:t> </w:t>
      </w:r>
      <w:r>
        <w:rPr/>
        <w:t>pública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1"/>
        <w:ind w:left="1584" w:right="0" w:firstLine="0"/>
        <w:jc w:val="both"/>
        <w:rPr>
          <w:rFonts w:ascii="Arial" w:hAnsi="Arial"/>
          <w:i/>
          <w:sz w:val="20"/>
        </w:rPr>
      </w:pPr>
      <w:r>
        <w:rPr/>
        <w:pict>
          <v:shape style="position:absolute;margin-left:562.533997pt;margin-top:9.365291pt;width:18.25pt;height:104.7pt;mso-position-horizontal-relative:page;mso-position-vertical-relative:paragraph;z-index:15772672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23.</w:t>
      </w:r>
      <w:r>
        <w:rPr>
          <w:spacing w:val="83"/>
          <w:sz w:val="20"/>
        </w:rPr>
        <w:t> </w:t>
      </w:r>
      <w:r>
        <w:rPr>
          <w:rFonts w:ascii="Arial" w:hAnsi="Arial"/>
          <w:i/>
          <w:sz w:val="20"/>
        </w:rPr>
        <w:t>Disposiciones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generales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materia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presupuestaria.</w:t>
      </w:r>
    </w:p>
    <w:p>
      <w:pPr>
        <w:pStyle w:val="ListParagraph"/>
        <w:numPr>
          <w:ilvl w:val="0"/>
          <w:numId w:val="44"/>
        </w:numPr>
        <w:tabs>
          <w:tab w:pos="2292" w:val="left" w:leader="none"/>
        </w:tabs>
        <w:spacing w:line="254" w:lineRule="auto" w:before="183" w:after="0"/>
        <w:ind w:left="1584" w:right="1584" w:firstLine="340"/>
        <w:jc w:val="both"/>
        <w:rPr>
          <w:sz w:val="20"/>
        </w:rPr>
      </w:pP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incorporar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perspectiva</w:t>
      </w:r>
      <w:r>
        <w:rPr>
          <w:spacing w:val="1"/>
          <w:sz w:val="20"/>
        </w:rPr>
        <w:t> </w:t>
      </w:r>
      <w:r>
        <w:rPr>
          <w:sz w:val="20"/>
        </w:rPr>
        <w:t>climática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proyecto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presupuestos</w:t>
      </w:r>
      <w:r>
        <w:rPr>
          <w:spacing w:val="1"/>
          <w:sz w:val="20"/>
        </w:rPr>
        <w:t> </w:t>
      </w:r>
      <w:r>
        <w:rPr>
          <w:sz w:val="20"/>
        </w:rPr>
        <w:t>generales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Comunidad</w:t>
      </w:r>
      <w:r>
        <w:rPr>
          <w:spacing w:val="1"/>
          <w:sz w:val="20"/>
        </w:rPr>
        <w:t> </w:t>
      </w:r>
      <w:r>
        <w:rPr>
          <w:sz w:val="20"/>
        </w:rPr>
        <w:t>Autónoma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Canarias.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tal</w:t>
      </w:r>
      <w:r>
        <w:rPr>
          <w:spacing w:val="1"/>
          <w:sz w:val="20"/>
        </w:rPr>
        <w:t> </w:t>
      </w:r>
      <w:r>
        <w:rPr>
          <w:sz w:val="20"/>
        </w:rPr>
        <w:t>efecto,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departamentos del Gobierno valorarán en las correspondientes memorias el impacto 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6"/>
          <w:sz w:val="20"/>
        </w:rPr>
        <w:t> </w:t>
      </w:r>
      <w:r>
        <w:rPr>
          <w:sz w:val="20"/>
        </w:rPr>
        <w:t>respectivos</w:t>
      </w:r>
      <w:r>
        <w:rPr>
          <w:spacing w:val="16"/>
          <w:sz w:val="20"/>
        </w:rPr>
        <w:t> </w:t>
      </w:r>
      <w:r>
        <w:rPr>
          <w:sz w:val="20"/>
        </w:rPr>
        <w:t>programas</w:t>
      </w:r>
      <w:r>
        <w:rPr>
          <w:spacing w:val="17"/>
          <w:sz w:val="20"/>
        </w:rPr>
        <w:t> </w:t>
      </w:r>
      <w:r>
        <w:rPr>
          <w:sz w:val="20"/>
        </w:rPr>
        <w:t>presupuestarios</w:t>
      </w:r>
      <w:r>
        <w:rPr>
          <w:spacing w:val="16"/>
          <w:sz w:val="20"/>
        </w:rPr>
        <w:t> </w:t>
      </w:r>
      <w:r>
        <w:rPr>
          <w:sz w:val="20"/>
        </w:rPr>
        <w:t>en</w:t>
      </w:r>
      <w:r>
        <w:rPr>
          <w:spacing w:val="17"/>
          <w:sz w:val="20"/>
        </w:rPr>
        <w:t> </w:t>
      </w:r>
      <w:r>
        <w:rPr>
          <w:sz w:val="20"/>
        </w:rPr>
        <w:t>los</w:t>
      </w:r>
      <w:r>
        <w:rPr>
          <w:spacing w:val="16"/>
          <w:sz w:val="20"/>
        </w:rPr>
        <w:t> </w:t>
      </w:r>
      <w:r>
        <w:rPr>
          <w:sz w:val="20"/>
        </w:rPr>
        <w:t>objetivos</w:t>
      </w:r>
      <w:r>
        <w:rPr>
          <w:spacing w:val="16"/>
          <w:sz w:val="20"/>
        </w:rPr>
        <w:t> </w:t>
      </w:r>
      <w:r>
        <w:rPr>
          <w:sz w:val="20"/>
        </w:rPr>
        <w:t>marcados</w:t>
      </w:r>
      <w:r>
        <w:rPr>
          <w:spacing w:val="17"/>
          <w:sz w:val="20"/>
        </w:rPr>
        <w:t> </w:t>
      </w:r>
      <w:r>
        <w:rPr>
          <w:sz w:val="20"/>
        </w:rPr>
        <w:t>por</w:t>
      </w:r>
      <w:r>
        <w:rPr>
          <w:spacing w:val="16"/>
          <w:sz w:val="20"/>
        </w:rPr>
        <w:t> </w:t>
      </w:r>
      <w:r>
        <w:rPr>
          <w:sz w:val="20"/>
        </w:rPr>
        <w:t>esta</w:t>
      </w:r>
      <w:r>
        <w:rPr>
          <w:spacing w:val="16"/>
          <w:sz w:val="20"/>
        </w:rPr>
        <w:t> </w:t>
      </w:r>
      <w:r>
        <w:rPr>
          <w:sz w:val="20"/>
        </w:rPr>
        <w:t>ley</w:t>
      </w:r>
      <w:r>
        <w:rPr>
          <w:spacing w:val="17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acción</w:t>
      </w:r>
      <w:r>
        <w:rPr>
          <w:spacing w:val="2"/>
          <w:sz w:val="20"/>
        </w:rPr>
        <w:t> </w:t>
      </w:r>
      <w:r>
        <w:rPr>
          <w:sz w:val="20"/>
        </w:rPr>
        <w:t>climática.</w:t>
      </w:r>
    </w:p>
    <w:p>
      <w:pPr>
        <w:spacing w:after="0" w:line="254" w:lineRule="auto"/>
        <w:jc w:val="both"/>
        <w:rPr>
          <w:sz w:val="20"/>
        </w:rPr>
        <w:sectPr>
          <w:headerReference w:type="default" r:id="rId34"/>
          <w:headerReference w:type="even" r:id="rId35"/>
          <w:pgSz w:w="11910" w:h="16840"/>
          <w:pgMar w:header="611" w:footer="0" w:top="1400" w:bottom="280" w:left="400" w:right="400"/>
          <w:pgNumType w:start="16207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5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83584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1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44"/>
        </w:numPr>
        <w:tabs>
          <w:tab w:pos="2292" w:val="left" w:leader="none"/>
        </w:tabs>
        <w:spacing w:line="254" w:lineRule="auto" w:before="97" w:after="0"/>
        <w:ind w:left="1584" w:right="1585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Canarias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sector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institucional</w:t>
      </w:r>
      <w:r>
        <w:rPr>
          <w:spacing w:val="1"/>
          <w:sz w:val="20"/>
        </w:rPr>
        <w:t> </w:t>
      </w:r>
      <w:r>
        <w:rPr>
          <w:sz w:val="20"/>
        </w:rPr>
        <w:t>destinarán en sus presupuestos los programas necesarios para materializar la acción</w:t>
      </w:r>
      <w:r>
        <w:rPr>
          <w:spacing w:val="1"/>
          <w:sz w:val="20"/>
        </w:rPr>
        <w:t> </w:t>
      </w:r>
      <w:r>
        <w:rPr>
          <w:sz w:val="20"/>
        </w:rPr>
        <w:t>climática.</w:t>
      </w:r>
    </w:p>
    <w:p>
      <w:pPr>
        <w:pStyle w:val="BodyText"/>
        <w:spacing w:line="254" w:lineRule="auto"/>
        <w:ind w:right="1582"/>
      </w:pPr>
      <w:r>
        <w:rPr>
          <w:w w:val="95"/>
        </w:rPr>
        <w:t>Se</w:t>
      </w:r>
      <w:r>
        <w:rPr>
          <w:spacing w:val="1"/>
          <w:w w:val="95"/>
        </w:rPr>
        <w:t> </w:t>
      </w:r>
      <w:r>
        <w:rPr>
          <w:w w:val="95"/>
        </w:rPr>
        <w:t>establece</w:t>
      </w:r>
      <w:r>
        <w:rPr>
          <w:spacing w:val="1"/>
          <w:w w:val="95"/>
        </w:rPr>
        <w:t> </w:t>
      </w:r>
      <w:r>
        <w:rPr>
          <w:w w:val="95"/>
        </w:rPr>
        <w:t>como</w:t>
      </w:r>
      <w:r>
        <w:rPr>
          <w:spacing w:val="1"/>
          <w:w w:val="95"/>
        </w:rPr>
        <w:t> </w:t>
      </w:r>
      <w:r>
        <w:rPr>
          <w:w w:val="95"/>
        </w:rPr>
        <w:t>objetivo</w:t>
      </w:r>
      <w:r>
        <w:rPr>
          <w:spacing w:val="1"/>
          <w:w w:val="95"/>
        </w:rPr>
        <w:t> </w:t>
      </w:r>
      <w:r>
        <w:rPr>
          <w:w w:val="95"/>
        </w:rPr>
        <w:t>a</w:t>
      </w:r>
      <w:r>
        <w:rPr>
          <w:spacing w:val="1"/>
          <w:w w:val="95"/>
        </w:rPr>
        <w:t> </w:t>
      </w:r>
      <w:r>
        <w:rPr>
          <w:w w:val="95"/>
        </w:rPr>
        <w:t>alcanzar</w:t>
      </w:r>
      <w:r>
        <w:rPr>
          <w:spacing w:val="1"/>
          <w:w w:val="95"/>
        </w:rPr>
        <w:t> </w:t>
      </w:r>
      <w:r>
        <w:rPr>
          <w:w w:val="95"/>
        </w:rPr>
        <w:t>en</w:t>
      </w:r>
      <w:r>
        <w:rPr>
          <w:spacing w:val="1"/>
          <w:w w:val="95"/>
        </w:rPr>
        <w:t> </w:t>
      </w:r>
      <w:r>
        <w:rPr>
          <w:w w:val="95"/>
        </w:rPr>
        <w:t>2025</w:t>
      </w:r>
      <w:r>
        <w:rPr>
          <w:spacing w:val="47"/>
        </w:rPr>
        <w:t> </w:t>
      </w:r>
      <w:r>
        <w:rPr>
          <w:w w:val="95"/>
        </w:rPr>
        <w:t>un</w:t>
      </w:r>
      <w:r>
        <w:rPr>
          <w:spacing w:val="48"/>
        </w:rPr>
        <w:t> </w:t>
      </w:r>
      <w:r>
        <w:rPr>
          <w:w w:val="95"/>
        </w:rPr>
        <w:t>indicador</w:t>
      </w:r>
      <w:r>
        <w:rPr>
          <w:spacing w:val="48"/>
        </w:rPr>
        <w:t> </w:t>
      </w:r>
      <w:r>
        <w:rPr>
          <w:w w:val="95"/>
        </w:rPr>
        <w:t>del</w:t>
      </w:r>
      <w:r>
        <w:rPr>
          <w:spacing w:val="48"/>
        </w:rPr>
        <w:t> </w:t>
      </w:r>
      <w:r>
        <w:rPr>
          <w:w w:val="95"/>
        </w:rPr>
        <w:t>2 %</w:t>
      </w:r>
      <w:r>
        <w:rPr>
          <w:spacing w:val="48"/>
        </w:rPr>
        <w:t> </w:t>
      </w:r>
      <w:r>
        <w:rPr>
          <w:w w:val="95"/>
        </w:rPr>
        <w:t>de</w:t>
      </w:r>
      <w:r>
        <w:rPr>
          <w:spacing w:val="47"/>
        </w:rPr>
        <w:t> </w:t>
      </w:r>
      <w:r>
        <w:rPr>
          <w:w w:val="95"/>
        </w:rPr>
        <w:t>inversión</w:t>
      </w:r>
      <w:r>
        <w:rPr>
          <w:spacing w:val="1"/>
          <w:w w:val="95"/>
        </w:rPr>
        <w:t> </w:t>
      </w:r>
      <w:r>
        <w:rPr/>
        <w:t>anual del PIB de Canarias dedicado a medidas de acción climática en el conjunto de la</w:t>
      </w:r>
      <w:r>
        <w:rPr>
          <w:spacing w:val="1"/>
        </w:rPr>
        <w:t> </w:t>
      </w:r>
      <w:r>
        <w:rPr/>
        <w:t>economía canaria, entendiendo como tal la aportación del conjunto del sector público y</w:t>
      </w:r>
      <w:r>
        <w:rPr>
          <w:spacing w:val="1"/>
        </w:rPr>
        <w:t> </w:t>
      </w:r>
      <w:r>
        <w:rPr/>
        <w:t>del sector privado, de acuerdo con la evaluación de impacto económico correspondiente.</w:t>
      </w:r>
      <w:r>
        <w:rPr>
          <w:spacing w:val="1"/>
        </w:rPr>
        <w:t> </w:t>
      </w:r>
      <w:r>
        <w:rPr/>
        <w:t>Desde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perspectiva</w:t>
      </w:r>
      <w:r>
        <w:rPr>
          <w:spacing w:val="1"/>
        </w:rPr>
        <w:t> </w:t>
      </w:r>
      <w:r>
        <w:rPr/>
        <w:t>económica,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Administración</w:t>
      </w:r>
      <w:r>
        <w:rPr>
          <w:spacing w:val="1"/>
        </w:rPr>
        <w:t> </w:t>
      </w:r>
      <w:r>
        <w:rPr/>
        <w:t>canaria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priorizar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presupuestos los proyectos que ofrezcan un mayor potencial y vincularlos con el cambio</w:t>
      </w:r>
      <w:r>
        <w:rPr>
          <w:spacing w:val="1"/>
        </w:rPr>
        <w:t> </w:t>
      </w:r>
      <w:r>
        <w:rPr/>
        <w:t>climático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transición</w:t>
      </w:r>
      <w:r>
        <w:rPr>
          <w:spacing w:val="1"/>
        </w:rPr>
        <w:t> </w:t>
      </w:r>
      <w:r>
        <w:rPr/>
        <w:t>energética,</w:t>
      </w:r>
      <w:r>
        <w:rPr>
          <w:spacing w:val="1"/>
        </w:rPr>
        <w:t> </w:t>
      </w:r>
      <w:r>
        <w:rPr/>
        <w:t>siendo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principales</w:t>
      </w:r>
      <w:r>
        <w:rPr>
          <w:spacing w:val="1"/>
        </w:rPr>
        <w:t> </w:t>
      </w:r>
      <w:r>
        <w:rPr/>
        <w:t>ámbitos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impactarán en las energías renovables, el transporte, la ordenación del uso del suelo, la</w:t>
      </w:r>
      <w:r>
        <w:rPr>
          <w:spacing w:val="1"/>
        </w:rPr>
        <w:t> </w:t>
      </w:r>
      <w:r>
        <w:rPr/>
        <w:t>eficiencia</w:t>
      </w:r>
      <w:r>
        <w:rPr>
          <w:spacing w:val="1"/>
        </w:rPr>
        <w:t> </w:t>
      </w:r>
      <w:r>
        <w:rPr/>
        <w:t>energética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edificios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viviendas,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residuos</w:t>
      </w:r>
      <w:r>
        <w:rPr>
          <w:spacing w:val="1"/>
        </w:rPr>
        <w:t> </w:t>
      </w:r>
      <w:r>
        <w:rPr/>
        <w:t>sólidos</w:t>
      </w:r>
      <w:r>
        <w:rPr>
          <w:spacing w:val="1"/>
        </w:rPr>
        <w:t> </w:t>
      </w:r>
      <w:r>
        <w:rPr/>
        <w:t>e</w:t>
      </w:r>
      <w:r>
        <w:rPr>
          <w:spacing w:val="53"/>
        </w:rPr>
        <w:t> </w:t>
      </w:r>
      <w:r>
        <w:rPr/>
        <w:t>infraestructura</w:t>
      </w:r>
      <w:r>
        <w:rPr>
          <w:spacing w:val="1"/>
        </w:rPr>
        <w:t> </w:t>
      </w:r>
      <w:r>
        <w:rPr/>
        <w:t>natural, en evitación de desastres naturales. Todo ello lleva aparejado repercusiones 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gasto,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ámbito</w:t>
      </w:r>
      <w:r>
        <w:rPr>
          <w:spacing w:val="1"/>
        </w:rPr>
        <w:t> </w:t>
      </w:r>
      <w:r>
        <w:rPr/>
        <w:t>tributario,</w:t>
      </w:r>
      <w:r>
        <w:rPr>
          <w:spacing w:val="1"/>
        </w:rPr>
        <w:t> </w:t>
      </w:r>
      <w:r>
        <w:rPr/>
        <w:t>financiero,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estructura</w:t>
      </w:r>
      <w:r>
        <w:rPr>
          <w:spacing w:val="1"/>
        </w:rPr>
        <w:t> </w:t>
      </w:r>
      <w:r>
        <w:rPr/>
        <w:t>organizativa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recursos</w:t>
      </w:r>
      <w:r>
        <w:rPr>
          <w:spacing w:val="1"/>
        </w:rPr>
        <w:t> </w:t>
      </w:r>
      <w:r>
        <w:rPr/>
        <w:t>humanos.</w:t>
      </w:r>
    </w:p>
    <w:p>
      <w:pPr>
        <w:pStyle w:val="ListParagraph"/>
        <w:numPr>
          <w:ilvl w:val="0"/>
          <w:numId w:val="44"/>
        </w:numPr>
        <w:tabs>
          <w:tab w:pos="2292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La Comisión Interadministrativa de Acción Climática, Energía y Agua propondrá́</w:t>
      </w:r>
      <w:r>
        <w:rPr>
          <w:spacing w:val="1"/>
          <w:sz w:val="20"/>
        </w:rPr>
        <w:t> </w:t>
      </w:r>
      <w:r>
        <w:rPr>
          <w:sz w:val="20"/>
        </w:rPr>
        <w:t>anualmente el porcentaje de presupuesto que cada uno de los departamentos de la</w:t>
      </w:r>
      <w:r>
        <w:rPr>
          <w:spacing w:val="1"/>
          <w:sz w:val="20"/>
        </w:rPr>
        <w:t> </w:t>
      </w:r>
      <w:r>
        <w:rPr>
          <w:sz w:val="20"/>
        </w:rPr>
        <w:t>Administración pública de la Comunidad Autónoma de Canarias y los entes de su sector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institucional</w:t>
      </w:r>
      <w:r>
        <w:rPr>
          <w:spacing w:val="1"/>
          <w:sz w:val="20"/>
        </w:rPr>
        <w:t> </w:t>
      </w:r>
      <w:r>
        <w:rPr>
          <w:sz w:val="20"/>
        </w:rPr>
        <w:t>autonómico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destinar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acción</w:t>
      </w:r>
      <w:r>
        <w:rPr>
          <w:spacing w:val="1"/>
          <w:sz w:val="20"/>
        </w:rPr>
        <w:t> </w:t>
      </w:r>
      <w:r>
        <w:rPr>
          <w:sz w:val="20"/>
        </w:rPr>
        <w:t>climática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consecución de los objetivos de esta ley. Las decisiones que se adopten en este ámbito</w:t>
      </w:r>
      <w:r>
        <w:rPr>
          <w:spacing w:val="1"/>
          <w:sz w:val="20"/>
        </w:rPr>
        <w:t> </w:t>
      </w:r>
      <w:r>
        <w:rPr>
          <w:sz w:val="20"/>
        </w:rPr>
        <w:t>deberán sustentarse en el conocimiento científico y técnico disponible en la materia y la</w:t>
      </w:r>
      <w:r>
        <w:rPr>
          <w:spacing w:val="1"/>
          <w:sz w:val="20"/>
        </w:rPr>
        <w:t> </w:t>
      </w:r>
      <w:r>
        <w:rPr>
          <w:sz w:val="20"/>
        </w:rPr>
        <w:t>valoración económica, social y ambiental de los riesgos y de las medidas propuestas con</w:t>
      </w:r>
      <w:r>
        <w:rPr>
          <w:spacing w:val="1"/>
          <w:sz w:val="20"/>
        </w:rPr>
        <w:t> </w:t>
      </w:r>
      <w:r>
        <w:rPr>
          <w:sz w:val="20"/>
        </w:rPr>
        <w:t>criterios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coste-efectividad.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 24.</w:t>
      </w:r>
      <w:r>
        <w:rPr>
          <w:spacing w:val="89"/>
          <w:sz w:val="20"/>
        </w:rPr>
        <w:t> </w:t>
      </w:r>
      <w:r>
        <w:rPr>
          <w:rFonts w:ascii="Arial" w:hAnsi="Arial"/>
          <w:i/>
          <w:sz w:val="20"/>
        </w:rPr>
        <w:t>Disposiciones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generales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contratación.</w:t>
      </w:r>
    </w:p>
    <w:p>
      <w:pPr>
        <w:pStyle w:val="ListParagraph"/>
        <w:numPr>
          <w:ilvl w:val="0"/>
          <w:numId w:val="45"/>
        </w:numPr>
        <w:tabs>
          <w:tab w:pos="2292" w:val="left" w:leader="none"/>
        </w:tabs>
        <w:spacing w:line="254" w:lineRule="auto" w:before="184" w:after="0"/>
        <w:ind w:left="1584" w:right="1584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marco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legislación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contratos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sector</w:t>
      </w:r>
      <w:r>
        <w:rPr>
          <w:spacing w:val="54"/>
          <w:sz w:val="20"/>
        </w:rPr>
        <w:t> </w:t>
      </w:r>
      <w:r>
        <w:rPr>
          <w:sz w:val="20"/>
        </w:rPr>
        <w:t>público,</w:t>
      </w:r>
      <w:r>
        <w:rPr>
          <w:spacing w:val="54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Canarias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entes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sector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institucional</w:t>
      </w:r>
      <w:r>
        <w:rPr>
          <w:spacing w:val="1"/>
          <w:sz w:val="20"/>
        </w:rPr>
        <w:t> </w:t>
      </w:r>
      <w:r>
        <w:rPr>
          <w:sz w:val="20"/>
        </w:rPr>
        <w:t>promoverán la sostenibilidad energética y medioambiental mediante los instrumentos de</w:t>
      </w:r>
      <w:r>
        <w:rPr>
          <w:spacing w:val="1"/>
          <w:sz w:val="20"/>
        </w:rPr>
        <w:t> </w:t>
      </w:r>
      <w:r>
        <w:rPr>
          <w:sz w:val="20"/>
        </w:rPr>
        <w:t>contratación pública, de acuerdo con los objetivos de la presente ley y dentro del respeto</w:t>
      </w:r>
      <w:r>
        <w:rPr>
          <w:spacing w:val="1"/>
          <w:sz w:val="20"/>
        </w:rPr>
        <w:t> </w:t>
      </w:r>
      <w:r>
        <w:rPr>
          <w:sz w:val="20"/>
        </w:rPr>
        <w:t>a los principios de libertad de acceso, transparencia, igualdad entre hombres y mujeres,</w:t>
      </w:r>
      <w:r>
        <w:rPr>
          <w:spacing w:val="1"/>
          <w:sz w:val="20"/>
        </w:rPr>
        <w:t> </w:t>
      </w:r>
      <w:r>
        <w:rPr>
          <w:sz w:val="20"/>
        </w:rPr>
        <w:t>objetividad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eficiencia.</w:t>
      </w:r>
    </w:p>
    <w:p>
      <w:pPr>
        <w:pStyle w:val="ListParagraph"/>
        <w:numPr>
          <w:ilvl w:val="0"/>
          <w:numId w:val="45"/>
        </w:numPr>
        <w:tabs>
          <w:tab w:pos="2292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A tal efecto, los órganos de contratación de las administraciones públicas de</w:t>
      </w:r>
      <w:r>
        <w:rPr>
          <w:spacing w:val="1"/>
          <w:sz w:val="20"/>
        </w:rPr>
        <w:t> </w:t>
      </w:r>
      <w:r>
        <w:rPr>
          <w:sz w:val="20"/>
        </w:rPr>
        <w:t>Canarias y de los demás entes del sector público incluirán en los pliegos de cláusulas</w:t>
      </w:r>
      <w:r>
        <w:rPr>
          <w:spacing w:val="1"/>
          <w:sz w:val="20"/>
        </w:rPr>
        <w:t> </w:t>
      </w:r>
      <w:r>
        <w:rPr>
          <w:sz w:val="20"/>
        </w:rPr>
        <w:t>administrativas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prescripciones</w:t>
      </w:r>
      <w:r>
        <w:rPr>
          <w:spacing w:val="1"/>
          <w:sz w:val="20"/>
        </w:rPr>
        <w:t> </w:t>
      </w:r>
      <w:r>
        <w:rPr>
          <w:sz w:val="20"/>
        </w:rPr>
        <w:t>técnicas</w:t>
      </w:r>
      <w:r>
        <w:rPr>
          <w:spacing w:val="1"/>
          <w:sz w:val="20"/>
        </w:rPr>
        <w:t> </w:t>
      </w:r>
      <w:r>
        <w:rPr>
          <w:sz w:val="20"/>
        </w:rPr>
        <w:t>particulares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contratos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servicios,</w:t>
      </w:r>
      <w:r>
        <w:rPr>
          <w:spacing w:val="1"/>
          <w:sz w:val="20"/>
        </w:rPr>
        <w:t> </w:t>
      </w:r>
      <w:r>
        <w:rPr>
          <w:sz w:val="20"/>
        </w:rPr>
        <w:t>suministros y de ejecución de obras, criterios de adjudicación, condiciones especiales de</w:t>
      </w:r>
      <w:r>
        <w:rPr>
          <w:spacing w:val="1"/>
          <w:sz w:val="20"/>
        </w:rPr>
        <w:t> </w:t>
      </w:r>
      <w:r>
        <w:rPr>
          <w:sz w:val="20"/>
        </w:rPr>
        <w:t>ejecución y cláusulas que contribuyan a alcanzar los objetivos que en materia de acción</w:t>
      </w:r>
      <w:r>
        <w:rPr>
          <w:spacing w:val="1"/>
          <w:sz w:val="20"/>
        </w:rPr>
        <w:t> </w:t>
      </w:r>
      <w:r>
        <w:rPr>
          <w:sz w:val="20"/>
        </w:rPr>
        <w:t>climática establece esta ley, siempre que estén vinculados al objeto del contrato en los</w:t>
      </w:r>
      <w:r>
        <w:rPr>
          <w:spacing w:val="1"/>
          <w:sz w:val="20"/>
        </w:rPr>
        <w:t> </w:t>
      </w:r>
      <w:r>
        <w:rPr>
          <w:sz w:val="20"/>
        </w:rPr>
        <w:t>términos establecidos en el artículo 145.2 de la Ley 9/2017, de 8 de noviembre, de</w:t>
      </w:r>
      <w:r>
        <w:rPr>
          <w:spacing w:val="1"/>
          <w:sz w:val="20"/>
        </w:rPr>
        <w:t> </w:t>
      </w:r>
      <w:r>
        <w:rPr>
          <w:sz w:val="20"/>
        </w:rPr>
        <w:t>Contratos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2"/>
          <w:sz w:val="20"/>
        </w:rPr>
        <w:t> </w:t>
      </w:r>
      <w:r>
        <w:rPr>
          <w:sz w:val="20"/>
        </w:rPr>
        <w:t>Sector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2"/>
          <w:sz w:val="20"/>
        </w:rPr>
        <w:t> </w:t>
      </w:r>
      <w:r>
        <w:rPr>
          <w:sz w:val="20"/>
        </w:rPr>
        <w:t>o</w:t>
      </w:r>
      <w:r>
        <w:rPr>
          <w:spacing w:val="2"/>
          <w:sz w:val="20"/>
        </w:rPr>
        <w:t> </w:t>
      </w:r>
      <w:r>
        <w:rPr>
          <w:sz w:val="20"/>
        </w:rPr>
        <w:t>norma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2"/>
          <w:sz w:val="20"/>
        </w:rPr>
        <w:t> </w:t>
      </w:r>
      <w:r>
        <w:rPr>
          <w:sz w:val="20"/>
        </w:rPr>
        <w:t>sustituya.</w:t>
      </w:r>
    </w:p>
    <w:p>
      <w:pPr>
        <w:pStyle w:val="ListParagraph"/>
        <w:numPr>
          <w:ilvl w:val="0"/>
          <w:numId w:val="45"/>
        </w:numPr>
        <w:tabs>
          <w:tab w:pos="2292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Asimismo, las administraciones públicas de Canarias y los entes de su sector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institucional</w:t>
      </w:r>
      <w:r>
        <w:rPr>
          <w:spacing w:val="1"/>
          <w:sz w:val="20"/>
        </w:rPr>
        <w:t> </w:t>
      </w:r>
      <w:r>
        <w:rPr>
          <w:sz w:val="20"/>
        </w:rPr>
        <w:t>introducirán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criterio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adjudicación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inscripción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licitadores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registros</w:t>
      </w:r>
      <w:r>
        <w:rPr>
          <w:spacing w:val="2"/>
          <w:sz w:val="20"/>
        </w:rPr>
        <w:t> </w:t>
      </w:r>
      <w:r>
        <w:rPr>
          <w:sz w:val="20"/>
        </w:rPr>
        <w:t>oficiales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2"/>
          <w:sz w:val="20"/>
        </w:rPr>
        <w:t> </w:t>
      </w:r>
      <w:r>
        <w:rPr>
          <w:sz w:val="20"/>
        </w:rPr>
        <w:t>huella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carbono.</w:t>
      </w:r>
    </w:p>
    <w:p>
      <w:pPr>
        <w:pStyle w:val="ListParagraph"/>
        <w:numPr>
          <w:ilvl w:val="0"/>
          <w:numId w:val="45"/>
        </w:numPr>
        <w:tabs>
          <w:tab w:pos="2292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La Agencia Canaria de Acción climática, Energía y Agua asesorará a los órganos</w:t>
      </w:r>
      <w:r>
        <w:rPr>
          <w:spacing w:val="-51"/>
          <w:sz w:val="20"/>
        </w:rPr>
        <w:t> </w:t>
      </w:r>
      <w:r>
        <w:rPr>
          <w:sz w:val="20"/>
        </w:rPr>
        <w:t>de contratación administrativa en el cumplimiento de las disposiciones que en materia de</w:t>
      </w:r>
      <w:r>
        <w:rPr>
          <w:spacing w:val="1"/>
          <w:sz w:val="20"/>
        </w:rPr>
        <w:t> </w:t>
      </w:r>
      <w:r>
        <w:rPr>
          <w:sz w:val="20"/>
        </w:rPr>
        <w:t>contratación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2"/>
          <w:sz w:val="20"/>
        </w:rPr>
        <w:t> </w:t>
      </w:r>
      <w:r>
        <w:rPr>
          <w:sz w:val="20"/>
        </w:rPr>
        <w:t>recogen</w:t>
      </w:r>
      <w:r>
        <w:rPr>
          <w:spacing w:val="2"/>
          <w:sz w:val="20"/>
        </w:rPr>
        <w:t> </w:t>
      </w:r>
      <w:r>
        <w:rPr>
          <w:sz w:val="20"/>
        </w:rPr>
        <w:t>en</w:t>
      </w:r>
      <w:r>
        <w:rPr>
          <w:spacing w:val="2"/>
          <w:sz w:val="20"/>
        </w:rPr>
        <w:t> </w:t>
      </w:r>
      <w:r>
        <w:rPr>
          <w:sz w:val="20"/>
        </w:rPr>
        <w:t>el</w:t>
      </w:r>
      <w:r>
        <w:rPr>
          <w:spacing w:val="2"/>
          <w:sz w:val="20"/>
        </w:rPr>
        <w:t> </w:t>
      </w:r>
      <w:r>
        <w:rPr>
          <w:sz w:val="20"/>
        </w:rPr>
        <w:t>presente</w:t>
      </w:r>
      <w:r>
        <w:rPr>
          <w:spacing w:val="2"/>
          <w:sz w:val="20"/>
        </w:rPr>
        <w:t> </w:t>
      </w:r>
      <w:r>
        <w:rPr>
          <w:sz w:val="20"/>
        </w:rPr>
        <w:t>capítulo.</w:t>
      </w:r>
    </w:p>
    <w:p>
      <w:pPr>
        <w:pStyle w:val="ListParagraph"/>
        <w:numPr>
          <w:ilvl w:val="0"/>
          <w:numId w:val="45"/>
        </w:numPr>
        <w:tabs>
          <w:tab w:pos="2292" w:val="left" w:leader="none"/>
        </w:tabs>
        <w:spacing w:line="254" w:lineRule="auto" w:before="1" w:after="0"/>
        <w:ind w:left="1584" w:right="1583" w:firstLine="340"/>
        <w:jc w:val="both"/>
        <w:rPr>
          <w:sz w:val="20"/>
        </w:rPr>
      </w:pPr>
      <w:r>
        <w:rPr/>
        <w:pict>
          <v:shape style="position:absolute;margin-left:562.533997pt;margin-top:17.235592pt;width:18.25pt;height:104.7pt;mso-position-horizontal-relative:page;mso-position-vertical-relative:paragraph;z-index:15774208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Compra pública verde, como proceso en el que se valoran tanto los aspectos</w:t>
      </w:r>
      <w:r>
        <w:rPr>
          <w:spacing w:val="1"/>
          <w:sz w:val="20"/>
        </w:rPr>
        <w:t> </w:t>
      </w:r>
      <w:r>
        <w:rPr>
          <w:sz w:val="20"/>
        </w:rPr>
        <w:t>económicos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2"/>
          <w:sz w:val="20"/>
        </w:rPr>
        <w:t> </w:t>
      </w:r>
      <w:r>
        <w:rPr>
          <w:sz w:val="20"/>
        </w:rPr>
        <w:t>técnicos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ambientales.</w:t>
      </w:r>
    </w:p>
    <w:p>
      <w:pPr>
        <w:spacing w:after="0" w:line="254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7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96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82048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30</w:t>
        <w:tab/>
        <w:t>Sábado 4</w:t>
      </w:r>
      <w:r>
        <w:rPr>
          <w:color w:val="004479"/>
          <w:spacing w:val="-2"/>
        </w:rPr>
        <w:t> </w:t>
      </w:r>
      <w:r>
        <w:rPr>
          <w:color w:val="004479"/>
        </w:rPr>
        <w:t>de febrero de</w:t>
      </w:r>
      <w:r>
        <w:rPr>
          <w:color w:val="004479"/>
          <w:spacing w:val="-1"/>
        </w:rPr>
        <w:t> </w:t>
      </w:r>
      <w:r>
        <w:rPr>
          <w:color w:val="004479"/>
        </w:rPr>
        <w:t>2023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1"/>
        </w:rPr>
        <w:t> </w:t>
      </w:r>
      <w:r>
        <w:rPr>
          <w:color w:val="004479"/>
        </w:rPr>
        <w:t>16209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spacing w:line="249" w:lineRule="auto" w:before="94"/>
        <w:ind w:left="1924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27"/>
          <w:sz w:val="20"/>
        </w:rPr>
        <w:t> </w:t>
      </w:r>
      <w:r>
        <w:rPr>
          <w:sz w:val="20"/>
        </w:rPr>
        <w:t>25.</w:t>
      </w:r>
      <w:r>
        <w:rPr>
          <w:spacing w:val="36"/>
          <w:sz w:val="20"/>
        </w:rPr>
        <w:t> </w:t>
      </w:r>
      <w:r>
        <w:rPr>
          <w:rFonts w:ascii="Arial" w:hAnsi="Arial"/>
          <w:i/>
          <w:sz w:val="20"/>
        </w:rPr>
        <w:t>Contratación</w:t>
      </w:r>
      <w:r>
        <w:rPr>
          <w:rFonts w:ascii="Arial" w:hAnsi="Arial"/>
          <w:i/>
          <w:spacing w:val="24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materia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redacción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proyectos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ejecución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obras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públicas.</w:t>
      </w:r>
    </w:p>
    <w:p>
      <w:pPr>
        <w:pStyle w:val="BodyText"/>
        <w:spacing w:line="254" w:lineRule="auto" w:before="175"/>
        <w:ind w:right="1584"/>
      </w:pPr>
      <w:r>
        <w:rPr/>
        <w:t>1.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administraciones</w:t>
      </w:r>
      <w:r>
        <w:rPr>
          <w:spacing w:val="1"/>
        </w:rPr>
        <w:t> </w:t>
      </w:r>
      <w:r>
        <w:rPr/>
        <w:t>públicas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Canarias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entes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sector</w:t>
      </w:r>
      <w:r>
        <w:rPr>
          <w:spacing w:val="1"/>
        </w:rPr>
        <w:t> </w:t>
      </w:r>
      <w:r>
        <w:rPr/>
        <w:t>público</w:t>
      </w:r>
      <w:r>
        <w:rPr>
          <w:spacing w:val="1"/>
        </w:rPr>
        <w:t> </w:t>
      </w:r>
      <w:r>
        <w:rPr/>
        <w:t>institucional deberán incluir en los pliegos de las licitaciones destinadas a contratos de</w:t>
      </w:r>
      <w:r>
        <w:rPr>
          <w:spacing w:val="1"/>
        </w:rPr>
        <w:t> </w:t>
      </w:r>
      <w:r>
        <w:rPr/>
        <w:t>redacción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proyectos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ejecución</w:t>
      </w:r>
      <w:r>
        <w:rPr>
          <w:spacing w:val="-1"/>
        </w:rPr>
        <w:t> </w:t>
      </w:r>
      <w:r>
        <w:rPr/>
        <w:t>de obras</w:t>
      </w:r>
      <w:r>
        <w:rPr>
          <w:spacing w:val="-1"/>
        </w:rPr>
        <w:t> </w:t>
      </w:r>
      <w:r>
        <w:rPr/>
        <w:t>públicas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prescripciones:</w:t>
      </w:r>
    </w:p>
    <w:p>
      <w:pPr>
        <w:pStyle w:val="ListParagraph"/>
        <w:numPr>
          <w:ilvl w:val="0"/>
          <w:numId w:val="46"/>
        </w:numPr>
        <w:tabs>
          <w:tab w:pos="2302" w:val="left" w:leader="none"/>
          <w:tab w:pos="2303" w:val="left" w:leader="none"/>
        </w:tabs>
        <w:spacing w:line="240" w:lineRule="auto" w:before="170" w:after="0"/>
        <w:ind w:left="2302" w:right="0" w:hanging="379"/>
        <w:jc w:val="left"/>
        <w:rPr>
          <w:sz w:val="20"/>
        </w:rPr>
      </w:pP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los contratos de redacción</w:t>
      </w:r>
      <w:r>
        <w:rPr>
          <w:spacing w:val="-1"/>
          <w:sz w:val="20"/>
        </w:rPr>
        <w:t> </w:t>
      </w:r>
      <w:r>
        <w:rPr>
          <w:sz w:val="20"/>
        </w:rPr>
        <w:t>de proyectos de obra:</w:t>
      </w:r>
    </w:p>
    <w:p>
      <w:pPr>
        <w:pStyle w:val="ListParagraph"/>
        <w:numPr>
          <w:ilvl w:val="0"/>
          <w:numId w:val="47"/>
        </w:numPr>
        <w:tabs>
          <w:tab w:pos="2093" w:val="left" w:leader="none"/>
        </w:tabs>
        <w:spacing w:line="254" w:lineRule="auto" w:before="184" w:after="0"/>
        <w:ind w:left="1584" w:right="1582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Tanto</w:t>
      </w:r>
      <w:r>
        <w:rPr>
          <w:spacing w:val="1"/>
          <w:sz w:val="20"/>
        </w:rPr>
        <w:t> </w:t>
      </w: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trata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proyectos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reforma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ejecución</w:t>
      </w:r>
      <w:r>
        <w:rPr>
          <w:spacing w:val="53"/>
          <w:sz w:val="20"/>
        </w:rPr>
        <w:t> </w:t>
      </w:r>
      <w:r>
        <w:rPr>
          <w:sz w:val="20"/>
        </w:rPr>
        <w:t>de</w:t>
      </w:r>
      <w:r>
        <w:rPr>
          <w:spacing w:val="53"/>
          <w:sz w:val="20"/>
        </w:rPr>
        <w:t> </w:t>
      </w:r>
      <w:r>
        <w:rPr>
          <w:sz w:val="20"/>
        </w:rPr>
        <w:t>obra,</w:t>
      </w:r>
      <w:r>
        <w:rPr>
          <w:spacing w:val="53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incluirán condiciones o requisitos que garanticen niveles máximos de autosuficiencia</w:t>
      </w:r>
      <w:r>
        <w:rPr>
          <w:spacing w:val="1"/>
          <w:sz w:val="20"/>
        </w:rPr>
        <w:t> </w:t>
      </w:r>
      <w:r>
        <w:rPr>
          <w:sz w:val="20"/>
        </w:rPr>
        <w:t>energética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la</w:t>
      </w:r>
      <w:r>
        <w:rPr>
          <w:spacing w:val="11"/>
          <w:sz w:val="20"/>
        </w:rPr>
        <w:t> </w:t>
      </w:r>
      <w:r>
        <w:rPr>
          <w:sz w:val="20"/>
        </w:rPr>
        <w:t>obra</w:t>
      </w:r>
      <w:r>
        <w:rPr>
          <w:spacing w:val="10"/>
          <w:sz w:val="20"/>
        </w:rPr>
        <w:t> </w:t>
      </w:r>
      <w:r>
        <w:rPr>
          <w:sz w:val="20"/>
        </w:rPr>
        <w:t>una</w:t>
      </w:r>
      <w:r>
        <w:rPr>
          <w:spacing w:val="10"/>
          <w:sz w:val="20"/>
        </w:rPr>
        <w:t> </w:t>
      </w:r>
      <w:r>
        <w:rPr>
          <w:sz w:val="20"/>
        </w:rPr>
        <w:t>vez</w:t>
      </w:r>
      <w:r>
        <w:rPr>
          <w:spacing w:val="11"/>
          <w:sz w:val="20"/>
        </w:rPr>
        <w:t> </w:t>
      </w:r>
      <w:r>
        <w:rPr>
          <w:sz w:val="20"/>
        </w:rPr>
        <w:t>entre</w:t>
      </w:r>
      <w:r>
        <w:rPr>
          <w:spacing w:val="10"/>
          <w:sz w:val="20"/>
        </w:rPr>
        <w:t> </w:t>
      </w:r>
      <w:r>
        <w:rPr>
          <w:sz w:val="20"/>
        </w:rPr>
        <w:t>en</w:t>
      </w:r>
      <w:r>
        <w:rPr>
          <w:spacing w:val="10"/>
          <w:sz w:val="20"/>
        </w:rPr>
        <w:t> </w:t>
      </w:r>
      <w:r>
        <w:rPr>
          <w:sz w:val="20"/>
        </w:rPr>
        <w:t>servicio.</w:t>
      </w:r>
      <w:r>
        <w:rPr>
          <w:spacing w:val="11"/>
          <w:sz w:val="20"/>
        </w:rPr>
        <w:t> </w:t>
      </w:r>
      <w:r>
        <w:rPr>
          <w:sz w:val="20"/>
        </w:rPr>
        <w:t>Para</w:t>
      </w:r>
      <w:r>
        <w:rPr>
          <w:spacing w:val="10"/>
          <w:sz w:val="20"/>
        </w:rPr>
        <w:t> </w:t>
      </w:r>
      <w:r>
        <w:rPr>
          <w:sz w:val="20"/>
        </w:rPr>
        <w:t>ello</w:t>
      </w:r>
      <w:r>
        <w:rPr>
          <w:spacing w:val="11"/>
          <w:sz w:val="20"/>
        </w:rPr>
        <w:t> </w:t>
      </w:r>
      <w:r>
        <w:rPr>
          <w:sz w:val="20"/>
        </w:rPr>
        <w:t>se</w:t>
      </w:r>
      <w:r>
        <w:rPr>
          <w:spacing w:val="10"/>
          <w:sz w:val="20"/>
        </w:rPr>
        <w:t> </w:t>
      </w:r>
      <w:r>
        <w:rPr>
          <w:sz w:val="20"/>
        </w:rPr>
        <w:t>atenderá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forma</w:t>
      </w:r>
      <w:r>
        <w:rPr>
          <w:spacing w:val="10"/>
          <w:sz w:val="20"/>
        </w:rPr>
        <w:t> </w:t>
      </w:r>
      <w:r>
        <w:rPr>
          <w:sz w:val="20"/>
        </w:rPr>
        <w:t>singular</w:t>
      </w:r>
      <w:r>
        <w:rPr>
          <w:spacing w:val="-51"/>
          <w:sz w:val="20"/>
        </w:rPr>
        <w:t> </w:t>
      </w:r>
      <w:r>
        <w:rPr>
          <w:sz w:val="20"/>
        </w:rPr>
        <w:t>a los requisitos bioclimáticos, siempre que estén vinculados al objeto del contrato en los</w:t>
      </w:r>
      <w:r>
        <w:rPr>
          <w:spacing w:val="1"/>
          <w:sz w:val="20"/>
        </w:rPr>
        <w:t> </w:t>
      </w:r>
      <w:r>
        <w:rPr>
          <w:sz w:val="20"/>
        </w:rPr>
        <w:t>términos establecidos en el artículo 145.6 de la Ley 9/2017, de 8 de noviembre, de</w:t>
      </w:r>
      <w:r>
        <w:rPr>
          <w:spacing w:val="1"/>
          <w:sz w:val="20"/>
        </w:rPr>
        <w:t> </w:t>
      </w:r>
      <w:r>
        <w:rPr>
          <w:sz w:val="20"/>
        </w:rPr>
        <w:t>Contratos del Sector Público, o norma que la sustituya. En el caso de que no pudieran</w:t>
      </w:r>
      <w:r>
        <w:rPr>
          <w:spacing w:val="1"/>
          <w:sz w:val="20"/>
        </w:rPr>
        <w:t> </w:t>
      </w:r>
      <w:r>
        <w:rPr>
          <w:sz w:val="20"/>
        </w:rPr>
        <w:t>atenderse dichos criterios bioclimáticos, deberá justificarse motivadamente.</w:t>
      </w:r>
    </w:p>
    <w:p>
      <w:pPr>
        <w:pStyle w:val="ListParagraph"/>
        <w:numPr>
          <w:ilvl w:val="0"/>
          <w:numId w:val="47"/>
        </w:numPr>
        <w:tabs>
          <w:tab w:pos="2093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proyectos</w:t>
      </w:r>
      <w:r>
        <w:rPr>
          <w:spacing w:val="1"/>
          <w:sz w:val="20"/>
        </w:rPr>
        <w:t> </w:t>
      </w:r>
      <w:r>
        <w:rPr>
          <w:sz w:val="20"/>
        </w:rPr>
        <w:t>maximizarán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potencial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producción</w:t>
      </w:r>
      <w:r>
        <w:rPr>
          <w:spacing w:val="53"/>
          <w:sz w:val="20"/>
        </w:rPr>
        <w:t> </w:t>
      </w:r>
      <w:r>
        <w:rPr>
          <w:sz w:val="20"/>
        </w:rPr>
        <w:t>energética</w:t>
      </w:r>
      <w:r>
        <w:rPr>
          <w:spacing w:val="53"/>
          <w:sz w:val="20"/>
        </w:rPr>
        <w:t> </w:t>
      </w:r>
      <w:r>
        <w:rPr>
          <w:sz w:val="20"/>
        </w:rPr>
        <w:t>de</w:t>
      </w:r>
      <w:r>
        <w:rPr>
          <w:spacing w:val="53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espacios públicos utilizados en la construcción de obras, así como el almacenamiento de</w:t>
      </w:r>
      <w:r>
        <w:rPr>
          <w:spacing w:val="1"/>
          <w:sz w:val="20"/>
        </w:rPr>
        <w:t> </w:t>
      </w:r>
      <w:r>
        <w:rPr>
          <w:sz w:val="20"/>
        </w:rPr>
        <w:t>energía.</w:t>
      </w:r>
    </w:p>
    <w:p>
      <w:pPr>
        <w:pStyle w:val="ListParagraph"/>
        <w:numPr>
          <w:ilvl w:val="0"/>
          <w:numId w:val="47"/>
        </w:numPr>
        <w:tabs>
          <w:tab w:pos="2093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º    Empleo de materiales y técnicas de construcción sostenibles para la ejecución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2"/>
          <w:sz w:val="20"/>
        </w:rPr>
        <w:t> </w:t>
      </w:r>
      <w:r>
        <w:rPr>
          <w:sz w:val="20"/>
        </w:rPr>
        <w:t>obra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2"/>
          <w:sz w:val="20"/>
        </w:rPr>
        <w:t> </w:t>
      </w:r>
      <w:r>
        <w:rPr>
          <w:sz w:val="20"/>
        </w:rPr>
        <w:t>instalación</w:t>
      </w:r>
      <w:r>
        <w:rPr>
          <w:spacing w:val="1"/>
          <w:sz w:val="20"/>
        </w:rPr>
        <w:t> </w:t>
      </w:r>
      <w:r>
        <w:rPr>
          <w:sz w:val="20"/>
        </w:rPr>
        <w:t>objeto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proyecto.</w:t>
      </w:r>
    </w:p>
    <w:p>
      <w:pPr>
        <w:pStyle w:val="ListParagraph"/>
        <w:numPr>
          <w:ilvl w:val="0"/>
          <w:numId w:val="47"/>
        </w:numPr>
        <w:tabs>
          <w:tab w:pos="2093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proyectos</w:t>
      </w:r>
      <w:r>
        <w:rPr>
          <w:spacing w:val="1"/>
          <w:sz w:val="20"/>
        </w:rPr>
        <w:t> </w:t>
      </w:r>
      <w:r>
        <w:rPr>
          <w:sz w:val="20"/>
        </w:rPr>
        <w:t>técnicos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obligado</w:t>
      </w:r>
      <w:r>
        <w:rPr>
          <w:spacing w:val="1"/>
          <w:sz w:val="20"/>
        </w:rPr>
        <w:t> </w:t>
      </w:r>
      <w:r>
        <w:rPr>
          <w:sz w:val="20"/>
        </w:rPr>
        <w:t>cumplimiento</w:t>
      </w:r>
      <w:r>
        <w:rPr>
          <w:spacing w:val="53"/>
          <w:sz w:val="20"/>
        </w:rPr>
        <w:t> </w:t>
      </w:r>
      <w:r>
        <w:rPr>
          <w:sz w:val="20"/>
        </w:rPr>
        <w:t>el</w:t>
      </w:r>
      <w:r>
        <w:rPr>
          <w:spacing w:val="53"/>
          <w:sz w:val="20"/>
        </w:rPr>
        <w:t> </w:t>
      </w:r>
      <w:r>
        <w:rPr>
          <w:sz w:val="20"/>
        </w:rPr>
        <w:t>aporte</w:t>
      </w:r>
      <w:r>
        <w:rPr>
          <w:spacing w:val="53"/>
          <w:sz w:val="20"/>
        </w:rPr>
        <w:t> </w:t>
      </w:r>
      <w:r>
        <w:rPr>
          <w:sz w:val="20"/>
        </w:rPr>
        <w:t>de</w:t>
      </w:r>
      <w:r>
        <w:rPr>
          <w:spacing w:val="53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siguiente</w:t>
      </w:r>
      <w:r>
        <w:rPr>
          <w:spacing w:val="-1"/>
          <w:sz w:val="20"/>
        </w:rPr>
        <w:t> </w:t>
      </w:r>
      <w:r>
        <w:rPr>
          <w:sz w:val="20"/>
        </w:rPr>
        <w:t>documentación, siempre y cuando la naturaleza del proyecto así lo requiera:</w:t>
      </w:r>
    </w:p>
    <w:p>
      <w:pPr>
        <w:pStyle w:val="BodyText"/>
        <w:spacing w:line="254" w:lineRule="auto" w:before="170"/>
        <w:ind w:right="1582"/>
      </w:pPr>
      <w:r>
        <w:rPr/>
        <w:t>Ficha</w:t>
      </w:r>
      <w:r>
        <w:rPr>
          <w:spacing w:val="19"/>
        </w:rPr>
        <w:t> </w:t>
      </w:r>
      <w:r>
        <w:rPr/>
        <w:t>de</w:t>
      </w:r>
      <w:r>
        <w:rPr>
          <w:spacing w:val="19"/>
        </w:rPr>
        <w:t> </w:t>
      </w:r>
      <w:r>
        <w:rPr/>
        <w:t>la</w:t>
      </w:r>
      <w:r>
        <w:rPr>
          <w:spacing w:val="19"/>
        </w:rPr>
        <w:t> </w:t>
      </w:r>
      <w:r>
        <w:rPr/>
        <w:t>aplicación</w:t>
      </w:r>
      <w:r>
        <w:rPr>
          <w:spacing w:val="20"/>
        </w:rPr>
        <w:t> </w:t>
      </w:r>
      <w:r>
        <w:rPr/>
        <w:t>informática</w:t>
      </w:r>
      <w:r>
        <w:rPr>
          <w:spacing w:val="19"/>
        </w:rPr>
        <w:t> </w:t>
      </w:r>
      <w:r>
        <w:rPr/>
        <w:t>facilitada</w:t>
      </w:r>
      <w:r>
        <w:rPr>
          <w:spacing w:val="19"/>
        </w:rPr>
        <w:t> </w:t>
      </w:r>
      <w:r>
        <w:rPr/>
        <w:t>por</w:t>
      </w:r>
      <w:r>
        <w:rPr>
          <w:spacing w:val="19"/>
        </w:rPr>
        <w:t> </w:t>
      </w:r>
      <w:r>
        <w:rPr/>
        <w:t>el</w:t>
      </w:r>
      <w:r>
        <w:rPr>
          <w:spacing w:val="20"/>
        </w:rPr>
        <w:t> </w:t>
      </w:r>
      <w:r>
        <w:rPr/>
        <w:t>ministerio</w:t>
      </w:r>
      <w:r>
        <w:rPr>
          <w:spacing w:val="19"/>
        </w:rPr>
        <w:t> </w:t>
      </w:r>
      <w:r>
        <w:rPr/>
        <w:t>competente</w:t>
      </w:r>
      <w:r>
        <w:rPr>
          <w:spacing w:val="19"/>
        </w:rPr>
        <w:t> </w:t>
      </w:r>
      <w:r>
        <w:rPr/>
        <w:t>en</w:t>
      </w:r>
      <w:r>
        <w:rPr>
          <w:spacing w:val="20"/>
        </w:rPr>
        <w:t> </w:t>
      </w:r>
      <w:r>
        <w:rPr/>
        <w:t>materia</w:t>
      </w:r>
      <w:r>
        <w:rPr>
          <w:spacing w:val="-51"/>
        </w:rPr>
        <w:t> </w:t>
      </w:r>
      <w:r>
        <w:rPr/>
        <w:t>de</w:t>
      </w:r>
      <w:r>
        <w:rPr>
          <w:spacing w:val="1"/>
        </w:rPr>
        <w:t> </w:t>
      </w:r>
      <w:r>
        <w:rPr/>
        <w:t>vivienda</w:t>
      </w:r>
      <w:r>
        <w:rPr>
          <w:spacing w:val="2"/>
        </w:rPr>
        <w:t> </w:t>
      </w:r>
      <w:r>
        <w:rPr/>
        <w:t>y</w:t>
      </w:r>
      <w:r>
        <w:rPr>
          <w:spacing w:val="2"/>
        </w:rPr>
        <w:t> </w:t>
      </w:r>
      <w:r>
        <w:rPr/>
        <w:t>edificación.</w:t>
      </w:r>
    </w:p>
    <w:p>
      <w:pPr>
        <w:pStyle w:val="BodyText"/>
        <w:spacing w:line="254" w:lineRule="auto"/>
        <w:ind w:left="1924" w:right="5997" w:firstLine="0"/>
        <w:jc w:val="left"/>
      </w:pPr>
      <w:r>
        <w:rPr/>
        <w:t>Certificado de eficiencia energética.</w:t>
      </w:r>
      <w:r>
        <w:rPr>
          <w:spacing w:val="-51"/>
        </w:rPr>
        <w:t> </w:t>
      </w:r>
      <w:r>
        <w:rPr/>
        <w:t>Estudio de</w:t>
      </w:r>
      <w:r>
        <w:rPr>
          <w:spacing w:val="1"/>
        </w:rPr>
        <w:t> </w:t>
      </w:r>
      <w:r>
        <w:rPr/>
        <w:t>gestión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residuos.</w:t>
      </w:r>
    </w:p>
    <w:p>
      <w:pPr>
        <w:pStyle w:val="ListParagraph"/>
        <w:numPr>
          <w:ilvl w:val="0"/>
          <w:numId w:val="46"/>
        </w:numPr>
        <w:tabs>
          <w:tab w:pos="2303" w:val="left" w:leader="none"/>
        </w:tabs>
        <w:spacing w:line="240" w:lineRule="auto" w:before="171" w:after="0"/>
        <w:ind w:left="2302" w:right="0" w:hanging="379"/>
        <w:jc w:val="left"/>
        <w:rPr>
          <w:sz w:val="20"/>
        </w:rPr>
      </w:pP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contratos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ejecución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obras:</w:t>
      </w:r>
    </w:p>
    <w:p>
      <w:pPr>
        <w:pStyle w:val="ListParagraph"/>
        <w:numPr>
          <w:ilvl w:val="0"/>
          <w:numId w:val="48"/>
        </w:numPr>
        <w:tabs>
          <w:tab w:pos="2093" w:val="left" w:leader="none"/>
        </w:tabs>
        <w:spacing w:line="254" w:lineRule="auto" w:before="183" w:after="0"/>
        <w:ind w:left="1584" w:right="1582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37"/>
          <w:sz w:val="20"/>
        </w:rPr>
        <w:t> </w:t>
      </w:r>
      <w:r>
        <w:rPr>
          <w:sz w:val="20"/>
        </w:rPr>
        <w:t>El</w:t>
      </w:r>
      <w:r>
        <w:rPr>
          <w:spacing w:val="29"/>
          <w:sz w:val="20"/>
        </w:rPr>
        <w:t> </w:t>
      </w:r>
      <w:r>
        <w:rPr>
          <w:sz w:val="20"/>
        </w:rPr>
        <w:t>empleo</w:t>
      </w:r>
      <w:r>
        <w:rPr>
          <w:spacing w:val="30"/>
          <w:sz w:val="20"/>
        </w:rPr>
        <w:t> </w:t>
      </w:r>
      <w:r>
        <w:rPr>
          <w:sz w:val="20"/>
        </w:rPr>
        <w:t>de</w:t>
      </w:r>
      <w:r>
        <w:rPr>
          <w:spacing w:val="29"/>
          <w:sz w:val="20"/>
        </w:rPr>
        <w:t> </w:t>
      </w:r>
      <w:r>
        <w:rPr>
          <w:sz w:val="20"/>
        </w:rPr>
        <w:t>residuos</w:t>
      </w:r>
      <w:r>
        <w:rPr>
          <w:spacing w:val="30"/>
          <w:sz w:val="20"/>
        </w:rPr>
        <w:t> </w:t>
      </w:r>
      <w:r>
        <w:rPr>
          <w:sz w:val="20"/>
        </w:rPr>
        <w:t>de</w:t>
      </w:r>
      <w:r>
        <w:rPr>
          <w:spacing w:val="29"/>
          <w:sz w:val="20"/>
        </w:rPr>
        <w:t> </w:t>
      </w:r>
      <w:r>
        <w:rPr>
          <w:sz w:val="20"/>
        </w:rPr>
        <w:t>construcción</w:t>
      </w:r>
      <w:r>
        <w:rPr>
          <w:spacing w:val="29"/>
          <w:sz w:val="20"/>
        </w:rPr>
        <w:t> </w:t>
      </w:r>
      <w:r>
        <w:rPr>
          <w:sz w:val="20"/>
        </w:rPr>
        <w:t>y</w:t>
      </w:r>
      <w:r>
        <w:rPr>
          <w:spacing w:val="30"/>
          <w:sz w:val="20"/>
        </w:rPr>
        <w:t> </w:t>
      </w:r>
      <w:r>
        <w:rPr>
          <w:sz w:val="20"/>
        </w:rPr>
        <w:t>demolición,</w:t>
      </w:r>
      <w:r>
        <w:rPr>
          <w:spacing w:val="29"/>
          <w:sz w:val="20"/>
        </w:rPr>
        <w:t> </w:t>
      </w:r>
      <w:r>
        <w:rPr>
          <w:sz w:val="20"/>
        </w:rPr>
        <w:t>así</w:t>
      </w:r>
      <w:r>
        <w:rPr>
          <w:spacing w:val="30"/>
          <w:sz w:val="20"/>
        </w:rPr>
        <w:t> </w:t>
      </w:r>
      <w:r>
        <w:rPr>
          <w:sz w:val="20"/>
        </w:rPr>
        <w:t>como</w:t>
      </w:r>
      <w:r>
        <w:rPr>
          <w:spacing w:val="29"/>
          <w:sz w:val="20"/>
        </w:rPr>
        <w:t> </w:t>
      </w:r>
      <w:r>
        <w:rPr>
          <w:sz w:val="20"/>
        </w:rPr>
        <w:t>otros</w:t>
      </w:r>
      <w:r>
        <w:rPr>
          <w:spacing w:val="30"/>
          <w:sz w:val="20"/>
        </w:rPr>
        <w:t> </w:t>
      </w:r>
      <w:r>
        <w:rPr>
          <w:sz w:val="20"/>
        </w:rPr>
        <w:t>residuos</w:t>
      </w:r>
      <w:r>
        <w:rPr>
          <w:spacing w:val="-51"/>
          <w:sz w:val="20"/>
        </w:rPr>
        <w:t> </w:t>
      </w:r>
      <w:r>
        <w:rPr>
          <w:sz w:val="20"/>
        </w:rPr>
        <w:t>que sean susceptibles de ser empleados en la ejecución de las obras, siempre que sea</w:t>
      </w:r>
      <w:r>
        <w:rPr>
          <w:spacing w:val="1"/>
          <w:sz w:val="20"/>
        </w:rPr>
        <w:t> </w:t>
      </w:r>
      <w:r>
        <w:rPr>
          <w:sz w:val="20"/>
        </w:rPr>
        <w:t>posible y la naturaleza de la obra lo permita, en cuyo caso deberá justificarse su no</w:t>
      </w:r>
      <w:r>
        <w:rPr>
          <w:spacing w:val="1"/>
          <w:sz w:val="20"/>
        </w:rPr>
        <w:t> </w:t>
      </w:r>
      <w:r>
        <w:rPr>
          <w:sz w:val="20"/>
        </w:rPr>
        <w:t>utilización.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este</w:t>
      </w:r>
      <w:r>
        <w:rPr>
          <w:spacing w:val="-1"/>
          <w:sz w:val="20"/>
        </w:rPr>
        <w:t> </w:t>
      </w:r>
      <w:r>
        <w:rPr>
          <w:sz w:val="20"/>
        </w:rPr>
        <w:t>caso,</w:t>
      </w:r>
      <w:r>
        <w:rPr>
          <w:spacing w:val="-2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justificación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podrán</w:t>
      </w:r>
      <w:r>
        <w:rPr>
          <w:spacing w:val="-2"/>
          <w:sz w:val="20"/>
        </w:rPr>
        <w:t> </w:t>
      </w:r>
      <w:r>
        <w:rPr>
          <w:sz w:val="20"/>
        </w:rPr>
        <w:t>alegarse</w:t>
      </w:r>
      <w:r>
        <w:rPr>
          <w:spacing w:val="-1"/>
          <w:sz w:val="20"/>
        </w:rPr>
        <w:t> </w:t>
      </w:r>
      <w:r>
        <w:rPr>
          <w:sz w:val="20"/>
        </w:rPr>
        <w:t>criterios</w:t>
      </w:r>
      <w:r>
        <w:rPr>
          <w:spacing w:val="-2"/>
          <w:sz w:val="20"/>
        </w:rPr>
        <w:t> </w:t>
      </w:r>
      <w:r>
        <w:rPr>
          <w:sz w:val="20"/>
        </w:rPr>
        <w:t>económicos.</w:t>
      </w:r>
    </w:p>
    <w:p>
      <w:pPr>
        <w:pStyle w:val="ListParagraph"/>
        <w:numPr>
          <w:ilvl w:val="0"/>
          <w:numId w:val="48"/>
        </w:numPr>
        <w:tabs>
          <w:tab w:pos="2093" w:val="left" w:leader="none"/>
        </w:tabs>
        <w:spacing w:line="254" w:lineRule="auto" w:before="1" w:after="0"/>
        <w:ind w:left="1584" w:right="1583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Los planes de gestión de residuos deberán maximizar de forma justificada la</w:t>
      </w:r>
      <w:r>
        <w:rPr>
          <w:spacing w:val="1"/>
          <w:sz w:val="20"/>
        </w:rPr>
        <w:t> </w:t>
      </w:r>
      <w:r>
        <w:rPr>
          <w:sz w:val="20"/>
        </w:rPr>
        <w:t>reutilización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los</w:t>
      </w:r>
      <w:r>
        <w:rPr>
          <w:spacing w:val="2"/>
          <w:sz w:val="20"/>
        </w:rPr>
        <w:t> </w:t>
      </w:r>
      <w:r>
        <w:rPr>
          <w:sz w:val="20"/>
        </w:rPr>
        <w:t>mismos.</w:t>
      </w:r>
    </w:p>
    <w:p>
      <w:pPr>
        <w:pStyle w:val="BodyText"/>
        <w:spacing w:line="254" w:lineRule="auto" w:before="170"/>
        <w:ind w:right="1585"/>
      </w:pPr>
      <w:r>
        <w:rPr/>
        <w:t>2.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anteriores</w:t>
      </w:r>
      <w:r>
        <w:rPr>
          <w:spacing w:val="1"/>
        </w:rPr>
        <w:t> </w:t>
      </w:r>
      <w:r>
        <w:rPr/>
        <w:t>prescripciones</w:t>
      </w:r>
      <w:r>
        <w:rPr>
          <w:spacing w:val="1"/>
        </w:rPr>
        <w:t> </w:t>
      </w:r>
      <w:r>
        <w:rPr/>
        <w:t>también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aplicarán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proyectos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obras</w:t>
      </w:r>
      <w:r>
        <w:rPr>
          <w:spacing w:val="1"/>
        </w:rPr>
        <w:t> </w:t>
      </w:r>
      <w:r>
        <w:rPr/>
        <w:t>realizadas de forma directa por las administraciones públicas de Canarias y los entes del</w:t>
      </w:r>
      <w:r>
        <w:rPr>
          <w:spacing w:val="1"/>
        </w:rPr>
        <w:t> </w:t>
      </w:r>
      <w:r>
        <w:rPr/>
        <w:t>sector público institucional o por los medios propios personificados de estas.</w:t>
      </w:r>
    </w:p>
    <w:p>
      <w:pPr>
        <w:pStyle w:val="BodyText"/>
        <w:spacing w:before="8"/>
        <w:ind w:left="0" w:firstLine="0"/>
        <w:jc w:val="left"/>
        <w:rPr>
          <w:sz w:val="19"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 26.</w:t>
      </w:r>
      <w:r>
        <w:rPr>
          <w:spacing w:val="89"/>
          <w:sz w:val="20"/>
        </w:rPr>
        <w:t> </w:t>
      </w:r>
      <w:r>
        <w:rPr>
          <w:rFonts w:ascii="Arial" w:hAnsi="Arial"/>
          <w:i/>
          <w:sz w:val="20"/>
        </w:rPr>
        <w:t>Arrendamiento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adquisición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inmuebles.</w:t>
      </w:r>
    </w:p>
    <w:p>
      <w:pPr>
        <w:pStyle w:val="ListParagraph"/>
        <w:numPr>
          <w:ilvl w:val="0"/>
          <w:numId w:val="49"/>
        </w:numPr>
        <w:tabs>
          <w:tab w:pos="2292" w:val="left" w:leader="none"/>
        </w:tabs>
        <w:spacing w:line="254" w:lineRule="auto" w:before="184" w:after="0"/>
        <w:ind w:left="1584" w:right="1583" w:firstLine="340"/>
        <w:jc w:val="both"/>
        <w:rPr>
          <w:sz w:val="20"/>
        </w:rPr>
      </w:pPr>
      <w:r>
        <w:rPr/>
        <w:pict>
          <v:shape style="position:absolute;margin-left:562.533997pt;margin-top:74.858032pt;width:18.25pt;height:104.7pt;mso-position-horizontal-relative:page;mso-position-vertical-relative:paragraph;z-index:15775744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Canarias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entes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sector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institucional, para valorar la oferta económica más ventajosa de arrendamiento o la</w:t>
      </w:r>
      <w:r>
        <w:rPr>
          <w:spacing w:val="1"/>
          <w:sz w:val="20"/>
        </w:rPr>
        <w:t> </w:t>
      </w:r>
      <w:r>
        <w:rPr>
          <w:sz w:val="20"/>
        </w:rPr>
        <w:t>adquisición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inmuebles,</w:t>
      </w:r>
      <w:r>
        <w:rPr>
          <w:spacing w:val="1"/>
          <w:sz w:val="20"/>
        </w:rPr>
        <w:t> </w:t>
      </w:r>
      <w:r>
        <w:rPr>
          <w:sz w:val="20"/>
        </w:rPr>
        <w:t>incluirán</w:t>
      </w:r>
      <w:r>
        <w:rPr>
          <w:spacing w:val="1"/>
          <w:sz w:val="20"/>
        </w:rPr>
        <w:t> </w:t>
      </w:r>
      <w:r>
        <w:rPr>
          <w:sz w:val="20"/>
        </w:rPr>
        <w:t>necesariamente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cuantificación</w:t>
      </w:r>
      <w:r>
        <w:rPr>
          <w:spacing w:val="1"/>
          <w:sz w:val="20"/>
        </w:rPr>
        <w:t> </w:t>
      </w:r>
      <w:r>
        <w:rPr>
          <w:sz w:val="20"/>
        </w:rPr>
        <w:t>económica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consumo energético correspondiente a su calificación energética. A tal efecto, los pliegos</w:t>
      </w:r>
      <w:r>
        <w:rPr>
          <w:spacing w:val="-51"/>
          <w:sz w:val="20"/>
        </w:rPr>
        <w:t> </w:t>
      </w:r>
      <w:r>
        <w:rPr>
          <w:sz w:val="20"/>
        </w:rPr>
        <w:t>especificarán la forma de cálculo de dicho criterio, que siempre irá referido a la vida útil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inmueble</w:t>
      </w:r>
      <w:r>
        <w:rPr>
          <w:spacing w:val="2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2"/>
          <w:sz w:val="20"/>
        </w:rPr>
        <w:t> </w:t>
      </w:r>
      <w:r>
        <w:rPr>
          <w:sz w:val="20"/>
        </w:rPr>
        <w:t>periodo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alquiler.</w:t>
      </w:r>
    </w:p>
    <w:p>
      <w:pPr>
        <w:pStyle w:val="ListParagraph"/>
        <w:numPr>
          <w:ilvl w:val="0"/>
          <w:numId w:val="49"/>
        </w:numPr>
        <w:tabs>
          <w:tab w:pos="2292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Si la referida cuantificación económica del consumo energético deducida de la</w:t>
      </w:r>
      <w:r>
        <w:rPr>
          <w:spacing w:val="1"/>
          <w:sz w:val="20"/>
        </w:rPr>
        <w:t> </w:t>
      </w:r>
      <w:r>
        <w:rPr>
          <w:sz w:val="20"/>
        </w:rPr>
        <w:t>clasificación del inmueble no alcanzase los niveles óptimos de eficiencia, deberá exigirse</w:t>
      </w:r>
      <w:r>
        <w:rPr>
          <w:spacing w:val="1"/>
          <w:sz w:val="20"/>
        </w:rPr>
        <w:t> </w:t>
      </w:r>
      <w:r>
        <w:rPr>
          <w:sz w:val="20"/>
        </w:rPr>
        <w:t>en el pliego el aporte de un informe sobre la viabilidad técnica del inmueble para la</w:t>
      </w:r>
      <w:r>
        <w:rPr>
          <w:spacing w:val="1"/>
          <w:sz w:val="20"/>
        </w:rPr>
        <w:t> </w:t>
      </w:r>
      <w:r>
        <w:rPr>
          <w:sz w:val="20"/>
        </w:rPr>
        <w:t>implementación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soluciones</w:t>
      </w:r>
      <w:r>
        <w:rPr>
          <w:spacing w:val="1"/>
          <w:sz w:val="20"/>
        </w:rPr>
        <w:t> </w:t>
      </w:r>
      <w:r>
        <w:rPr>
          <w:sz w:val="20"/>
        </w:rPr>
        <w:t>constructivas,</w:t>
      </w:r>
      <w:r>
        <w:rPr>
          <w:spacing w:val="1"/>
          <w:sz w:val="20"/>
        </w:rPr>
        <w:t> </w:t>
      </w:r>
      <w:r>
        <w:rPr>
          <w:sz w:val="20"/>
        </w:rPr>
        <w:t>empleo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materiales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recursos</w:t>
      </w:r>
      <w:r>
        <w:rPr>
          <w:spacing w:val="1"/>
          <w:sz w:val="20"/>
        </w:rPr>
        <w:t> </w:t>
      </w:r>
      <w:r>
        <w:rPr>
          <w:sz w:val="20"/>
        </w:rPr>
        <w:t>tecnológicos</w:t>
      </w:r>
      <w:r>
        <w:rPr>
          <w:spacing w:val="1"/>
          <w:sz w:val="20"/>
        </w:rPr>
        <w:t> </w:t>
      </w:r>
      <w:r>
        <w:rPr>
          <w:sz w:val="20"/>
        </w:rPr>
        <w:t>dirigidos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optimización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54"/>
          <w:sz w:val="20"/>
        </w:rPr>
        <w:t> </w:t>
      </w:r>
      <w:r>
        <w:rPr>
          <w:sz w:val="20"/>
        </w:rPr>
        <w:t>ambientales,</w:t>
      </w:r>
      <w:r>
        <w:rPr>
          <w:spacing w:val="54"/>
          <w:sz w:val="20"/>
        </w:rPr>
        <w:t> </w:t>
      </w:r>
      <w:r>
        <w:rPr>
          <w:sz w:val="20"/>
        </w:rPr>
        <w:t>mejor</w:t>
      </w:r>
      <w:r>
        <w:rPr>
          <w:spacing w:val="1"/>
          <w:sz w:val="20"/>
        </w:rPr>
        <w:t> </w:t>
      </w:r>
      <w:r>
        <w:rPr>
          <w:sz w:val="20"/>
        </w:rPr>
        <w:t>adaptación</w:t>
      </w:r>
      <w:r>
        <w:rPr>
          <w:spacing w:val="1"/>
          <w:sz w:val="20"/>
        </w:rPr>
        <w:t> </w:t>
      </w:r>
      <w:r>
        <w:rPr>
          <w:sz w:val="20"/>
        </w:rPr>
        <w:t>bioclimática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ahorro</w:t>
      </w:r>
      <w:r>
        <w:rPr>
          <w:spacing w:val="1"/>
          <w:sz w:val="20"/>
        </w:rPr>
        <w:t> </w:t>
      </w:r>
      <w:r>
        <w:rPr>
          <w:sz w:val="20"/>
        </w:rPr>
        <w:t>energético.</w:t>
      </w:r>
    </w:p>
    <w:p>
      <w:pPr>
        <w:spacing w:after="0" w:line="254" w:lineRule="auto"/>
        <w:jc w:val="both"/>
        <w:rPr>
          <w:sz w:val="20"/>
        </w:rPr>
        <w:sectPr>
          <w:headerReference w:type="default" r:id="rId36"/>
          <w:headerReference w:type="even" r:id="rId37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7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96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80512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30</w:t>
        <w:tab/>
        <w:t>Sábado 4</w:t>
      </w:r>
      <w:r>
        <w:rPr>
          <w:color w:val="004479"/>
          <w:spacing w:val="-2"/>
        </w:rPr>
        <w:t> </w:t>
      </w:r>
      <w:r>
        <w:rPr>
          <w:color w:val="004479"/>
        </w:rPr>
        <w:t>de febrero de</w:t>
      </w:r>
      <w:r>
        <w:rPr>
          <w:color w:val="004479"/>
          <w:spacing w:val="-1"/>
        </w:rPr>
        <w:t> </w:t>
      </w:r>
      <w:r>
        <w:rPr>
          <w:color w:val="004479"/>
        </w:rPr>
        <w:t>2023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1"/>
        </w:rPr>
        <w:t> </w:t>
      </w:r>
      <w:r>
        <w:rPr>
          <w:color w:val="004479"/>
        </w:rPr>
        <w:t>16210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spacing w:before="94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27.</w:t>
      </w:r>
      <w:r>
        <w:rPr>
          <w:spacing w:val="87"/>
          <w:sz w:val="20"/>
        </w:rPr>
        <w:t> </w:t>
      </w:r>
      <w:r>
        <w:rPr>
          <w:rFonts w:ascii="Arial" w:hAnsi="Arial"/>
          <w:i/>
          <w:sz w:val="20"/>
        </w:rPr>
        <w:t>Vehículos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sector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público.</w:t>
      </w:r>
    </w:p>
    <w:p>
      <w:pPr>
        <w:pStyle w:val="ListParagraph"/>
        <w:numPr>
          <w:ilvl w:val="0"/>
          <w:numId w:val="50"/>
        </w:numPr>
        <w:tabs>
          <w:tab w:pos="2292" w:val="left" w:leader="none"/>
        </w:tabs>
        <w:spacing w:line="254" w:lineRule="auto" w:before="183" w:after="0"/>
        <w:ind w:left="1584" w:right="1581" w:firstLine="340"/>
        <w:jc w:val="both"/>
        <w:rPr>
          <w:sz w:val="20"/>
        </w:rPr>
      </w:pPr>
      <w:r>
        <w:rPr>
          <w:sz w:val="20"/>
        </w:rPr>
        <w:t>A partir de la entrada en vigor de la presente ley las administraciones públicas de</w:t>
      </w:r>
      <w:r>
        <w:rPr>
          <w:spacing w:val="1"/>
          <w:sz w:val="20"/>
        </w:rPr>
        <w:t> </w:t>
      </w:r>
      <w:r>
        <w:rPr>
          <w:sz w:val="20"/>
        </w:rPr>
        <w:t>Canarias y su sector público institucional únicamente podrán licitar la adquisición o el</w:t>
      </w:r>
      <w:r>
        <w:rPr>
          <w:spacing w:val="1"/>
          <w:sz w:val="20"/>
        </w:rPr>
        <w:t> </w:t>
      </w:r>
      <w:r>
        <w:rPr>
          <w:sz w:val="20"/>
        </w:rPr>
        <w:t>arrendamiento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turismos,</w:t>
      </w:r>
      <w:r>
        <w:rPr>
          <w:spacing w:val="1"/>
          <w:sz w:val="20"/>
        </w:rPr>
        <w:t> </w:t>
      </w:r>
      <w:r>
        <w:rPr>
          <w:sz w:val="20"/>
        </w:rPr>
        <w:t>motocicletas,</w:t>
      </w:r>
      <w:r>
        <w:rPr>
          <w:spacing w:val="1"/>
          <w:sz w:val="20"/>
        </w:rPr>
        <w:t> </w:t>
      </w:r>
      <w:r>
        <w:rPr>
          <w:sz w:val="20"/>
        </w:rPr>
        <w:t>furgones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furgonetas</w:t>
      </w:r>
      <w:r>
        <w:rPr>
          <w:spacing w:val="1"/>
          <w:sz w:val="20"/>
        </w:rPr>
        <w:t> </w:t>
      </w:r>
      <w:r>
        <w:rPr>
          <w:sz w:val="20"/>
        </w:rPr>
        <w:t>cuyo</w:t>
      </w:r>
      <w:r>
        <w:rPr>
          <w:spacing w:val="1"/>
          <w:sz w:val="20"/>
        </w:rPr>
        <w:t> </w:t>
      </w:r>
      <w:r>
        <w:rPr>
          <w:sz w:val="20"/>
        </w:rPr>
        <w:t>sistema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propulsión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2"/>
          <w:sz w:val="20"/>
        </w:rPr>
        <w:t> </w:t>
      </w:r>
      <w:r>
        <w:rPr>
          <w:sz w:val="20"/>
        </w:rPr>
        <w:t>utilice</w:t>
      </w:r>
      <w:r>
        <w:rPr>
          <w:spacing w:val="2"/>
          <w:sz w:val="20"/>
        </w:rPr>
        <w:t> </w:t>
      </w:r>
      <w:r>
        <w:rPr>
          <w:sz w:val="20"/>
        </w:rPr>
        <w:t>combustibles</w:t>
      </w:r>
      <w:r>
        <w:rPr>
          <w:spacing w:val="1"/>
          <w:sz w:val="20"/>
        </w:rPr>
        <w:t> </w:t>
      </w:r>
      <w:r>
        <w:rPr>
          <w:sz w:val="20"/>
        </w:rPr>
        <w:t>fósiles.</w:t>
      </w:r>
    </w:p>
    <w:p>
      <w:pPr>
        <w:pStyle w:val="ListParagraph"/>
        <w:numPr>
          <w:ilvl w:val="0"/>
          <w:numId w:val="50"/>
        </w:numPr>
        <w:tabs>
          <w:tab w:pos="2292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No será de aplicación lo dispuesto en el apartado anterior a los vehículos que en</w:t>
      </w:r>
      <w:r>
        <w:rPr>
          <w:spacing w:val="1"/>
          <w:sz w:val="20"/>
        </w:rPr>
        <w:t> </w:t>
      </w:r>
      <w:r>
        <w:rPr>
          <w:sz w:val="20"/>
        </w:rPr>
        <w:t>función del uso al que estén destinados no puedan cumplir con dicha obligación. Deberá</w:t>
      </w:r>
      <w:r>
        <w:rPr>
          <w:spacing w:val="1"/>
          <w:sz w:val="20"/>
        </w:rPr>
        <w:t> </w:t>
      </w:r>
      <w:r>
        <w:rPr>
          <w:sz w:val="20"/>
        </w:rPr>
        <w:t>incorporarse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correspondiente</w:t>
      </w:r>
      <w:r>
        <w:rPr>
          <w:spacing w:val="-1"/>
          <w:sz w:val="20"/>
        </w:rPr>
        <w:t> </w:t>
      </w:r>
      <w:r>
        <w:rPr>
          <w:sz w:val="20"/>
        </w:rPr>
        <w:t>justificación</w:t>
      </w:r>
      <w:r>
        <w:rPr>
          <w:spacing w:val="-1"/>
          <w:sz w:val="20"/>
        </w:rPr>
        <w:t> </w:t>
      </w:r>
      <w:r>
        <w:rPr>
          <w:sz w:val="20"/>
        </w:rPr>
        <w:t>técnica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expediente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contratación.</w:t>
      </w:r>
    </w:p>
    <w:p>
      <w:pPr>
        <w:pStyle w:val="ListParagraph"/>
        <w:numPr>
          <w:ilvl w:val="0"/>
          <w:numId w:val="50"/>
        </w:numPr>
        <w:tabs>
          <w:tab w:pos="2292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42"/>
          <w:sz w:val="20"/>
        </w:rPr>
        <w:t> </w:t>
      </w:r>
      <w:r>
        <w:rPr>
          <w:sz w:val="20"/>
        </w:rPr>
        <w:t>edificios</w:t>
      </w:r>
      <w:r>
        <w:rPr>
          <w:spacing w:val="42"/>
          <w:sz w:val="20"/>
        </w:rPr>
        <w:t> </w:t>
      </w:r>
      <w:r>
        <w:rPr>
          <w:sz w:val="20"/>
        </w:rPr>
        <w:t>o</w:t>
      </w:r>
      <w:r>
        <w:rPr>
          <w:spacing w:val="42"/>
          <w:sz w:val="20"/>
        </w:rPr>
        <w:t> </w:t>
      </w:r>
      <w:r>
        <w:rPr>
          <w:sz w:val="20"/>
        </w:rPr>
        <w:t>instalaciones</w:t>
      </w:r>
      <w:r>
        <w:rPr>
          <w:spacing w:val="42"/>
          <w:sz w:val="20"/>
        </w:rPr>
        <w:t> </w:t>
      </w:r>
      <w:r>
        <w:rPr>
          <w:sz w:val="20"/>
        </w:rPr>
        <w:t>públicas</w:t>
      </w:r>
      <w:r>
        <w:rPr>
          <w:spacing w:val="43"/>
          <w:sz w:val="20"/>
        </w:rPr>
        <w:t> </w:t>
      </w:r>
      <w:r>
        <w:rPr>
          <w:sz w:val="20"/>
        </w:rPr>
        <w:t>de</w:t>
      </w:r>
      <w:r>
        <w:rPr>
          <w:spacing w:val="42"/>
          <w:sz w:val="20"/>
        </w:rPr>
        <w:t> </w:t>
      </w:r>
      <w:r>
        <w:rPr>
          <w:sz w:val="20"/>
        </w:rPr>
        <w:t>los</w:t>
      </w:r>
      <w:r>
        <w:rPr>
          <w:spacing w:val="42"/>
          <w:sz w:val="20"/>
        </w:rPr>
        <w:t> </w:t>
      </w:r>
      <w:r>
        <w:rPr>
          <w:sz w:val="20"/>
        </w:rPr>
        <w:t>que</w:t>
      </w:r>
      <w:r>
        <w:rPr>
          <w:spacing w:val="42"/>
          <w:sz w:val="20"/>
        </w:rPr>
        <w:t> </w:t>
      </w:r>
      <w:r>
        <w:rPr>
          <w:sz w:val="20"/>
        </w:rPr>
        <w:t>sea</w:t>
      </w:r>
      <w:r>
        <w:rPr>
          <w:spacing w:val="42"/>
          <w:sz w:val="20"/>
        </w:rPr>
        <w:t> </w:t>
      </w:r>
      <w:r>
        <w:rPr>
          <w:sz w:val="20"/>
        </w:rPr>
        <w:t>titular</w:t>
      </w:r>
      <w:r>
        <w:rPr>
          <w:spacing w:val="43"/>
          <w:sz w:val="20"/>
        </w:rPr>
        <w:t> </w:t>
      </w:r>
      <w:r>
        <w:rPr>
          <w:sz w:val="20"/>
        </w:rPr>
        <w:t>o</w:t>
      </w:r>
      <w:r>
        <w:rPr>
          <w:spacing w:val="43"/>
          <w:sz w:val="20"/>
        </w:rPr>
        <w:t> </w:t>
      </w:r>
      <w:r>
        <w:rPr>
          <w:sz w:val="20"/>
        </w:rPr>
        <w:t>arrendatario</w:t>
      </w:r>
      <w:r>
        <w:rPr>
          <w:spacing w:val="42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sector público deberán incorporar en los estacionamientos de su parque móvil el espacio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suficientes</w:t>
      </w:r>
      <w:r>
        <w:rPr>
          <w:spacing w:val="1"/>
          <w:sz w:val="20"/>
        </w:rPr>
        <w:t> </w:t>
      </w:r>
      <w:r>
        <w:rPr>
          <w:sz w:val="20"/>
        </w:rPr>
        <w:t>medios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dispositivos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carga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suministro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energía</w:t>
      </w:r>
      <w:r>
        <w:rPr>
          <w:spacing w:val="53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naturaleza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2"/>
          <w:sz w:val="20"/>
        </w:rPr>
        <w:t> </w:t>
      </w:r>
      <w:r>
        <w:rPr>
          <w:sz w:val="20"/>
        </w:rPr>
        <w:t>fósil.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 28.  </w:t>
      </w:r>
      <w:r>
        <w:rPr>
          <w:spacing w:val="33"/>
          <w:sz w:val="20"/>
        </w:rPr>
        <w:t> </w:t>
      </w:r>
      <w:r>
        <w:rPr>
          <w:rFonts w:ascii="Arial" w:hAnsi="Arial"/>
          <w:i/>
          <w:sz w:val="20"/>
        </w:rPr>
        <w:t>Organización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eventos,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actos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públicos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servicios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hostelería.</w:t>
      </w:r>
    </w:p>
    <w:p>
      <w:pPr>
        <w:pStyle w:val="ListParagraph"/>
        <w:numPr>
          <w:ilvl w:val="0"/>
          <w:numId w:val="51"/>
        </w:numPr>
        <w:tabs>
          <w:tab w:pos="2283" w:val="left" w:leader="none"/>
        </w:tabs>
        <w:spacing w:line="254" w:lineRule="auto" w:before="183" w:after="0"/>
        <w:ind w:left="1584" w:right="1582" w:firstLine="340"/>
        <w:jc w:val="both"/>
        <w:rPr>
          <w:sz w:val="20"/>
        </w:rPr>
      </w:pPr>
      <w:r>
        <w:rPr>
          <w:sz w:val="20"/>
        </w:rPr>
        <w:t>La licitación de contratos para la organización de eventos y actos públicos de</w:t>
      </w:r>
      <w:r>
        <w:rPr>
          <w:spacing w:val="1"/>
          <w:sz w:val="20"/>
        </w:rPr>
        <w:t> </w:t>
      </w:r>
      <w:r>
        <w:rPr>
          <w:sz w:val="20"/>
        </w:rPr>
        <w:t>carácter</w:t>
      </w:r>
      <w:r>
        <w:rPr>
          <w:spacing w:val="1"/>
          <w:sz w:val="20"/>
        </w:rPr>
        <w:t> </w:t>
      </w:r>
      <w:r>
        <w:rPr>
          <w:sz w:val="20"/>
        </w:rPr>
        <w:t>social,</w:t>
      </w:r>
      <w:r>
        <w:rPr>
          <w:spacing w:val="1"/>
          <w:sz w:val="20"/>
        </w:rPr>
        <w:t> </w:t>
      </w:r>
      <w:r>
        <w:rPr>
          <w:sz w:val="20"/>
        </w:rPr>
        <w:t>cultural,</w:t>
      </w:r>
      <w:r>
        <w:rPr>
          <w:spacing w:val="1"/>
          <w:sz w:val="20"/>
        </w:rPr>
        <w:t> </w:t>
      </w:r>
      <w:r>
        <w:rPr>
          <w:sz w:val="20"/>
        </w:rPr>
        <w:t>deportivo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naturaleza</w:t>
      </w:r>
      <w:r>
        <w:rPr>
          <w:spacing w:val="1"/>
          <w:sz w:val="20"/>
        </w:rPr>
        <w:t> </w:t>
      </w:r>
      <w:r>
        <w:rPr>
          <w:sz w:val="20"/>
        </w:rPr>
        <w:t>similar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lleven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cabo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Canarias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entes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sector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institucional</w:t>
      </w:r>
      <w:r>
        <w:rPr>
          <w:spacing w:val="1"/>
          <w:sz w:val="20"/>
        </w:rPr>
        <w:t> </w:t>
      </w:r>
      <w:r>
        <w:rPr>
          <w:sz w:val="20"/>
        </w:rPr>
        <w:t>incorporarán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correspondientes</w:t>
      </w:r>
      <w:r>
        <w:rPr>
          <w:spacing w:val="-4"/>
          <w:sz w:val="20"/>
        </w:rPr>
        <w:t> </w:t>
      </w:r>
      <w:r>
        <w:rPr>
          <w:sz w:val="20"/>
        </w:rPr>
        <w:t>pliegos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criterios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sostenibilidad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reducción</w:t>
      </w:r>
      <w:r>
        <w:rPr>
          <w:spacing w:val="-51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emisiones</w:t>
      </w:r>
      <w:r>
        <w:rPr>
          <w:spacing w:val="-13"/>
          <w:sz w:val="20"/>
        </w:rPr>
        <w:t> </w:t>
      </w:r>
      <w:r>
        <w:rPr>
          <w:sz w:val="20"/>
        </w:rPr>
        <w:t>y</w:t>
      </w:r>
      <w:r>
        <w:rPr>
          <w:spacing w:val="-13"/>
          <w:sz w:val="20"/>
        </w:rPr>
        <w:t> </w:t>
      </w:r>
      <w:r>
        <w:rPr>
          <w:sz w:val="20"/>
        </w:rPr>
        <w:t>residuos</w:t>
      </w:r>
      <w:r>
        <w:rPr>
          <w:spacing w:val="-13"/>
          <w:sz w:val="20"/>
        </w:rPr>
        <w:t> </w:t>
      </w:r>
      <w:r>
        <w:rPr>
          <w:sz w:val="20"/>
        </w:rPr>
        <w:t>asociados</w:t>
      </w:r>
      <w:r>
        <w:rPr>
          <w:spacing w:val="-13"/>
          <w:sz w:val="20"/>
        </w:rPr>
        <w:t> </w:t>
      </w:r>
      <w:r>
        <w:rPr>
          <w:sz w:val="20"/>
        </w:rPr>
        <w:t>a</w:t>
      </w:r>
      <w:r>
        <w:rPr>
          <w:spacing w:val="-14"/>
          <w:sz w:val="20"/>
        </w:rPr>
        <w:t> </w:t>
      </w:r>
      <w:r>
        <w:rPr>
          <w:sz w:val="20"/>
        </w:rPr>
        <w:t>los</w:t>
      </w:r>
      <w:r>
        <w:rPr>
          <w:spacing w:val="-13"/>
          <w:sz w:val="20"/>
        </w:rPr>
        <w:t> </w:t>
      </w:r>
      <w:r>
        <w:rPr>
          <w:sz w:val="20"/>
        </w:rPr>
        <w:t>mismos.</w:t>
      </w:r>
      <w:r>
        <w:rPr>
          <w:spacing w:val="-13"/>
          <w:sz w:val="20"/>
        </w:rPr>
        <w:t> </w:t>
      </w:r>
      <w:r>
        <w:rPr>
          <w:sz w:val="20"/>
        </w:rPr>
        <w:t>Para</w:t>
      </w:r>
      <w:r>
        <w:rPr>
          <w:spacing w:val="-13"/>
          <w:sz w:val="20"/>
        </w:rPr>
        <w:t> </w:t>
      </w:r>
      <w:r>
        <w:rPr>
          <w:sz w:val="20"/>
        </w:rPr>
        <w:t>aquellos</w:t>
      </w:r>
      <w:r>
        <w:rPr>
          <w:spacing w:val="-13"/>
          <w:sz w:val="20"/>
        </w:rPr>
        <w:t> </w:t>
      </w:r>
      <w:r>
        <w:rPr>
          <w:sz w:val="20"/>
        </w:rPr>
        <w:t>envases</w:t>
      </w:r>
      <w:r>
        <w:rPr>
          <w:spacing w:val="-14"/>
          <w:sz w:val="20"/>
        </w:rPr>
        <w:t> </w:t>
      </w:r>
      <w:r>
        <w:rPr>
          <w:sz w:val="20"/>
        </w:rPr>
        <w:t>que</w:t>
      </w:r>
      <w:r>
        <w:rPr>
          <w:spacing w:val="-13"/>
          <w:sz w:val="20"/>
        </w:rPr>
        <w:t> </w:t>
      </w:r>
      <w:r>
        <w:rPr>
          <w:sz w:val="20"/>
        </w:rPr>
        <w:t>no</w:t>
      </w:r>
      <w:r>
        <w:rPr>
          <w:spacing w:val="-13"/>
          <w:sz w:val="20"/>
        </w:rPr>
        <w:t> </w:t>
      </w:r>
      <w:r>
        <w:rPr>
          <w:sz w:val="20"/>
        </w:rPr>
        <w:t>dispongan</w:t>
      </w:r>
      <w:r>
        <w:rPr>
          <w:spacing w:val="-51"/>
          <w:sz w:val="20"/>
        </w:rPr>
        <w:t> </w:t>
      </w:r>
      <w:r>
        <w:rPr>
          <w:sz w:val="20"/>
        </w:rPr>
        <w:t>de alternativa por seguridad alimentaria, sanitaria o por la propia naturaleza del evento se</w:t>
      </w:r>
      <w:r>
        <w:rPr>
          <w:spacing w:val="-51"/>
          <w:sz w:val="20"/>
        </w:rPr>
        <w:t> </w:t>
      </w:r>
      <w:r>
        <w:rPr>
          <w:sz w:val="20"/>
        </w:rPr>
        <w:t>dispondrá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recogida</w:t>
      </w:r>
      <w:r>
        <w:rPr>
          <w:spacing w:val="-10"/>
          <w:sz w:val="20"/>
        </w:rPr>
        <w:t> </w:t>
      </w:r>
      <w:r>
        <w:rPr>
          <w:sz w:val="20"/>
        </w:rPr>
        <w:t>selectiva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los</w:t>
      </w:r>
      <w:r>
        <w:rPr>
          <w:spacing w:val="-10"/>
          <w:sz w:val="20"/>
        </w:rPr>
        <w:t> </w:t>
      </w:r>
      <w:r>
        <w:rPr>
          <w:sz w:val="20"/>
        </w:rPr>
        <w:t>residuos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envases</w:t>
      </w:r>
      <w:r>
        <w:rPr>
          <w:spacing w:val="-10"/>
          <w:sz w:val="20"/>
        </w:rPr>
        <w:t> </w:t>
      </w:r>
      <w:r>
        <w:rPr>
          <w:sz w:val="20"/>
        </w:rPr>
        <w:t>por</w:t>
      </w:r>
      <w:r>
        <w:rPr>
          <w:spacing w:val="-10"/>
          <w:sz w:val="20"/>
        </w:rPr>
        <w:t> </w:t>
      </w:r>
      <w:r>
        <w:rPr>
          <w:sz w:val="20"/>
        </w:rPr>
        <w:t>parte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los</w:t>
      </w:r>
      <w:r>
        <w:rPr>
          <w:spacing w:val="-10"/>
          <w:sz w:val="20"/>
        </w:rPr>
        <w:t> </w:t>
      </w:r>
      <w:r>
        <w:rPr>
          <w:sz w:val="20"/>
        </w:rPr>
        <w:t>organizadores</w:t>
      </w:r>
      <w:r>
        <w:rPr>
          <w:spacing w:val="-51"/>
          <w:sz w:val="20"/>
        </w:rPr>
        <w:t> </w:t>
      </w:r>
      <w:r>
        <w:rPr>
          <w:spacing w:val="-1"/>
          <w:sz w:val="20"/>
        </w:rPr>
        <w:t>de</w:t>
      </w:r>
      <w:r>
        <w:rPr>
          <w:spacing w:val="-13"/>
          <w:sz w:val="20"/>
        </w:rPr>
        <w:t> </w:t>
      </w:r>
      <w:r>
        <w:rPr>
          <w:spacing w:val="-1"/>
          <w:sz w:val="20"/>
        </w:rPr>
        <w:t>los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eventos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de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conformidad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con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lo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que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se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establezca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en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las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ordenanzas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de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las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entidades</w:t>
      </w:r>
      <w:r>
        <w:rPr>
          <w:spacing w:val="-51"/>
          <w:sz w:val="20"/>
        </w:rPr>
        <w:t> </w:t>
      </w:r>
      <w:r>
        <w:rPr>
          <w:sz w:val="20"/>
        </w:rPr>
        <w:t>locales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planes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gestión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residuos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prestación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organización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eventos,</w:t>
      </w:r>
      <w:r>
        <w:rPr>
          <w:spacing w:val="-7"/>
          <w:sz w:val="20"/>
        </w:rPr>
        <w:t> </w:t>
      </w:r>
      <w:r>
        <w:rPr>
          <w:sz w:val="20"/>
        </w:rPr>
        <w:t>actos</w:t>
      </w:r>
      <w:r>
        <w:rPr>
          <w:spacing w:val="-7"/>
          <w:sz w:val="20"/>
        </w:rPr>
        <w:t> </w:t>
      </w:r>
      <w:r>
        <w:rPr>
          <w:sz w:val="20"/>
        </w:rPr>
        <w:t>públicos</w:t>
      </w:r>
      <w:r>
        <w:rPr>
          <w:spacing w:val="-7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servicios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hostelería.</w:t>
      </w:r>
    </w:p>
    <w:p>
      <w:pPr>
        <w:pStyle w:val="ListParagraph"/>
        <w:numPr>
          <w:ilvl w:val="0"/>
          <w:numId w:val="51"/>
        </w:numPr>
        <w:tabs>
          <w:tab w:pos="2292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En los contratos de servicios de hostelería, </w:t>
      </w:r>
      <w:r>
        <w:rPr>
          <w:rFonts w:ascii="Arial" w:hAnsi="Arial"/>
          <w:i/>
          <w:sz w:val="20"/>
        </w:rPr>
        <w:t>catering </w:t>
      </w:r>
      <w:r>
        <w:rPr>
          <w:sz w:val="20"/>
        </w:rPr>
        <w:t>y restauración, así como en</w:t>
      </w:r>
      <w:r>
        <w:rPr>
          <w:spacing w:val="1"/>
          <w:sz w:val="20"/>
        </w:rPr>
        <w:t> </w:t>
      </w:r>
      <w:r>
        <w:rPr>
          <w:sz w:val="20"/>
        </w:rPr>
        <w:t>los contratos de suministros de carácter alimentario, en especial en centros educativos y</w:t>
      </w:r>
      <w:r>
        <w:rPr>
          <w:spacing w:val="1"/>
          <w:sz w:val="20"/>
        </w:rPr>
        <w:t> </w:t>
      </w:r>
      <w:r>
        <w:rPr>
          <w:sz w:val="20"/>
        </w:rPr>
        <w:t>de salud, se impulsarán criterios de adjudicación que incidan en el origen ecológico, la</w:t>
      </w:r>
      <w:r>
        <w:rPr>
          <w:spacing w:val="1"/>
          <w:sz w:val="20"/>
        </w:rPr>
        <w:t> </w:t>
      </w:r>
      <w:r>
        <w:rPr>
          <w:sz w:val="20"/>
        </w:rPr>
        <w:t>proximidad de los productos y procesos productivos, los desperdicios alimentarios, 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eficiencia</w:t>
      </w:r>
      <w:r>
        <w:rPr>
          <w:spacing w:val="2"/>
          <w:sz w:val="20"/>
        </w:rPr>
        <w:t> </w:t>
      </w:r>
      <w:r>
        <w:rPr>
          <w:sz w:val="20"/>
        </w:rPr>
        <w:t>energética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2"/>
          <w:sz w:val="20"/>
        </w:rPr>
        <w:t> </w:t>
      </w:r>
      <w:r>
        <w:rPr>
          <w:sz w:val="20"/>
        </w:rPr>
        <w:t>recursos.</w:t>
      </w:r>
    </w:p>
    <w:p>
      <w:pPr>
        <w:pStyle w:val="ListParagraph"/>
        <w:numPr>
          <w:ilvl w:val="0"/>
          <w:numId w:val="51"/>
        </w:numPr>
        <w:tabs>
          <w:tab w:pos="2278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pacing w:val="-1"/>
          <w:sz w:val="20"/>
        </w:rPr>
        <w:t>Para aquellos envases que no </w:t>
      </w:r>
      <w:r>
        <w:rPr>
          <w:sz w:val="20"/>
        </w:rPr>
        <w:t>dispongan de alternativa por seguridad alimentaria,</w:t>
      </w:r>
      <w:r>
        <w:rPr>
          <w:spacing w:val="-52"/>
          <w:sz w:val="20"/>
        </w:rPr>
        <w:t> </w:t>
      </w:r>
      <w:r>
        <w:rPr>
          <w:spacing w:val="-3"/>
          <w:sz w:val="20"/>
        </w:rPr>
        <w:t>sanitaria</w:t>
      </w:r>
      <w:r>
        <w:rPr>
          <w:spacing w:val="-11"/>
          <w:sz w:val="20"/>
        </w:rPr>
        <w:t> </w:t>
      </w:r>
      <w:r>
        <w:rPr>
          <w:spacing w:val="-3"/>
          <w:sz w:val="20"/>
        </w:rPr>
        <w:t>o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por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la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propia</w:t>
      </w:r>
      <w:r>
        <w:rPr>
          <w:spacing w:val="-11"/>
          <w:sz w:val="20"/>
        </w:rPr>
        <w:t> </w:t>
      </w:r>
      <w:r>
        <w:rPr>
          <w:spacing w:val="-3"/>
          <w:sz w:val="20"/>
        </w:rPr>
        <w:t>naturaleza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del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evento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se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dispondrá</w:t>
      </w:r>
      <w:r>
        <w:rPr>
          <w:spacing w:val="-11"/>
          <w:sz w:val="20"/>
        </w:rPr>
        <w:t> </w:t>
      </w:r>
      <w:r>
        <w:rPr>
          <w:spacing w:val="-3"/>
          <w:sz w:val="20"/>
        </w:rPr>
        <w:t>su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recogida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selectiva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por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parte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de</w:t>
      </w:r>
      <w:r>
        <w:rPr>
          <w:spacing w:val="-50"/>
          <w:sz w:val="20"/>
        </w:rPr>
        <w:t> </w:t>
      </w:r>
      <w:r>
        <w:rPr>
          <w:sz w:val="20"/>
        </w:rPr>
        <w:t>los organizadores de los eventos a través de los medios que proporcionan los sistemas</w:t>
      </w:r>
      <w:r>
        <w:rPr>
          <w:spacing w:val="1"/>
          <w:sz w:val="20"/>
        </w:rPr>
        <w:t> </w:t>
      </w:r>
      <w:r>
        <w:rPr>
          <w:sz w:val="20"/>
        </w:rPr>
        <w:t>integrales de gestión dentro de los planes de gestión de residuos para la prestación de</w:t>
      </w:r>
      <w:r>
        <w:rPr>
          <w:spacing w:val="1"/>
          <w:sz w:val="20"/>
        </w:rPr>
        <w:t> </w:t>
      </w:r>
      <w:r>
        <w:rPr>
          <w:spacing w:val="-2"/>
          <w:sz w:val="20"/>
        </w:rPr>
        <w:t>servicios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en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la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organización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de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eventos,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actos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públicos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y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servicios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de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hostelería.</w:t>
      </w:r>
    </w:p>
    <w:p>
      <w:pPr>
        <w:pStyle w:val="ListParagraph"/>
        <w:numPr>
          <w:ilvl w:val="0"/>
          <w:numId w:val="51"/>
        </w:numPr>
        <w:tabs>
          <w:tab w:pos="2278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pacing w:val="-4"/>
          <w:sz w:val="20"/>
        </w:rPr>
        <w:t>Para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garantizar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una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correcta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gestión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de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los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residuos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generados,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las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entidades</w:t>
      </w:r>
      <w:r>
        <w:rPr>
          <w:spacing w:val="-8"/>
          <w:sz w:val="20"/>
        </w:rPr>
        <w:t> </w:t>
      </w:r>
      <w:r>
        <w:rPr>
          <w:spacing w:val="-3"/>
          <w:sz w:val="20"/>
        </w:rPr>
        <w:t>locales</w:t>
      </w:r>
      <w:r>
        <w:rPr>
          <w:spacing w:val="-51"/>
          <w:sz w:val="20"/>
        </w:rPr>
        <w:t> </w:t>
      </w:r>
      <w:r>
        <w:rPr>
          <w:spacing w:val="-1"/>
          <w:sz w:val="20"/>
        </w:rPr>
        <w:t>incluirán en las ordenanzas municipales relativas a instalaciones eventuales, </w:t>
      </w:r>
      <w:r>
        <w:rPr>
          <w:sz w:val="20"/>
        </w:rPr>
        <w:t>actividades,</w:t>
      </w:r>
      <w:r>
        <w:rPr>
          <w:spacing w:val="1"/>
          <w:sz w:val="20"/>
        </w:rPr>
        <w:t> </w:t>
      </w:r>
      <w:r>
        <w:rPr>
          <w:spacing w:val="-4"/>
          <w:sz w:val="20"/>
        </w:rPr>
        <w:t>ferias,</w:t>
      </w:r>
      <w:r>
        <w:rPr>
          <w:spacing w:val="-10"/>
          <w:sz w:val="20"/>
        </w:rPr>
        <w:t> </w:t>
      </w:r>
      <w:r>
        <w:rPr>
          <w:spacing w:val="-4"/>
          <w:sz w:val="20"/>
        </w:rPr>
        <w:t>romerías,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festivales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y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eventos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en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general,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criterios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relativos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a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la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responsabilidad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de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sus</w:t>
      </w:r>
      <w:r>
        <w:rPr>
          <w:spacing w:val="-51"/>
          <w:sz w:val="20"/>
        </w:rPr>
        <w:t> </w:t>
      </w:r>
      <w:r>
        <w:rPr>
          <w:spacing w:val="-1"/>
          <w:sz w:val="20"/>
        </w:rPr>
        <w:t>titulares</w:t>
      </w:r>
      <w:r>
        <w:rPr>
          <w:spacing w:val="-13"/>
          <w:sz w:val="20"/>
        </w:rPr>
        <w:t> </w:t>
      </w:r>
      <w:r>
        <w:rPr>
          <w:spacing w:val="-1"/>
          <w:sz w:val="20"/>
        </w:rPr>
        <w:t>en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lo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referente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a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la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separación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selectiva,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garantizando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que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las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diferentes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fracciones</w:t>
      </w:r>
      <w:r>
        <w:rPr>
          <w:spacing w:val="-51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residuos</w:t>
      </w:r>
      <w:r>
        <w:rPr>
          <w:spacing w:val="-10"/>
          <w:sz w:val="20"/>
        </w:rPr>
        <w:t> </w:t>
      </w:r>
      <w:r>
        <w:rPr>
          <w:sz w:val="20"/>
        </w:rPr>
        <w:t>se</w:t>
      </w:r>
      <w:r>
        <w:rPr>
          <w:spacing w:val="-10"/>
          <w:sz w:val="20"/>
        </w:rPr>
        <w:t> </w:t>
      </w:r>
      <w:r>
        <w:rPr>
          <w:sz w:val="20"/>
        </w:rPr>
        <w:t>separen</w:t>
      </w:r>
      <w:r>
        <w:rPr>
          <w:spacing w:val="-10"/>
          <w:sz w:val="20"/>
        </w:rPr>
        <w:t> </w:t>
      </w:r>
      <w:r>
        <w:rPr>
          <w:sz w:val="20"/>
        </w:rPr>
        <w:t>en</w:t>
      </w:r>
      <w:r>
        <w:rPr>
          <w:spacing w:val="-11"/>
          <w:sz w:val="20"/>
        </w:rPr>
        <w:t> </w:t>
      </w:r>
      <w:r>
        <w:rPr>
          <w:sz w:val="20"/>
        </w:rPr>
        <w:t>origen</w:t>
      </w:r>
      <w:r>
        <w:rPr>
          <w:spacing w:val="-10"/>
          <w:sz w:val="20"/>
        </w:rPr>
        <w:t> </w:t>
      </w:r>
      <w:r>
        <w:rPr>
          <w:sz w:val="20"/>
        </w:rPr>
        <w:t>y</w:t>
      </w:r>
      <w:r>
        <w:rPr>
          <w:spacing w:val="-10"/>
          <w:sz w:val="20"/>
        </w:rPr>
        <w:t> </w:t>
      </w:r>
      <w:r>
        <w:rPr>
          <w:sz w:val="20"/>
        </w:rPr>
        <w:t>se</w:t>
      </w:r>
      <w:r>
        <w:rPr>
          <w:spacing w:val="-10"/>
          <w:sz w:val="20"/>
        </w:rPr>
        <w:t> </w:t>
      </w:r>
      <w:r>
        <w:rPr>
          <w:sz w:val="20"/>
        </w:rPr>
        <w:t>recojan</w:t>
      </w:r>
      <w:r>
        <w:rPr>
          <w:spacing w:val="-10"/>
          <w:sz w:val="20"/>
        </w:rPr>
        <w:t> </w:t>
      </w:r>
      <w:r>
        <w:rPr>
          <w:sz w:val="20"/>
        </w:rPr>
        <w:t>selectivamente.</w:t>
      </w:r>
    </w:p>
    <w:p>
      <w:pPr>
        <w:pStyle w:val="BodyText"/>
        <w:spacing w:before="6"/>
        <w:ind w:left="0" w:firstLine="0"/>
        <w:jc w:val="left"/>
        <w:rPr>
          <w:sz w:val="19"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29.</w:t>
      </w:r>
      <w:r>
        <w:rPr>
          <w:spacing w:val="92"/>
          <w:sz w:val="20"/>
        </w:rPr>
        <w:t> </w:t>
      </w:r>
      <w:r>
        <w:rPr>
          <w:rFonts w:ascii="Arial" w:hAnsi="Arial"/>
          <w:i/>
          <w:sz w:val="20"/>
        </w:rPr>
        <w:t>Origen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renovable del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consumo eléctrico.</w:t>
      </w:r>
    </w:p>
    <w:p>
      <w:pPr>
        <w:pStyle w:val="ListParagraph"/>
        <w:numPr>
          <w:ilvl w:val="0"/>
          <w:numId w:val="52"/>
        </w:numPr>
        <w:tabs>
          <w:tab w:pos="2292" w:val="left" w:leader="none"/>
        </w:tabs>
        <w:spacing w:line="254" w:lineRule="auto" w:before="184" w:after="0"/>
        <w:ind w:left="1584" w:right="1585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Canarias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entes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sector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institucional</w:t>
      </w:r>
      <w:r>
        <w:rPr>
          <w:spacing w:val="36"/>
          <w:sz w:val="20"/>
        </w:rPr>
        <w:t> </w:t>
      </w:r>
      <w:r>
        <w:rPr>
          <w:sz w:val="20"/>
        </w:rPr>
        <w:t>garantizarán</w:t>
      </w:r>
      <w:r>
        <w:rPr>
          <w:spacing w:val="37"/>
          <w:sz w:val="20"/>
        </w:rPr>
        <w:t> </w:t>
      </w:r>
      <w:r>
        <w:rPr>
          <w:sz w:val="20"/>
        </w:rPr>
        <w:t>que</w:t>
      </w:r>
      <w:r>
        <w:rPr>
          <w:spacing w:val="37"/>
          <w:sz w:val="20"/>
        </w:rPr>
        <w:t> </w:t>
      </w:r>
      <w:r>
        <w:rPr>
          <w:sz w:val="20"/>
        </w:rPr>
        <w:t>los</w:t>
      </w:r>
      <w:r>
        <w:rPr>
          <w:spacing w:val="36"/>
          <w:sz w:val="20"/>
        </w:rPr>
        <w:t> </w:t>
      </w:r>
      <w:r>
        <w:rPr>
          <w:sz w:val="20"/>
        </w:rPr>
        <w:t>contratos</w:t>
      </w:r>
      <w:r>
        <w:rPr>
          <w:spacing w:val="37"/>
          <w:sz w:val="20"/>
        </w:rPr>
        <w:t> </w:t>
      </w:r>
      <w:r>
        <w:rPr>
          <w:sz w:val="20"/>
        </w:rPr>
        <w:t>de</w:t>
      </w:r>
      <w:r>
        <w:rPr>
          <w:spacing w:val="37"/>
          <w:sz w:val="20"/>
        </w:rPr>
        <w:t> </w:t>
      </w:r>
      <w:r>
        <w:rPr>
          <w:sz w:val="20"/>
        </w:rPr>
        <w:t>suministro</w:t>
      </w:r>
      <w:r>
        <w:rPr>
          <w:spacing w:val="36"/>
          <w:sz w:val="20"/>
        </w:rPr>
        <w:t> </w:t>
      </w:r>
      <w:r>
        <w:rPr>
          <w:sz w:val="20"/>
        </w:rPr>
        <w:t>eléctrico</w:t>
      </w:r>
      <w:r>
        <w:rPr>
          <w:spacing w:val="37"/>
          <w:sz w:val="20"/>
        </w:rPr>
        <w:t> </w:t>
      </w:r>
      <w:r>
        <w:rPr>
          <w:sz w:val="20"/>
        </w:rPr>
        <w:t>que</w:t>
      </w:r>
      <w:r>
        <w:rPr>
          <w:spacing w:val="37"/>
          <w:sz w:val="20"/>
        </w:rPr>
        <w:t> </w:t>
      </w:r>
      <w:r>
        <w:rPr>
          <w:sz w:val="20"/>
        </w:rPr>
        <w:t>estas</w:t>
      </w:r>
      <w:r>
        <w:rPr>
          <w:spacing w:val="36"/>
          <w:sz w:val="20"/>
        </w:rPr>
        <w:t> </w:t>
      </w:r>
      <w:r>
        <w:rPr>
          <w:sz w:val="20"/>
        </w:rPr>
        <w:t>liciten</w:t>
      </w:r>
      <w:r>
        <w:rPr>
          <w:spacing w:val="37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partir de la entrada en vigor de la presente ley sean de energía certificada de origen</w:t>
      </w:r>
      <w:r>
        <w:rPr>
          <w:spacing w:val="1"/>
          <w:sz w:val="20"/>
        </w:rPr>
        <w:t> </w:t>
      </w:r>
      <w:r>
        <w:rPr>
          <w:sz w:val="20"/>
        </w:rPr>
        <w:t>renovable.</w:t>
      </w:r>
    </w:p>
    <w:p>
      <w:pPr>
        <w:pStyle w:val="ListParagraph"/>
        <w:numPr>
          <w:ilvl w:val="0"/>
          <w:numId w:val="52"/>
        </w:numPr>
        <w:tabs>
          <w:tab w:pos="2292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/>
        <w:pict>
          <v:shape style="position:absolute;margin-left:562.533997pt;margin-top:.839155pt;width:18.25pt;height:104.7pt;mso-position-horizontal-relative:page;mso-position-vertical-relative:paragraph;z-index:15777280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También preverán la sustitución progresiva de los equipamientos ubicados en</w:t>
      </w:r>
      <w:r>
        <w:rPr>
          <w:spacing w:val="1"/>
          <w:sz w:val="20"/>
        </w:rPr>
        <w:t> </w:t>
      </w:r>
      <w:r>
        <w:rPr>
          <w:sz w:val="20"/>
        </w:rPr>
        <w:t>edificios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uso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utilicen</w:t>
      </w:r>
      <w:r>
        <w:rPr>
          <w:spacing w:val="1"/>
          <w:sz w:val="20"/>
        </w:rPr>
        <w:t> </w:t>
      </w:r>
      <w:r>
        <w:rPr>
          <w:sz w:val="20"/>
        </w:rPr>
        <w:t>energías</w:t>
      </w:r>
      <w:r>
        <w:rPr>
          <w:spacing w:val="1"/>
          <w:sz w:val="20"/>
        </w:rPr>
        <w:t> </w:t>
      </w:r>
      <w:r>
        <w:rPr>
          <w:sz w:val="20"/>
        </w:rPr>
        <w:t>fósiles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otros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53"/>
          <w:sz w:val="20"/>
        </w:rPr>
        <w:t> </w:t>
      </w:r>
      <w:r>
        <w:rPr>
          <w:sz w:val="20"/>
        </w:rPr>
        <w:t>funcionen</w:t>
      </w:r>
      <w:r>
        <w:rPr>
          <w:spacing w:val="53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energías de origen renovable, en los plazos que se determinen en los instrumentos de</w:t>
      </w:r>
      <w:r>
        <w:rPr>
          <w:spacing w:val="1"/>
          <w:sz w:val="20"/>
        </w:rPr>
        <w:t> </w:t>
      </w:r>
      <w:r>
        <w:rPr>
          <w:sz w:val="20"/>
        </w:rPr>
        <w:t>planificación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acción</w:t>
      </w:r>
      <w:r>
        <w:rPr>
          <w:spacing w:val="1"/>
          <w:sz w:val="20"/>
        </w:rPr>
        <w:t> </w:t>
      </w:r>
      <w:r>
        <w:rPr>
          <w:sz w:val="20"/>
        </w:rPr>
        <w:t>climática</w:t>
      </w:r>
      <w:r>
        <w:rPr>
          <w:spacing w:val="1"/>
          <w:sz w:val="20"/>
        </w:rPr>
        <w:t> </w:t>
      </w:r>
      <w:r>
        <w:rPr>
          <w:sz w:val="20"/>
        </w:rPr>
        <w:t>previstos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ley.</w:t>
      </w:r>
    </w:p>
    <w:p>
      <w:pPr>
        <w:spacing w:after="0" w:line="254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5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78976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1"/>
        <w:ind w:left="0" w:firstLine="0"/>
        <w:jc w:val="left"/>
        <w:rPr>
          <w:sz w:val="29"/>
        </w:rPr>
      </w:pPr>
    </w:p>
    <w:p>
      <w:pPr>
        <w:tabs>
          <w:tab w:pos="2798" w:val="left" w:leader="none"/>
        </w:tabs>
        <w:spacing w:line="249" w:lineRule="auto" w:before="93"/>
        <w:ind w:left="1924" w:right="1585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8"/>
          <w:sz w:val="20"/>
        </w:rPr>
        <w:t> </w:t>
      </w:r>
      <w:r>
        <w:rPr>
          <w:sz w:val="20"/>
        </w:rPr>
        <w:t>30.</w:t>
        <w:tab/>
      </w:r>
      <w:r>
        <w:rPr>
          <w:rFonts w:ascii="Arial" w:hAnsi="Arial"/>
          <w:i/>
          <w:sz w:val="20"/>
        </w:rPr>
        <w:t>Rendimiento energético de productos, servicios y edificios a adquirir por las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administraciones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públicas.</w:t>
      </w:r>
    </w:p>
    <w:p>
      <w:pPr>
        <w:pStyle w:val="ListParagraph"/>
        <w:numPr>
          <w:ilvl w:val="0"/>
          <w:numId w:val="53"/>
        </w:numPr>
        <w:tabs>
          <w:tab w:pos="2292" w:val="left" w:leader="none"/>
        </w:tabs>
        <w:spacing w:line="254" w:lineRule="auto" w:before="175" w:after="0"/>
        <w:ind w:left="1584" w:right="1582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Canarias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sector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institucional</w:t>
      </w:r>
      <w:r>
        <w:rPr>
          <w:spacing w:val="1"/>
          <w:sz w:val="20"/>
        </w:rPr>
        <w:t> </w:t>
      </w:r>
      <w:r>
        <w:rPr>
          <w:sz w:val="20"/>
        </w:rPr>
        <w:t>solamente podrán adquirir productos, servicios y edificios que tengan un alto rendimiento</w:t>
      </w:r>
      <w:r>
        <w:rPr>
          <w:spacing w:val="1"/>
          <w:sz w:val="20"/>
        </w:rPr>
        <w:t> </w:t>
      </w:r>
      <w:r>
        <w:rPr>
          <w:sz w:val="20"/>
        </w:rPr>
        <w:t>energético, en la medida en que ello sea coherente con la rentabilidad, la viabilidad</w:t>
      </w:r>
      <w:r>
        <w:rPr>
          <w:spacing w:val="1"/>
          <w:sz w:val="20"/>
        </w:rPr>
        <w:t> </w:t>
      </w:r>
      <w:r>
        <w:rPr>
          <w:sz w:val="20"/>
        </w:rPr>
        <w:t>económica, la sostenibilidad en un sentido más amplio, la idoneidad técnica, así como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competencia</w:t>
      </w:r>
      <w:r>
        <w:rPr>
          <w:spacing w:val="2"/>
          <w:sz w:val="20"/>
        </w:rPr>
        <w:t> </w:t>
      </w:r>
      <w:r>
        <w:rPr>
          <w:sz w:val="20"/>
        </w:rPr>
        <w:t>suficiente.</w:t>
      </w:r>
    </w:p>
    <w:p>
      <w:pPr>
        <w:pStyle w:val="ListParagraph"/>
        <w:numPr>
          <w:ilvl w:val="0"/>
          <w:numId w:val="53"/>
        </w:numPr>
        <w:tabs>
          <w:tab w:pos="2292" w:val="left" w:leader="none"/>
        </w:tabs>
        <w:spacing w:line="254" w:lineRule="auto" w:before="1" w:after="0"/>
        <w:ind w:left="1584" w:right="158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41"/>
          <w:sz w:val="20"/>
        </w:rPr>
        <w:t> </w:t>
      </w:r>
      <w:r>
        <w:rPr>
          <w:sz w:val="20"/>
        </w:rPr>
        <w:t>los</w:t>
      </w:r>
      <w:r>
        <w:rPr>
          <w:spacing w:val="41"/>
          <w:sz w:val="20"/>
        </w:rPr>
        <w:t> </w:t>
      </w:r>
      <w:r>
        <w:rPr>
          <w:sz w:val="20"/>
        </w:rPr>
        <w:t>casos</w:t>
      </w:r>
      <w:r>
        <w:rPr>
          <w:spacing w:val="42"/>
          <w:sz w:val="20"/>
        </w:rPr>
        <w:t> </w:t>
      </w:r>
      <w:r>
        <w:rPr>
          <w:sz w:val="20"/>
        </w:rPr>
        <w:t>en</w:t>
      </w:r>
      <w:r>
        <w:rPr>
          <w:spacing w:val="41"/>
          <w:sz w:val="20"/>
        </w:rPr>
        <w:t> </w:t>
      </w:r>
      <w:r>
        <w:rPr>
          <w:sz w:val="20"/>
        </w:rPr>
        <w:t>los</w:t>
      </w:r>
      <w:r>
        <w:rPr>
          <w:spacing w:val="42"/>
          <w:sz w:val="20"/>
        </w:rPr>
        <w:t> </w:t>
      </w:r>
      <w:r>
        <w:rPr>
          <w:sz w:val="20"/>
        </w:rPr>
        <w:t>que</w:t>
      </w:r>
      <w:r>
        <w:rPr>
          <w:spacing w:val="41"/>
          <w:sz w:val="20"/>
        </w:rPr>
        <w:t> </w:t>
      </w:r>
      <w:r>
        <w:rPr>
          <w:sz w:val="20"/>
        </w:rPr>
        <w:t>por</w:t>
      </w:r>
      <w:r>
        <w:rPr>
          <w:spacing w:val="42"/>
          <w:sz w:val="20"/>
        </w:rPr>
        <w:t> </w:t>
      </w:r>
      <w:r>
        <w:rPr>
          <w:sz w:val="20"/>
        </w:rPr>
        <w:t>localización</w:t>
      </w:r>
      <w:r>
        <w:rPr>
          <w:spacing w:val="41"/>
          <w:sz w:val="20"/>
        </w:rPr>
        <w:t> </w:t>
      </w:r>
      <w:r>
        <w:rPr>
          <w:sz w:val="20"/>
        </w:rPr>
        <w:t>estratégica</w:t>
      </w:r>
      <w:r>
        <w:rPr>
          <w:spacing w:val="42"/>
          <w:sz w:val="20"/>
        </w:rPr>
        <w:t> </w:t>
      </w:r>
      <w:r>
        <w:rPr>
          <w:sz w:val="20"/>
        </w:rPr>
        <w:t>para</w:t>
      </w:r>
      <w:r>
        <w:rPr>
          <w:spacing w:val="41"/>
          <w:sz w:val="20"/>
        </w:rPr>
        <w:t> </w:t>
      </w:r>
      <w:r>
        <w:rPr>
          <w:sz w:val="20"/>
        </w:rPr>
        <w:t>la</w:t>
      </w:r>
      <w:r>
        <w:rPr>
          <w:spacing w:val="41"/>
          <w:sz w:val="20"/>
        </w:rPr>
        <w:t> </w:t>
      </w:r>
      <w:r>
        <w:rPr>
          <w:sz w:val="20"/>
        </w:rPr>
        <w:t>potenciación</w:t>
      </w:r>
      <w:r>
        <w:rPr>
          <w:spacing w:val="42"/>
          <w:sz w:val="20"/>
        </w:rPr>
        <w:t> </w:t>
      </w:r>
      <w:r>
        <w:rPr>
          <w:sz w:val="20"/>
        </w:rPr>
        <w:t>de</w:t>
      </w:r>
      <w:r>
        <w:rPr>
          <w:spacing w:val="-51"/>
          <w:sz w:val="20"/>
        </w:rPr>
        <w:t> </w:t>
      </w:r>
      <w:r>
        <w:rPr>
          <w:sz w:val="20"/>
        </w:rPr>
        <w:t>áreas de concentración administrativa, un determinado inmueble no reúna todos los</w:t>
      </w:r>
      <w:r>
        <w:rPr>
          <w:spacing w:val="1"/>
          <w:sz w:val="20"/>
        </w:rPr>
        <w:t> </w:t>
      </w:r>
      <w:r>
        <w:rPr>
          <w:sz w:val="20"/>
        </w:rPr>
        <w:t>requisitos de prestación de alto rendimiento energético, deberá incorporarse un informe</w:t>
      </w:r>
      <w:r>
        <w:rPr>
          <w:spacing w:val="1"/>
          <w:sz w:val="20"/>
        </w:rPr>
        <w:t> </w:t>
      </w:r>
      <w:r>
        <w:rPr>
          <w:sz w:val="20"/>
        </w:rPr>
        <w:t>justificativo de la necesidad y conveniencia de dicha localización, acompañado de otro</w:t>
      </w:r>
      <w:r>
        <w:rPr>
          <w:spacing w:val="1"/>
          <w:sz w:val="20"/>
        </w:rPr>
        <w:t> </w:t>
      </w:r>
      <w:r>
        <w:rPr>
          <w:sz w:val="20"/>
        </w:rPr>
        <w:t>informe sobre la viabilidad técnica del inmueble para la implementación de soluciones</w:t>
      </w:r>
      <w:r>
        <w:rPr>
          <w:spacing w:val="1"/>
          <w:sz w:val="20"/>
        </w:rPr>
        <w:t> </w:t>
      </w:r>
      <w:r>
        <w:rPr>
          <w:sz w:val="20"/>
        </w:rPr>
        <w:t>constructivas y recursos tecnológicos orientados a la optimización de las condiciones</w:t>
      </w:r>
      <w:r>
        <w:rPr>
          <w:spacing w:val="1"/>
          <w:sz w:val="20"/>
        </w:rPr>
        <w:t> </w:t>
      </w:r>
      <w:r>
        <w:rPr>
          <w:sz w:val="20"/>
        </w:rPr>
        <w:t>ambientales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eficiencia</w:t>
      </w:r>
      <w:r>
        <w:rPr>
          <w:spacing w:val="1"/>
          <w:sz w:val="20"/>
        </w:rPr>
        <w:t> </w:t>
      </w:r>
      <w:r>
        <w:rPr>
          <w:sz w:val="20"/>
        </w:rPr>
        <w:t>energética.</w:t>
      </w:r>
    </w:p>
    <w:p>
      <w:pPr>
        <w:pStyle w:val="ListParagraph"/>
        <w:numPr>
          <w:ilvl w:val="0"/>
          <w:numId w:val="53"/>
        </w:numPr>
        <w:tabs>
          <w:tab w:pos="2292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Excepcionalmente,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teniendo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cuenta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realidad</w:t>
      </w:r>
      <w:r>
        <w:rPr>
          <w:spacing w:val="1"/>
          <w:sz w:val="20"/>
        </w:rPr>
        <w:t> </w:t>
      </w:r>
      <w:r>
        <w:rPr>
          <w:sz w:val="20"/>
        </w:rPr>
        <w:t>edificatoria</w:t>
      </w:r>
      <w:r>
        <w:rPr>
          <w:spacing w:val="1"/>
          <w:sz w:val="20"/>
        </w:rPr>
        <w:t> </w:t>
      </w:r>
      <w:r>
        <w:rPr>
          <w:sz w:val="20"/>
        </w:rPr>
        <w:t>existente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51"/>
          <w:sz w:val="20"/>
        </w:rPr>
        <w:t> </w:t>
      </w:r>
      <w:r>
        <w:rPr>
          <w:sz w:val="20"/>
        </w:rPr>
        <w:t>Canarias y el cumplimiento del Código Técnico de la Edificación, se permitirá adquirir</w:t>
      </w:r>
      <w:r>
        <w:rPr>
          <w:spacing w:val="1"/>
          <w:sz w:val="20"/>
        </w:rPr>
        <w:t> </w:t>
      </w:r>
      <w:r>
        <w:rPr>
          <w:sz w:val="20"/>
        </w:rPr>
        <w:t>inmuebles que por razones de interés cultural, patrimonial, arquitectónico o singular sean</w:t>
      </w:r>
      <w:r>
        <w:rPr>
          <w:spacing w:val="-5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interés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comunidad</w:t>
      </w:r>
      <w:r>
        <w:rPr>
          <w:spacing w:val="1"/>
          <w:sz w:val="20"/>
        </w:rPr>
        <w:t> </w:t>
      </w:r>
      <w:r>
        <w:rPr>
          <w:sz w:val="20"/>
        </w:rPr>
        <w:t>autónoma,</w:t>
      </w:r>
      <w:r>
        <w:rPr>
          <w:spacing w:val="1"/>
          <w:sz w:val="20"/>
        </w:rPr>
        <w:t> </w:t>
      </w:r>
      <w:r>
        <w:rPr>
          <w:sz w:val="20"/>
        </w:rPr>
        <w:t>aunque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cumplan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requisitos</w:t>
      </w:r>
      <w:r>
        <w:rPr>
          <w:spacing w:val="1"/>
          <w:sz w:val="20"/>
        </w:rPr>
        <w:t> </w:t>
      </w:r>
      <w:r>
        <w:rPr>
          <w:sz w:val="20"/>
        </w:rPr>
        <w:t>anteriormente señalados. En este supuesto, se podrán señalar criterios de moderación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precio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adquisición</w:t>
      </w:r>
      <w:r>
        <w:rPr>
          <w:spacing w:val="1"/>
          <w:sz w:val="20"/>
        </w:rPr>
        <w:t> </w:t>
      </w:r>
      <w:r>
        <w:rPr>
          <w:sz w:val="20"/>
        </w:rPr>
        <w:t>teniendo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cuenta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costes</w:t>
      </w:r>
      <w:r>
        <w:rPr>
          <w:spacing w:val="1"/>
          <w:sz w:val="20"/>
        </w:rPr>
        <w:t> </w:t>
      </w:r>
      <w:r>
        <w:rPr>
          <w:sz w:val="20"/>
        </w:rPr>
        <w:t>necesarios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dotar</w:t>
      </w:r>
      <w:r>
        <w:rPr>
          <w:spacing w:val="53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inmueble de la eficiencia energética establecida en el Código Técnico de la Edificación e</w:t>
      </w:r>
      <w:r>
        <w:rPr>
          <w:spacing w:val="1"/>
          <w:sz w:val="20"/>
        </w:rPr>
        <w:t> </w:t>
      </w:r>
      <w:r>
        <w:rPr>
          <w:sz w:val="20"/>
        </w:rPr>
        <w:t>indicando igualmente las razones por las que, debido a la singularidad del inmueble, sea</w:t>
      </w:r>
      <w:r>
        <w:rPr>
          <w:spacing w:val="1"/>
          <w:sz w:val="20"/>
        </w:rPr>
        <w:t> </w:t>
      </w:r>
      <w:r>
        <w:rPr>
          <w:sz w:val="20"/>
        </w:rPr>
        <w:t>inviable el</w:t>
      </w:r>
      <w:r>
        <w:rPr>
          <w:spacing w:val="1"/>
          <w:sz w:val="20"/>
        </w:rPr>
        <w:t> </w:t>
      </w:r>
      <w:r>
        <w:rPr>
          <w:sz w:val="20"/>
        </w:rPr>
        <w:t>cumplimiento</w:t>
      </w:r>
      <w:r>
        <w:rPr>
          <w:spacing w:val="1"/>
          <w:sz w:val="20"/>
        </w:rPr>
        <w:t> </w:t>
      </w:r>
      <w:r>
        <w:rPr>
          <w:sz w:val="20"/>
        </w:rPr>
        <w:t>total</w:t>
      </w:r>
      <w:r>
        <w:rPr>
          <w:spacing w:val="1"/>
          <w:sz w:val="20"/>
        </w:rPr>
        <w:t> </w:t>
      </w:r>
      <w:r>
        <w:rPr>
          <w:sz w:val="20"/>
        </w:rPr>
        <w:t>de los</w:t>
      </w:r>
      <w:r>
        <w:rPr>
          <w:spacing w:val="1"/>
          <w:sz w:val="20"/>
        </w:rPr>
        <w:t> </w:t>
      </w:r>
      <w:r>
        <w:rPr>
          <w:sz w:val="20"/>
        </w:rPr>
        <w:t>requisitos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eficiencia energética.</w:t>
      </w:r>
    </w:p>
    <w:p>
      <w:pPr>
        <w:pStyle w:val="ListParagraph"/>
        <w:numPr>
          <w:ilvl w:val="0"/>
          <w:numId w:val="53"/>
        </w:numPr>
        <w:tabs>
          <w:tab w:pos="2292" w:val="left" w:leader="none"/>
        </w:tabs>
        <w:spacing w:line="254" w:lineRule="auto" w:before="0" w:after="0"/>
        <w:ind w:left="1584" w:right="1585" w:firstLine="340"/>
        <w:jc w:val="both"/>
        <w:rPr>
          <w:sz w:val="20"/>
        </w:rPr>
      </w:pPr>
      <w:r>
        <w:rPr>
          <w:sz w:val="20"/>
        </w:rPr>
        <w:t>Reglamentariamente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establecer</w:t>
      </w:r>
      <w:r>
        <w:rPr>
          <w:spacing w:val="1"/>
          <w:sz w:val="20"/>
        </w:rPr>
        <w:t> </w:t>
      </w:r>
      <w:r>
        <w:rPr>
          <w:sz w:val="20"/>
        </w:rPr>
        <w:t>otros</w:t>
      </w:r>
      <w:r>
        <w:rPr>
          <w:spacing w:val="1"/>
          <w:sz w:val="20"/>
        </w:rPr>
        <w:t> </w:t>
      </w:r>
      <w:r>
        <w:rPr>
          <w:sz w:val="20"/>
        </w:rPr>
        <w:t>requisitos</w:t>
      </w:r>
      <w:r>
        <w:rPr>
          <w:spacing w:val="1"/>
          <w:sz w:val="20"/>
        </w:rPr>
        <w:t> </w:t>
      </w:r>
      <w:r>
        <w:rPr>
          <w:sz w:val="20"/>
        </w:rPr>
        <w:t>adicionales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eficiencia</w:t>
      </w:r>
      <w:r>
        <w:rPr>
          <w:spacing w:val="1"/>
          <w:sz w:val="20"/>
        </w:rPr>
        <w:t> </w:t>
      </w:r>
      <w:r>
        <w:rPr>
          <w:sz w:val="20"/>
        </w:rPr>
        <w:t>energética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adquisición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productos,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edificios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Canarias.</w:t>
      </w:r>
    </w:p>
    <w:p>
      <w:pPr>
        <w:pStyle w:val="BodyText"/>
        <w:spacing w:before="1"/>
        <w:ind w:left="0" w:firstLine="0"/>
        <w:jc w:val="left"/>
        <w:rPr>
          <w:sz w:val="25"/>
        </w:rPr>
      </w:pPr>
    </w:p>
    <w:p>
      <w:pPr>
        <w:pStyle w:val="BodyText"/>
        <w:ind w:left="1" w:right="1" w:firstLine="0"/>
        <w:jc w:val="center"/>
      </w:pPr>
      <w:r>
        <w:rPr/>
        <w:t>CAPÍTULO</w:t>
      </w:r>
      <w:r>
        <w:rPr>
          <w:spacing w:val="-2"/>
        </w:rPr>
        <w:t> </w:t>
      </w:r>
      <w:r>
        <w:rPr/>
        <w:t>III</w:t>
      </w:r>
    </w:p>
    <w:p>
      <w:pPr>
        <w:pStyle w:val="Heading1"/>
        <w:spacing w:before="181"/>
        <w:ind w:left="1" w:right="1"/>
        <w:jc w:val="center"/>
      </w:pPr>
      <w:r>
        <w:rPr/>
        <w:t>Emisiones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gases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efecto</w:t>
      </w:r>
      <w:r>
        <w:rPr>
          <w:spacing w:val="-2"/>
        </w:rPr>
        <w:t> </w:t>
      </w:r>
      <w:r>
        <w:rPr/>
        <w:t>invernadero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31.</w:t>
      </w:r>
      <w:r>
        <w:rPr>
          <w:spacing w:val="93"/>
          <w:sz w:val="20"/>
        </w:rPr>
        <w:t> </w:t>
      </w:r>
      <w:r>
        <w:rPr>
          <w:rFonts w:ascii="Arial" w:hAnsi="Arial"/>
          <w:i/>
          <w:sz w:val="20"/>
        </w:rPr>
        <w:t>Emisiones no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difusas.</w:t>
      </w:r>
    </w:p>
    <w:p>
      <w:pPr>
        <w:pStyle w:val="BodyText"/>
        <w:spacing w:line="254" w:lineRule="auto" w:before="184"/>
        <w:ind w:right="1582"/>
      </w:pPr>
      <w:r>
        <w:rPr/>
        <w:t>Las empresas que desarrollen total o parcialmente su actividad en Canarias, y cuyas</w:t>
      </w:r>
      <w:r>
        <w:rPr>
          <w:spacing w:val="1"/>
        </w:rPr>
        <w:t> </w:t>
      </w:r>
      <w:r>
        <w:rPr/>
        <w:t>instalaciones radiquen en su territorio, que estén sometidas al régimen de comercio de</w:t>
      </w:r>
      <w:r>
        <w:rPr>
          <w:spacing w:val="1"/>
        </w:rPr>
        <w:t> </w:t>
      </w:r>
      <w:r>
        <w:rPr/>
        <w:t>emisiones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/>
        <w:t>gases</w:t>
      </w:r>
      <w:r>
        <w:rPr>
          <w:spacing w:val="1"/>
        </w:rPr>
        <w:t> </w:t>
      </w:r>
      <w:r>
        <w:rPr/>
        <w:t>estarán</w:t>
      </w:r>
      <w:r>
        <w:rPr>
          <w:spacing w:val="2"/>
        </w:rPr>
        <w:t> </w:t>
      </w:r>
      <w:r>
        <w:rPr/>
        <w:t>obligadas</w:t>
      </w:r>
      <w:r>
        <w:rPr>
          <w:spacing w:val="2"/>
        </w:rPr>
        <w:t> </w:t>
      </w:r>
      <w:r>
        <w:rPr/>
        <w:t>a:</w:t>
      </w:r>
    </w:p>
    <w:p>
      <w:pPr>
        <w:pStyle w:val="ListParagraph"/>
        <w:numPr>
          <w:ilvl w:val="0"/>
          <w:numId w:val="54"/>
        </w:numPr>
        <w:tabs>
          <w:tab w:pos="2303" w:val="left" w:leader="none"/>
        </w:tabs>
        <w:spacing w:line="254" w:lineRule="auto" w:before="170" w:after="0"/>
        <w:ind w:left="1584" w:right="1585" w:firstLine="340"/>
        <w:jc w:val="both"/>
        <w:rPr>
          <w:sz w:val="20"/>
        </w:rPr>
      </w:pPr>
      <w:r>
        <w:rPr>
          <w:sz w:val="20"/>
        </w:rPr>
        <w:t>Cumplir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obligaciones</w:t>
      </w:r>
      <w:r>
        <w:rPr>
          <w:spacing w:val="1"/>
          <w:sz w:val="20"/>
        </w:rPr>
        <w:t> </w:t>
      </w:r>
      <w:r>
        <w:rPr>
          <w:sz w:val="20"/>
        </w:rPr>
        <w:t>derivadas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1"/>
          <w:sz w:val="20"/>
        </w:rPr>
        <w:t> </w:t>
      </w:r>
      <w:r>
        <w:rPr>
          <w:sz w:val="20"/>
        </w:rPr>
        <w:t>Canario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Huella</w:t>
      </w:r>
      <w:r>
        <w:rPr>
          <w:spacing w:val="53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Carbono.</w:t>
      </w:r>
    </w:p>
    <w:p>
      <w:pPr>
        <w:pStyle w:val="ListParagraph"/>
        <w:numPr>
          <w:ilvl w:val="0"/>
          <w:numId w:val="54"/>
        </w:numPr>
        <w:tabs>
          <w:tab w:pos="2303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No obstante lo anterior, las empresas podrán compensar sus emisiones a través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42"/>
          <w:sz w:val="20"/>
        </w:rPr>
        <w:t> </w:t>
      </w:r>
      <w:r>
        <w:rPr>
          <w:sz w:val="20"/>
        </w:rPr>
        <w:t>establecimiento</w:t>
      </w:r>
      <w:r>
        <w:rPr>
          <w:spacing w:val="42"/>
          <w:sz w:val="20"/>
        </w:rPr>
        <w:t> </w:t>
      </w:r>
      <w:r>
        <w:rPr>
          <w:sz w:val="20"/>
        </w:rPr>
        <w:t>en</w:t>
      </w:r>
      <w:r>
        <w:rPr>
          <w:spacing w:val="42"/>
          <w:sz w:val="20"/>
        </w:rPr>
        <w:t> </w:t>
      </w:r>
      <w:r>
        <w:rPr>
          <w:sz w:val="20"/>
        </w:rPr>
        <w:t>suelo</w:t>
      </w:r>
      <w:r>
        <w:rPr>
          <w:spacing w:val="42"/>
          <w:sz w:val="20"/>
        </w:rPr>
        <w:t> </w:t>
      </w:r>
      <w:r>
        <w:rPr>
          <w:sz w:val="20"/>
        </w:rPr>
        <w:t>canario</w:t>
      </w:r>
      <w:r>
        <w:rPr>
          <w:spacing w:val="42"/>
          <w:sz w:val="20"/>
        </w:rPr>
        <w:t> </w:t>
      </w:r>
      <w:r>
        <w:rPr>
          <w:sz w:val="20"/>
        </w:rPr>
        <w:t>de</w:t>
      </w:r>
      <w:r>
        <w:rPr>
          <w:spacing w:val="42"/>
          <w:sz w:val="20"/>
        </w:rPr>
        <w:t> </w:t>
      </w:r>
      <w:r>
        <w:rPr>
          <w:sz w:val="20"/>
        </w:rPr>
        <w:t>sumideros</w:t>
      </w:r>
      <w:r>
        <w:rPr>
          <w:spacing w:val="43"/>
          <w:sz w:val="20"/>
        </w:rPr>
        <w:t> </w:t>
      </w:r>
      <w:r>
        <w:rPr>
          <w:sz w:val="20"/>
        </w:rPr>
        <w:t>naturales</w:t>
      </w:r>
      <w:r>
        <w:rPr>
          <w:spacing w:val="42"/>
          <w:sz w:val="20"/>
        </w:rPr>
        <w:t> </w:t>
      </w:r>
      <w:r>
        <w:rPr>
          <w:sz w:val="20"/>
        </w:rPr>
        <w:t>de</w:t>
      </w:r>
      <w:r>
        <w:rPr>
          <w:spacing w:val="42"/>
          <w:sz w:val="20"/>
        </w:rPr>
        <w:t> </w:t>
      </w:r>
      <w:r>
        <w:rPr>
          <w:sz w:val="20"/>
        </w:rPr>
        <w:t>dióxido</w:t>
      </w:r>
      <w:r>
        <w:rPr>
          <w:spacing w:val="42"/>
          <w:sz w:val="20"/>
        </w:rPr>
        <w:t> </w:t>
      </w:r>
      <w:r>
        <w:rPr>
          <w:sz w:val="20"/>
        </w:rPr>
        <w:t>de</w:t>
      </w:r>
      <w:r>
        <w:rPr>
          <w:spacing w:val="42"/>
          <w:sz w:val="20"/>
        </w:rPr>
        <w:t> </w:t>
      </w:r>
      <w:r>
        <w:rPr>
          <w:sz w:val="20"/>
        </w:rPr>
        <w:t>carbono,</w:t>
      </w:r>
      <w:r>
        <w:rPr>
          <w:spacing w:val="-51"/>
          <w:sz w:val="20"/>
        </w:rPr>
        <w:t> </w:t>
      </w:r>
      <w:r>
        <w:rPr>
          <w:sz w:val="20"/>
        </w:rPr>
        <w:t>tanto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ámbito</w:t>
      </w:r>
      <w:r>
        <w:rPr>
          <w:spacing w:val="1"/>
          <w:sz w:val="20"/>
        </w:rPr>
        <w:t> </w:t>
      </w:r>
      <w:r>
        <w:rPr>
          <w:sz w:val="20"/>
        </w:rPr>
        <w:t>territorial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urbano,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través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otros</w:t>
      </w:r>
      <w:r>
        <w:rPr>
          <w:spacing w:val="1"/>
          <w:sz w:val="20"/>
        </w:rPr>
        <w:t> </w:t>
      </w:r>
      <w:r>
        <w:rPr>
          <w:sz w:val="20"/>
        </w:rPr>
        <w:t>proyectos</w:t>
      </w:r>
      <w:r>
        <w:rPr>
          <w:spacing w:val="53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captación</w:t>
      </w:r>
      <w:r>
        <w:rPr>
          <w:spacing w:val="1"/>
          <w:sz w:val="20"/>
        </w:rPr>
        <w:t> </w:t>
      </w:r>
      <w:r>
        <w:rPr>
          <w:sz w:val="20"/>
        </w:rPr>
        <w:t>adaptándose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mejores</w:t>
      </w:r>
      <w:r>
        <w:rPr>
          <w:spacing w:val="1"/>
          <w:sz w:val="20"/>
        </w:rPr>
        <w:t> </w:t>
      </w:r>
      <w:r>
        <w:rPr>
          <w:sz w:val="20"/>
        </w:rPr>
        <w:t>tecnologías</w:t>
      </w:r>
      <w:r>
        <w:rPr>
          <w:spacing w:val="1"/>
          <w:sz w:val="20"/>
        </w:rPr>
        <w:t> </w:t>
      </w:r>
      <w:r>
        <w:rPr>
          <w:sz w:val="20"/>
        </w:rPr>
        <w:t>disponibles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1"/>
          <w:sz w:val="20"/>
        </w:rPr>
        <w:t> </w:t>
      </w:r>
      <w:r>
        <w:rPr>
          <w:sz w:val="20"/>
        </w:rPr>
        <w:t>momento.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tabs>
          <w:tab w:pos="2795" w:val="left" w:leader="none"/>
        </w:tabs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4"/>
          <w:sz w:val="20"/>
        </w:rPr>
        <w:t> </w:t>
      </w:r>
      <w:r>
        <w:rPr>
          <w:sz w:val="20"/>
        </w:rPr>
        <w:t>32.</w:t>
        <w:tab/>
      </w:r>
      <w:r>
        <w:rPr>
          <w:rFonts w:ascii="Arial" w:hAnsi="Arial"/>
          <w:i/>
          <w:sz w:val="20"/>
        </w:rPr>
        <w:t>Compensación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emisiones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difusas.</w:t>
      </w:r>
    </w:p>
    <w:p>
      <w:pPr>
        <w:pStyle w:val="BodyText"/>
        <w:spacing w:line="266" w:lineRule="auto" w:before="183"/>
        <w:ind w:right="1582"/>
      </w:pPr>
      <w:r>
        <w:rPr/>
        <w:pict>
          <v:shape style="position:absolute;margin-left:562.533997pt;margin-top:26.808002pt;width:18.25pt;height:104.7pt;mso-position-horizontal-relative:page;mso-position-vertical-relative:paragraph;z-index:15778816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El Gobierno de Canarias establecerá mecanismos de compensación de emisiones</w:t>
      </w:r>
      <w:r>
        <w:rPr>
          <w:spacing w:val="1"/>
        </w:rPr>
        <w:t> </w:t>
      </w:r>
      <w:r>
        <w:rPr/>
        <w:t>para aquellas empresas no sujetas al régimen de comercio de emisiones mediante la</w:t>
      </w:r>
      <w:r>
        <w:rPr>
          <w:spacing w:val="1"/>
        </w:rPr>
        <w:t> </w:t>
      </w:r>
      <w:r>
        <w:rPr/>
        <w:t>participación o aportación en proyectos de absorción de CO</w:t>
      </w:r>
      <w:r>
        <w:rPr>
          <w:vertAlign w:val="subscript"/>
        </w:rPr>
        <w:t>2</w:t>
      </w:r>
      <w:r>
        <w:rPr>
          <w:vertAlign w:val="baseline"/>
        </w:rPr>
        <w:t>, tales como la adecuada</w:t>
      </w:r>
      <w:r>
        <w:rPr>
          <w:spacing w:val="1"/>
          <w:vertAlign w:val="baseline"/>
        </w:rPr>
        <w:t> </w:t>
      </w:r>
      <w:r>
        <w:rPr>
          <w:vertAlign w:val="baseline"/>
        </w:rPr>
        <w:t>recuperación,</w:t>
      </w:r>
      <w:r>
        <w:rPr>
          <w:spacing w:val="79"/>
          <w:vertAlign w:val="baseline"/>
        </w:rPr>
        <w:t> </w:t>
      </w:r>
      <w:r>
        <w:rPr>
          <w:vertAlign w:val="baseline"/>
        </w:rPr>
        <w:t>protección</w:t>
      </w:r>
      <w:r>
        <w:rPr>
          <w:spacing w:val="79"/>
          <w:vertAlign w:val="baseline"/>
        </w:rPr>
        <w:t> </w:t>
      </w:r>
      <w:r>
        <w:rPr>
          <w:vertAlign w:val="baseline"/>
        </w:rPr>
        <w:t>o</w:t>
      </w:r>
      <w:r>
        <w:rPr>
          <w:spacing w:val="80"/>
          <w:vertAlign w:val="baseline"/>
        </w:rPr>
        <w:t> </w:t>
      </w:r>
      <w:r>
        <w:rPr>
          <w:vertAlign w:val="baseline"/>
        </w:rPr>
        <w:t>gestión</w:t>
      </w:r>
      <w:r>
        <w:rPr>
          <w:spacing w:val="79"/>
          <w:vertAlign w:val="baseline"/>
        </w:rPr>
        <w:t> </w:t>
      </w:r>
      <w:r>
        <w:rPr>
          <w:vertAlign w:val="baseline"/>
        </w:rPr>
        <w:t>de</w:t>
      </w:r>
      <w:r>
        <w:rPr>
          <w:spacing w:val="79"/>
          <w:vertAlign w:val="baseline"/>
        </w:rPr>
        <w:t> </w:t>
      </w:r>
      <w:r>
        <w:rPr>
          <w:vertAlign w:val="baseline"/>
        </w:rPr>
        <w:t>ecosistemas,</w:t>
      </w:r>
      <w:r>
        <w:rPr>
          <w:spacing w:val="80"/>
          <w:vertAlign w:val="baseline"/>
        </w:rPr>
        <w:t> </w:t>
      </w:r>
      <w:r>
        <w:rPr>
          <w:vertAlign w:val="baseline"/>
        </w:rPr>
        <w:t>garantizando</w:t>
      </w:r>
      <w:r>
        <w:rPr>
          <w:spacing w:val="79"/>
          <w:vertAlign w:val="baseline"/>
        </w:rPr>
        <w:t> </w:t>
      </w:r>
      <w:r>
        <w:rPr>
          <w:vertAlign w:val="baseline"/>
        </w:rPr>
        <w:t>la</w:t>
      </w:r>
      <w:r>
        <w:rPr>
          <w:spacing w:val="79"/>
          <w:vertAlign w:val="baseline"/>
        </w:rPr>
        <w:t> </w:t>
      </w:r>
      <w:r>
        <w:rPr>
          <w:vertAlign w:val="baseline"/>
        </w:rPr>
        <w:t>conservación,</w:t>
      </w:r>
    </w:p>
    <w:p>
      <w:pPr>
        <w:pStyle w:val="BodyText"/>
        <w:spacing w:line="214" w:lineRule="exact"/>
        <w:ind w:firstLine="0"/>
      </w:pPr>
      <w:r>
        <w:rPr/>
        <w:t>restauración</w:t>
      </w:r>
      <w:r>
        <w:rPr>
          <w:spacing w:val="5"/>
        </w:rPr>
        <w:t> </w:t>
      </w:r>
      <w:r>
        <w:rPr/>
        <w:t>y</w:t>
      </w:r>
      <w:r>
        <w:rPr>
          <w:spacing w:val="5"/>
        </w:rPr>
        <w:t> </w:t>
      </w:r>
      <w:r>
        <w:rPr/>
        <w:t>fomento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los</w:t>
      </w:r>
      <w:r>
        <w:rPr>
          <w:spacing w:val="6"/>
        </w:rPr>
        <w:t> </w:t>
      </w:r>
      <w:r>
        <w:rPr/>
        <w:t>sumideros</w:t>
      </w:r>
      <w:r>
        <w:rPr>
          <w:spacing w:val="5"/>
        </w:rPr>
        <w:t> </w:t>
      </w:r>
      <w:r>
        <w:rPr/>
        <w:t>naturales,</w:t>
      </w:r>
      <w:r>
        <w:rPr>
          <w:spacing w:val="5"/>
        </w:rPr>
        <w:t> </w:t>
      </w:r>
      <w:r>
        <w:rPr/>
        <w:t>así</w:t>
      </w:r>
      <w:r>
        <w:rPr>
          <w:spacing w:val="5"/>
        </w:rPr>
        <w:t> </w:t>
      </w:r>
      <w:r>
        <w:rPr/>
        <w:t>como</w:t>
      </w:r>
      <w:r>
        <w:rPr>
          <w:spacing w:val="6"/>
        </w:rPr>
        <w:t> </w:t>
      </w:r>
      <w:r>
        <w:rPr/>
        <w:t>sus</w:t>
      </w:r>
      <w:r>
        <w:rPr>
          <w:spacing w:val="5"/>
        </w:rPr>
        <w:t> </w:t>
      </w:r>
      <w:r>
        <w:rPr/>
        <w:t>funciones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absorción</w:t>
      </w:r>
    </w:p>
    <w:p>
      <w:pPr>
        <w:pStyle w:val="BodyText"/>
        <w:spacing w:before="14"/>
        <w:ind w:firstLine="0"/>
      </w:pPr>
      <w:r>
        <w:rPr/>
        <w:t>y retención de dióxido de carbono.</w:t>
      </w:r>
    </w:p>
    <w:p>
      <w:pPr>
        <w:spacing w:after="0"/>
        <w:sectPr>
          <w:headerReference w:type="default" r:id="rId38"/>
          <w:headerReference w:type="even" r:id="rId39"/>
          <w:pgSz w:w="11910" w:h="16840"/>
          <w:pgMar w:header="611" w:footer="0" w:top="1400" w:bottom="280" w:left="400" w:right="400"/>
          <w:pgNumType w:start="16211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5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77440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1"/>
        <w:ind w:left="0" w:firstLine="0"/>
        <w:jc w:val="left"/>
        <w:rPr>
          <w:sz w:val="29"/>
        </w:rPr>
      </w:pPr>
    </w:p>
    <w:p>
      <w:pPr>
        <w:spacing w:before="93"/>
        <w:ind w:left="0" w:right="4540" w:firstLine="0"/>
        <w:jc w:val="right"/>
        <w:rPr>
          <w:rFonts w:ascii="Arial" w:hAnsi="Arial"/>
          <w:i/>
          <w:sz w:val="20"/>
        </w:rPr>
      </w:pPr>
      <w:r>
        <w:rPr>
          <w:sz w:val="20"/>
        </w:rPr>
        <w:t>Artículo 33.</w:t>
      </w:r>
      <w:r>
        <w:rPr>
          <w:spacing w:val="88"/>
          <w:sz w:val="20"/>
        </w:rPr>
        <w:t> </w:t>
      </w:r>
      <w:r>
        <w:rPr>
          <w:rFonts w:ascii="Arial" w:hAnsi="Arial"/>
          <w:i/>
          <w:sz w:val="20"/>
        </w:rPr>
        <w:t>Registro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Canario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Huella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Carbono.</w:t>
      </w:r>
    </w:p>
    <w:p>
      <w:pPr>
        <w:pStyle w:val="ListParagraph"/>
        <w:numPr>
          <w:ilvl w:val="0"/>
          <w:numId w:val="55"/>
        </w:numPr>
        <w:tabs>
          <w:tab w:pos="2292" w:val="left" w:leader="none"/>
        </w:tabs>
        <w:spacing w:line="254" w:lineRule="auto" w:before="184" w:after="0"/>
        <w:ind w:left="1584" w:right="1582" w:firstLine="340"/>
        <w:jc w:val="both"/>
        <w:rPr>
          <w:sz w:val="20"/>
        </w:rPr>
      </w:pP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crea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1"/>
          <w:sz w:val="20"/>
        </w:rPr>
        <w:t> </w:t>
      </w:r>
      <w:r>
        <w:rPr>
          <w:sz w:val="20"/>
        </w:rPr>
        <w:t>Canario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Huella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Carbono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instrumento</w:t>
      </w:r>
      <w:r>
        <w:rPr>
          <w:spacing w:val="1"/>
          <w:sz w:val="20"/>
        </w:rPr>
        <w:t> </w:t>
      </w:r>
      <w:r>
        <w:rPr>
          <w:sz w:val="20"/>
        </w:rPr>
        <w:t>autonómico para el desarrollo de las disposiciones relativas a la reducción de emisiones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gases.</w:t>
      </w:r>
      <w:r>
        <w:rPr>
          <w:spacing w:val="1"/>
          <w:sz w:val="20"/>
        </w:rPr>
        <w:t> </w:t>
      </w:r>
      <w:r>
        <w:rPr>
          <w:sz w:val="20"/>
        </w:rPr>
        <w:t>Reglamentariamente,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determinarán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funciones,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organización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51"/>
          <w:sz w:val="20"/>
        </w:rPr>
        <w:t> </w:t>
      </w:r>
      <w:r>
        <w:rPr>
          <w:sz w:val="20"/>
        </w:rPr>
        <w:t>funcionamiento del registro, cuya estructura y funciones deberán coordinarse con las</w:t>
      </w:r>
      <w:r>
        <w:rPr>
          <w:spacing w:val="1"/>
          <w:sz w:val="20"/>
        </w:rPr>
        <w:t> </w:t>
      </w:r>
      <w:r>
        <w:rPr>
          <w:sz w:val="20"/>
        </w:rPr>
        <w:t>previstas en la normativa estatal</w:t>
      </w:r>
      <w:r>
        <w:rPr>
          <w:spacing w:val="1"/>
          <w:sz w:val="20"/>
        </w:rPr>
        <w:t> </w:t>
      </w:r>
      <w:r>
        <w:rPr>
          <w:sz w:val="20"/>
        </w:rPr>
        <w:t>para el registro de huella</w:t>
      </w:r>
      <w:r>
        <w:rPr>
          <w:spacing w:val="1"/>
          <w:sz w:val="20"/>
        </w:rPr>
        <w:t> </w:t>
      </w:r>
      <w:r>
        <w:rPr>
          <w:sz w:val="20"/>
        </w:rPr>
        <w:t>de carbono del Estado.</w:t>
      </w:r>
    </w:p>
    <w:p>
      <w:pPr>
        <w:pStyle w:val="ListParagraph"/>
        <w:numPr>
          <w:ilvl w:val="0"/>
          <w:numId w:val="55"/>
        </w:numPr>
        <w:tabs>
          <w:tab w:pos="2292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persona</w:t>
      </w:r>
      <w:r>
        <w:rPr>
          <w:spacing w:val="1"/>
          <w:sz w:val="20"/>
        </w:rPr>
        <w:t> </w:t>
      </w:r>
      <w:r>
        <w:rPr>
          <w:sz w:val="20"/>
        </w:rPr>
        <w:t>física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jurídica</w:t>
      </w:r>
      <w:r>
        <w:rPr>
          <w:spacing w:val="1"/>
          <w:sz w:val="20"/>
        </w:rPr>
        <w:t> </w:t>
      </w:r>
      <w:r>
        <w:rPr>
          <w:sz w:val="20"/>
        </w:rPr>
        <w:t>puede</w:t>
      </w:r>
      <w:r>
        <w:rPr>
          <w:spacing w:val="1"/>
          <w:sz w:val="20"/>
        </w:rPr>
        <w:t> </w:t>
      </w:r>
      <w:r>
        <w:rPr>
          <w:sz w:val="20"/>
        </w:rPr>
        <w:t>inscribirse</w:t>
      </w:r>
      <w:r>
        <w:rPr>
          <w:spacing w:val="1"/>
          <w:sz w:val="20"/>
        </w:rPr>
        <w:t> </w:t>
      </w:r>
      <w:r>
        <w:rPr>
          <w:sz w:val="20"/>
        </w:rPr>
        <w:t>voluntariamente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1"/>
          <w:sz w:val="20"/>
        </w:rPr>
        <w:t> </w:t>
      </w:r>
      <w:r>
        <w:rPr>
          <w:sz w:val="20"/>
        </w:rPr>
        <w:t>Canario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Huella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Carbono,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previsto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53"/>
          <w:sz w:val="20"/>
        </w:rPr>
        <w:t> </w:t>
      </w:r>
      <w:r>
        <w:rPr>
          <w:sz w:val="20"/>
        </w:rPr>
        <w:t>apartado</w:t>
      </w:r>
      <w:r>
        <w:rPr>
          <w:spacing w:val="-51"/>
          <w:sz w:val="20"/>
        </w:rPr>
        <w:t> </w:t>
      </w:r>
      <w:r>
        <w:rPr>
          <w:sz w:val="20"/>
        </w:rPr>
        <w:t>anterior, sin perjuicio de la obligatoriedad para determinados sujetos establecida en otros</w:t>
      </w:r>
      <w:r>
        <w:rPr>
          <w:spacing w:val="-51"/>
          <w:sz w:val="20"/>
        </w:rPr>
        <w:t> </w:t>
      </w:r>
      <w:r>
        <w:rPr>
          <w:sz w:val="20"/>
        </w:rPr>
        <w:t>preceptos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esta</w:t>
      </w:r>
      <w:r>
        <w:rPr>
          <w:spacing w:val="2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55"/>
        </w:numPr>
        <w:tabs>
          <w:tab w:pos="2292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Las empresas se inscribirán en el registro, haciendo constar en él, como mínimo,</w:t>
      </w:r>
      <w:r>
        <w:rPr>
          <w:spacing w:val="1"/>
          <w:sz w:val="20"/>
        </w:rPr>
        <w:t> </w:t>
      </w:r>
      <w:r>
        <w:rPr>
          <w:sz w:val="20"/>
        </w:rPr>
        <w:t>en los</w:t>
      </w:r>
      <w:r>
        <w:rPr>
          <w:spacing w:val="1"/>
          <w:sz w:val="20"/>
        </w:rPr>
        <w:t> </w:t>
      </w:r>
      <w:r>
        <w:rPr>
          <w:sz w:val="20"/>
        </w:rPr>
        <w:t>términos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reglamentariamente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determinen,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siguientes</w:t>
      </w:r>
      <w:r>
        <w:rPr>
          <w:spacing w:val="1"/>
          <w:sz w:val="20"/>
        </w:rPr>
        <w:t> </w:t>
      </w:r>
      <w:r>
        <w:rPr>
          <w:sz w:val="20"/>
        </w:rPr>
        <w:t>datos:</w:t>
      </w:r>
    </w:p>
    <w:p>
      <w:pPr>
        <w:pStyle w:val="ListParagraph"/>
        <w:numPr>
          <w:ilvl w:val="0"/>
          <w:numId w:val="56"/>
        </w:numPr>
        <w:tabs>
          <w:tab w:pos="2302" w:val="left" w:leader="none"/>
          <w:tab w:pos="2303" w:val="left" w:leader="none"/>
        </w:tabs>
        <w:spacing w:line="254" w:lineRule="auto" w:before="170" w:after="0"/>
        <w:ind w:left="1584" w:right="1585" w:firstLine="339"/>
        <w:jc w:val="left"/>
        <w:rPr>
          <w:sz w:val="20"/>
        </w:rPr>
      </w:pPr>
      <w:r>
        <w:rPr>
          <w:sz w:val="20"/>
        </w:rPr>
        <w:t>Los</w:t>
      </w:r>
      <w:r>
        <w:rPr>
          <w:spacing w:val="24"/>
          <w:sz w:val="20"/>
        </w:rPr>
        <w:t> </w:t>
      </w:r>
      <w:r>
        <w:rPr>
          <w:sz w:val="20"/>
        </w:rPr>
        <w:t>cálculos</w:t>
      </w:r>
      <w:r>
        <w:rPr>
          <w:spacing w:val="24"/>
          <w:sz w:val="20"/>
        </w:rPr>
        <w:t> </w:t>
      </w:r>
      <w:r>
        <w:rPr>
          <w:sz w:val="20"/>
        </w:rPr>
        <w:t>anuales</w:t>
      </w:r>
      <w:r>
        <w:rPr>
          <w:spacing w:val="24"/>
          <w:sz w:val="20"/>
        </w:rPr>
        <w:t> </w:t>
      </w:r>
      <w:r>
        <w:rPr>
          <w:sz w:val="20"/>
        </w:rPr>
        <w:t>de</w:t>
      </w:r>
      <w:r>
        <w:rPr>
          <w:spacing w:val="24"/>
          <w:sz w:val="20"/>
        </w:rPr>
        <w:t> </w:t>
      </w:r>
      <w:r>
        <w:rPr>
          <w:sz w:val="20"/>
        </w:rPr>
        <w:t>huella</w:t>
      </w:r>
      <w:r>
        <w:rPr>
          <w:spacing w:val="24"/>
          <w:sz w:val="20"/>
        </w:rPr>
        <w:t> </w:t>
      </w:r>
      <w:r>
        <w:rPr>
          <w:sz w:val="20"/>
        </w:rPr>
        <w:t>de</w:t>
      </w:r>
      <w:r>
        <w:rPr>
          <w:spacing w:val="24"/>
          <w:sz w:val="20"/>
        </w:rPr>
        <w:t> </w:t>
      </w:r>
      <w:r>
        <w:rPr>
          <w:sz w:val="20"/>
        </w:rPr>
        <w:t>carbono</w:t>
      </w:r>
      <w:r>
        <w:rPr>
          <w:spacing w:val="24"/>
          <w:sz w:val="20"/>
        </w:rPr>
        <w:t> </w:t>
      </w:r>
      <w:r>
        <w:rPr>
          <w:sz w:val="20"/>
        </w:rPr>
        <w:t>asociados</w:t>
      </w:r>
      <w:r>
        <w:rPr>
          <w:spacing w:val="24"/>
          <w:sz w:val="20"/>
        </w:rPr>
        <w:t> </w:t>
      </w:r>
      <w:r>
        <w:rPr>
          <w:sz w:val="20"/>
        </w:rPr>
        <w:t>a</w:t>
      </w:r>
      <w:r>
        <w:rPr>
          <w:spacing w:val="24"/>
          <w:sz w:val="20"/>
        </w:rPr>
        <w:t> </w:t>
      </w:r>
      <w:r>
        <w:rPr>
          <w:sz w:val="20"/>
        </w:rPr>
        <w:t>las</w:t>
      </w:r>
      <w:r>
        <w:rPr>
          <w:spacing w:val="24"/>
          <w:sz w:val="20"/>
        </w:rPr>
        <w:t> </w:t>
      </w:r>
      <w:r>
        <w:rPr>
          <w:sz w:val="20"/>
        </w:rPr>
        <w:t>instalaciones</w:t>
      </w:r>
      <w:r>
        <w:rPr>
          <w:spacing w:val="-51"/>
          <w:sz w:val="20"/>
        </w:rPr>
        <w:t> </w:t>
      </w:r>
      <w:r>
        <w:rPr>
          <w:sz w:val="20"/>
        </w:rPr>
        <w:t>situadas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2"/>
          <w:sz w:val="20"/>
        </w:rPr>
        <w:t> </w:t>
      </w:r>
      <w:r>
        <w:rPr>
          <w:sz w:val="20"/>
        </w:rPr>
        <w:t>Canarias.</w:t>
      </w:r>
    </w:p>
    <w:p>
      <w:pPr>
        <w:pStyle w:val="ListParagraph"/>
        <w:numPr>
          <w:ilvl w:val="0"/>
          <w:numId w:val="56"/>
        </w:numPr>
        <w:tabs>
          <w:tab w:pos="2302" w:val="left" w:leader="none"/>
          <w:tab w:pos="2303" w:val="left" w:leader="none"/>
        </w:tabs>
        <w:spacing w:line="254" w:lineRule="auto" w:before="0" w:after="0"/>
        <w:ind w:left="1584" w:right="1584" w:firstLine="340"/>
        <w:jc w:val="left"/>
        <w:rPr>
          <w:sz w:val="20"/>
        </w:rPr>
      </w:pPr>
      <w:r>
        <w:rPr>
          <w:sz w:val="20"/>
        </w:rPr>
        <w:t>Los datos relativos a los planes de reducción de emisiones que deban ejecutarse</w:t>
      </w:r>
      <w:r>
        <w:rPr>
          <w:spacing w:val="-5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Canarias.</w:t>
      </w:r>
    </w:p>
    <w:p>
      <w:pPr>
        <w:pStyle w:val="ListParagraph"/>
        <w:numPr>
          <w:ilvl w:val="0"/>
          <w:numId w:val="56"/>
        </w:numPr>
        <w:tabs>
          <w:tab w:pos="2291" w:val="left" w:leader="none"/>
        </w:tabs>
        <w:spacing w:line="254" w:lineRule="auto" w:before="1" w:after="0"/>
        <w:ind w:left="1584" w:right="1583" w:firstLine="340"/>
        <w:jc w:val="left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proyectos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absorción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dióxido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carbono</w:t>
      </w:r>
      <w:r>
        <w:rPr>
          <w:spacing w:val="1"/>
          <w:sz w:val="20"/>
        </w:rPr>
        <w:t> </w:t>
      </w:r>
      <w:r>
        <w:rPr>
          <w:sz w:val="20"/>
        </w:rPr>
        <w:t>asociados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mecanismo</w:t>
      </w:r>
      <w:r>
        <w:rPr>
          <w:spacing w:val="-51"/>
          <w:sz w:val="20"/>
        </w:rPr>
        <w:t> </w:t>
      </w:r>
      <w:r>
        <w:rPr>
          <w:sz w:val="20"/>
        </w:rPr>
        <w:t>voluntario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compensación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emisiones.</w:t>
      </w:r>
    </w:p>
    <w:p>
      <w:pPr>
        <w:pStyle w:val="ListParagraph"/>
        <w:numPr>
          <w:ilvl w:val="0"/>
          <w:numId w:val="55"/>
        </w:numPr>
        <w:tabs>
          <w:tab w:pos="2292" w:val="left" w:leader="none"/>
        </w:tabs>
        <w:spacing w:line="254" w:lineRule="auto" w:before="170" w:after="0"/>
        <w:ind w:left="1584" w:right="1583" w:firstLine="340"/>
        <w:jc w:val="both"/>
        <w:rPr>
          <w:sz w:val="20"/>
        </w:rPr>
      </w:pPr>
      <w:r>
        <w:rPr>
          <w:sz w:val="20"/>
        </w:rPr>
        <w:t>En el caso del sector agrícola, las organizaciones de productores o asociaciones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éstas,</w:t>
      </w:r>
      <w:r>
        <w:rPr>
          <w:spacing w:val="19"/>
          <w:sz w:val="20"/>
        </w:rPr>
        <w:t> </w:t>
      </w:r>
      <w:r>
        <w:rPr>
          <w:sz w:val="20"/>
        </w:rPr>
        <w:t>reconocidas</w:t>
      </w:r>
      <w:r>
        <w:rPr>
          <w:spacing w:val="19"/>
          <w:sz w:val="20"/>
        </w:rPr>
        <w:t> </w:t>
      </w:r>
      <w:r>
        <w:rPr>
          <w:sz w:val="20"/>
        </w:rPr>
        <w:t>para</w:t>
      </w:r>
      <w:r>
        <w:rPr>
          <w:spacing w:val="19"/>
          <w:sz w:val="20"/>
        </w:rPr>
        <w:t> </w:t>
      </w:r>
      <w:r>
        <w:rPr>
          <w:sz w:val="20"/>
        </w:rPr>
        <w:t>un</w:t>
      </w:r>
      <w:r>
        <w:rPr>
          <w:spacing w:val="19"/>
          <w:sz w:val="20"/>
        </w:rPr>
        <w:t> </w:t>
      </w:r>
      <w:r>
        <w:rPr>
          <w:sz w:val="20"/>
        </w:rPr>
        <w:t>mismo</w:t>
      </w:r>
      <w:r>
        <w:rPr>
          <w:spacing w:val="19"/>
          <w:sz w:val="20"/>
        </w:rPr>
        <w:t> </w:t>
      </w:r>
      <w:r>
        <w:rPr>
          <w:sz w:val="20"/>
        </w:rPr>
        <w:t>cultivo,</w:t>
      </w:r>
      <w:r>
        <w:rPr>
          <w:spacing w:val="19"/>
          <w:sz w:val="20"/>
        </w:rPr>
        <w:t> </w:t>
      </w:r>
      <w:r>
        <w:rPr>
          <w:sz w:val="20"/>
        </w:rPr>
        <w:t>podrán</w:t>
      </w:r>
      <w:r>
        <w:rPr>
          <w:spacing w:val="18"/>
          <w:sz w:val="20"/>
        </w:rPr>
        <w:t> </w:t>
      </w:r>
      <w:r>
        <w:rPr>
          <w:sz w:val="20"/>
        </w:rPr>
        <w:t>inscribirse</w:t>
      </w:r>
      <w:r>
        <w:rPr>
          <w:spacing w:val="19"/>
          <w:sz w:val="20"/>
        </w:rPr>
        <w:t> </w:t>
      </w:r>
      <w:r>
        <w:rPr>
          <w:sz w:val="20"/>
        </w:rPr>
        <w:t>en</w:t>
      </w:r>
      <w:r>
        <w:rPr>
          <w:spacing w:val="19"/>
          <w:sz w:val="20"/>
        </w:rPr>
        <w:t> </w:t>
      </w:r>
      <w:r>
        <w:rPr>
          <w:sz w:val="20"/>
        </w:rPr>
        <w:t>el</w:t>
      </w:r>
      <w:r>
        <w:rPr>
          <w:spacing w:val="19"/>
          <w:sz w:val="20"/>
        </w:rPr>
        <w:t> </w:t>
      </w:r>
      <w:r>
        <w:rPr>
          <w:sz w:val="20"/>
        </w:rPr>
        <w:t>Registro</w:t>
      </w:r>
      <w:r>
        <w:rPr>
          <w:spacing w:val="19"/>
          <w:sz w:val="20"/>
        </w:rPr>
        <w:t> </w:t>
      </w:r>
      <w:r>
        <w:rPr>
          <w:sz w:val="20"/>
        </w:rPr>
        <w:t>Canario</w:t>
      </w:r>
      <w:r>
        <w:rPr>
          <w:spacing w:val="-5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Huella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Carbono,</w:t>
      </w:r>
      <w:r>
        <w:rPr>
          <w:spacing w:val="1"/>
          <w:sz w:val="20"/>
        </w:rPr>
        <w:t> </w:t>
      </w:r>
      <w:r>
        <w:rPr>
          <w:sz w:val="20"/>
        </w:rPr>
        <w:t>haciendo</w:t>
      </w:r>
      <w:r>
        <w:rPr>
          <w:spacing w:val="1"/>
          <w:sz w:val="20"/>
        </w:rPr>
        <w:t> </w:t>
      </w:r>
      <w:r>
        <w:rPr>
          <w:sz w:val="20"/>
        </w:rPr>
        <w:t>constar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él</w:t>
      </w:r>
      <w:r>
        <w:rPr>
          <w:spacing w:val="53"/>
          <w:sz w:val="20"/>
        </w:rPr>
        <w:t> </w:t>
      </w:r>
      <w:r>
        <w:rPr>
          <w:sz w:val="20"/>
        </w:rPr>
        <w:t>los</w:t>
      </w:r>
      <w:r>
        <w:rPr>
          <w:spacing w:val="53"/>
          <w:sz w:val="20"/>
        </w:rPr>
        <w:t> </w:t>
      </w:r>
      <w:r>
        <w:rPr>
          <w:sz w:val="20"/>
        </w:rPr>
        <w:t>datos</w:t>
      </w:r>
      <w:r>
        <w:rPr>
          <w:spacing w:val="53"/>
          <w:sz w:val="20"/>
        </w:rPr>
        <w:t> </w:t>
      </w:r>
      <w:r>
        <w:rPr>
          <w:sz w:val="20"/>
        </w:rPr>
        <w:t>contemplados</w:t>
      </w:r>
      <w:r>
        <w:rPr>
          <w:spacing w:val="53"/>
          <w:sz w:val="20"/>
        </w:rPr>
        <w:t> </w:t>
      </w:r>
      <w:r>
        <w:rPr>
          <w:sz w:val="20"/>
        </w:rPr>
        <w:t>en</w:t>
      </w:r>
      <w:r>
        <w:rPr>
          <w:spacing w:val="53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 3 de este artículo a nivel sectorial, dentro del ámbito de actuación de cada una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ellas.</w:t>
      </w:r>
    </w:p>
    <w:p>
      <w:pPr>
        <w:pStyle w:val="BodyText"/>
        <w:spacing w:line="254" w:lineRule="auto"/>
        <w:ind w:right="1584"/>
      </w:pPr>
      <w:r>
        <w:rPr/>
        <w:t>Este</w:t>
      </w:r>
      <w:r>
        <w:rPr>
          <w:spacing w:val="49"/>
        </w:rPr>
        <w:t> </w:t>
      </w:r>
      <w:r>
        <w:rPr/>
        <w:t>registro</w:t>
      </w:r>
      <w:r>
        <w:rPr>
          <w:spacing w:val="50"/>
        </w:rPr>
        <w:t> </w:t>
      </w:r>
      <w:r>
        <w:rPr/>
        <w:t>será</w:t>
      </w:r>
      <w:r>
        <w:rPr>
          <w:spacing w:val="49"/>
        </w:rPr>
        <w:t> </w:t>
      </w:r>
      <w:r>
        <w:rPr/>
        <w:t>válido</w:t>
      </w:r>
      <w:r>
        <w:rPr>
          <w:spacing w:val="50"/>
        </w:rPr>
        <w:t> </w:t>
      </w:r>
      <w:r>
        <w:rPr/>
        <w:t>a</w:t>
      </w:r>
      <w:r>
        <w:rPr>
          <w:spacing w:val="49"/>
        </w:rPr>
        <w:t> </w:t>
      </w:r>
      <w:r>
        <w:rPr/>
        <w:t>efectos</w:t>
      </w:r>
      <w:r>
        <w:rPr>
          <w:spacing w:val="50"/>
        </w:rPr>
        <w:t> </w:t>
      </w:r>
      <w:r>
        <w:rPr/>
        <w:t>de</w:t>
      </w:r>
      <w:r>
        <w:rPr>
          <w:spacing w:val="49"/>
        </w:rPr>
        <w:t> </w:t>
      </w:r>
      <w:r>
        <w:rPr/>
        <w:t>la</w:t>
      </w:r>
      <w:r>
        <w:rPr>
          <w:spacing w:val="50"/>
        </w:rPr>
        <w:t> </w:t>
      </w:r>
      <w:r>
        <w:rPr/>
        <w:t>obligación</w:t>
      </w:r>
      <w:r>
        <w:rPr>
          <w:spacing w:val="49"/>
        </w:rPr>
        <w:t> </w:t>
      </w:r>
      <w:r>
        <w:rPr/>
        <w:t>de</w:t>
      </w:r>
      <w:r>
        <w:rPr>
          <w:spacing w:val="50"/>
        </w:rPr>
        <w:t> </w:t>
      </w:r>
      <w:r>
        <w:rPr/>
        <w:t>registro</w:t>
      </w:r>
      <w:r>
        <w:rPr>
          <w:spacing w:val="49"/>
        </w:rPr>
        <w:t> </w:t>
      </w:r>
      <w:r>
        <w:rPr/>
        <w:t>para</w:t>
      </w:r>
      <w:r>
        <w:rPr>
          <w:spacing w:val="50"/>
        </w:rPr>
        <w:t> </w:t>
      </w:r>
      <w:r>
        <w:rPr/>
        <w:t>titulares</w:t>
      </w:r>
      <w:r>
        <w:rPr>
          <w:spacing w:val="49"/>
        </w:rPr>
        <w:t> </w:t>
      </w:r>
      <w:r>
        <w:rPr/>
        <w:t>de</w:t>
      </w:r>
      <w:r>
        <w:rPr>
          <w:spacing w:val="-51"/>
        </w:rPr>
        <w:t> </w:t>
      </w:r>
      <w:r>
        <w:rPr/>
        <w:t>explotaciones y actividades agrícolas y ganaderas establecido en</w:t>
      </w:r>
      <w:r>
        <w:rPr>
          <w:spacing w:val="1"/>
        </w:rPr>
        <w:t> </w:t>
      </w:r>
      <w:r>
        <w:rPr/>
        <w:t>el artículo 58.</w:t>
      </w:r>
    </w:p>
    <w:p>
      <w:pPr>
        <w:pStyle w:val="ListParagraph"/>
        <w:numPr>
          <w:ilvl w:val="0"/>
          <w:numId w:val="55"/>
        </w:numPr>
        <w:tabs>
          <w:tab w:pos="2292" w:val="left" w:leader="none"/>
        </w:tabs>
        <w:spacing w:line="254" w:lineRule="auto" w:before="0" w:after="0"/>
        <w:ind w:left="1584" w:right="1585" w:firstLine="340"/>
        <w:jc w:val="both"/>
        <w:rPr>
          <w:sz w:val="20"/>
        </w:rPr>
      </w:pPr>
      <w:r>
        <w:rPr>
          <w:sz w:val="20"/>
        </w:rPr>
        <w:t>Las administraciones locales deberán incluir el registro de emisiones recogido</w:t>
      </w:r>
      <w:r>
        <w:rPr>
          <w:spacing w:val="1"/>
          <w:sz w:val="20"/>
        </w:rPr>
        <w:t> </w:t>
      </w:r>
      <w:r>
        <w:rPr>
          <w:sz w:val="20"/>
        </w:rPr>
        <w:t>dentro de los</w:t>
      </w:r>
      <w:r>
        <w:rPr>
          <w:spacing w:val="1"/>
          <w:sz w:val="20"/>
        </w:rPr>
        <w:t> </w:t>
      </w:r>
      <w:r>
        <w:rPr>
          <w:sz w:val="20"/>
        </w:rPr>
        <w:t>planes insulares</w:t>
      </w:r>
      <w:r>
        <w:rPr>
          <w:spacing w:val="1"/>
          <w:sz w:val="20"/>
        </w:rPr>
        <w:t> </w:t>
      </w:r>
      <w:r>
        <w:rPr>
          <w:sz w:val="20"/>
        </w:rPr>
        <w:t>y municipales</w:t>
      </w:r>
      <w:r>
        <w:rPr>
          <w:spacing w:val="1"/>
          <w:sz w:val="20"/>
        </w:rPr>
        <w:t> </w:t>
      </w:r>
      <w:r>
        <w:rPr>
          <w:sz w:val="20"/>
        </w:rPr>
        <w:t>de acción</w:t>
      </w:r>
      <w:r>
        <w:rPr>
          <w:spacing w:val="1"/>
          <w:sz w:val="20"/>
        </w:rPr>
        <w:t> </w:t>
      </w:r>
      <w:r>
        <w:rPr>
          <w:sz w:val="20"/>
        </w:rPr>
        <w:t>para el</w:t>
      </w:r>
      <w:r>
        <w:rPr>
          <w:spacing w:val="1"/>
          <w:sz w:val="20"/>
        </w:rPr>
        <w:t> </w:t>
      </w:r>
      <w:r>
        <w:rPr>
          <w:sz w:val="20"/>
        </w:rPr>
        <w:t>clima y la</w:t>
      </w:r>
      <w:r>
        <w:rPr>
          <w:spacing w:val="1"/>
          <w:sz w:val="20"/>
        </w:rPr>
        <w:t> </w:t>
      </w:r>
      <w:r>
        <w:rPr>
          <w:sz w:val="20"/>
        </w:rPr>
        <w:t>energía.</w:t>
      </w:r>
    </w:p>
    <w:p>
      <w:pPr>
        <w:pStyle w:val="BodyText"/>
        <w:ind w:left="0" w:firstLine="0"/>
        <w:jc w:val="left"/>
        <w:rPr>
          <w:sz w:val="25"/>
        </w:rPr>
      </w:pPr>
    </w:p>
    <w:p>
      <w:pPr>
        <w:pStyle w:val="BodyText"/>
        <w:spacing w:before="1"/>
        <w:ind w:left="1" w:right="1" w:firstLine="0"/>
        <w:jc w:val="center"/>
      </w:pPr>
      <w:r>
        <w:rPr/>
        <w:t>CAPÍTULO</w:t>
      </w:r>
      <w:r>
        <w:rPr>
          <w:spacing w:val="-2"/>
        </w:rPr>
        <w:t> </w:t>
      </w:r>
      <w:r>
        <w:rPr/>
        <w:t>IV</w:t>
      </w:r>
    </w:p>
    <w:p>
      <w:pPr>
        <w:pStyle w:val="Heading1"/>
        <w:spacing w:before="180"/>
        <w:ind w:left="0" w:right="4556"/>
        <w:jc w:val="right"/>
      </w:pPr>
      <w:r>
        <w:rPr/>
        <w:t>Políticas</w:t>
      </w:r>
      <w:r>
        <w:rPr>
          <w:spacing w:val="-5"/>
        </w:rPr>
        <w:t> </w:t>
      </w:r>
      <w:r>
        <w:rPr/>
        <w:t>energéticas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sz w:val="25"/>
        </w:rPr>
      </w:pPr>
    </w:p>
    <w:p>
      <w:pPr>
        <w:spacing w:before="0"/>
        <w:ind w:left="0" w:right="1" w:firstLine="0"/>
        <w:jc w:val="center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Sección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1.ª</w:t>
      </w:r>
      <w:r>
        <w:rPr>
          <w:rFonts w:ascii="Arial" w:hAnsi="Arial"/>
          <w:i/>
          <w:spacing w:val="77"/>
          <w:sz w:val="20"/>
        </w:rPr>
        <w:t> </w:t>
      </w:r>
      <w:r>
        <w:rPr>
          <w:rFonts w:ascii="Arial" w:hAnsi="Arial"/>
          <w:i/>
          <w:sz w:val="20"/>
        </w:rPr>
        <w:t>Disposiciones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generales</w:t>
      </w:r>
    </w:p>
    <w:p>
      <w:pPr>
        <w:pStyle w:val="BodyText"/>
        <w:spacing w:before="7"/>
        <w:ind w:left="0" w:firstLine="0"/>
        <w:jc w:val="left"/>
        <w:rPr>
          <w:rFonts w:ascii="Arial"/>
          <w:i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34.</w:t>
      </w:r>
      <w:r>
        <w:rPr>
          <w:spacing w:val="92"/>
          <w:sz w:val="20"/>
        </w:rPr>
        <w:t> </w:t>
      </w:r>
      <w:r>
        <w:rPr>
          <w:rFonts w:ascii="Arial" w:hAnsi="Arial"/>
          <w:i/>
          <w:sz w:val="20"/>
        </w:rPr>
        <w:t>Actuación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materia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energética.</w:t>
      </w:r>
    </w:p>
    <w:p>
      <w:pPr>
        <w:pStyle w:val="ListParagraph"/>
        <w:numPr>
          <w:ilvl w:val="0"/>
          <w:numId w:val="57"/>
        </w:numPr>
        <w:tabs>
          <w:tab w:pos="2292" w:val="left" w:leader="none"/>
        </w:tabs>
        <w:spacing w:line="254" w:lineRule="auto" w:before="183" w:after="0"/>
        <w:ind w:left="1584" w:right="1585" w:firstLine="340"/>
        <w:jc w:val="both"/>
        <w:rPr>
          <w:sz w:val="20"/>
        </w:rPr>
      </w:pPr>
      <w:r>
        <w:rPr>
          <w:sz w:val="20"/>
        </w:rPr>
        <w:t>Las políticas energéticas se orientarán al cumplimiento de las políticas de acción</w:t>
      </w:r>
      <w:r>
        <w:rPr>
          <w:spacing w:val="1"/>
          <w:sz w:val="20"/>
        </w:rPr>
        <w:t> </w:t>
      </w:r>
      <w:r>
        <w:rPr>
          <w:sz w:val="20"/>
        </w:rPr>
        <w:t>climática</w:t>
      </w:r>
      <w:r>
        <w:rPr>
          <w:spacing w:val="1"/>
          <w:sz w:val="20"/>
        </w:rPr>
        <w:t> </w:t>
      </w:r>
      <w:r>
        <w:rPr>
          <w:sz w:val="20"/>
        </w:rPr>
        <w:t>establecidas</w:t>
      </w:r>
      <w:r>
        <w:rPr>
          <w:spacing w:val="2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2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Unión</w:t>
      </w:r>
      <w:r>
        <w:rPr>
          <w:spacing w:val="2"/>
          <w:sz w:val="20"/>
        </w:rPr>
        <w:t> </w:t>
      </w:r>
      <w:r>
        <w:rPr>
          <w:sz w:val="20"/>
        </w:rPr>
        <w:t>Europea.</w:t>
      </w:r>
    </w:p>
    <w:p>
      <w:pPr>
        <w:pStyle w:val="ListParagraph"/>
        <w:numPr>
          <w:ilvl w:val="0"/>
          <w:numId w:val="57"/>
        </w:numPr>
        <w:tabs>
          <w:tab w:pos="2292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Gobierno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Canarias</w:t>
      </w:r>
      <w:r>
        <w:rPr>
          <w:spacing w:val="1"/>
          <w:sz w:val="20"/>
        </w:rPr>
        <w:t> </w:t>
      </w:r>
      <w:r>
        <w:rPr>
          <w:sz w:val="20"/>
        </w:rPr>
        <w:t>promoverá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coordinación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actuaciones en materia de política energética para favorecer la descarbonización del</w:t>
      </w:r>
      <w:r>
        <w:rPr>
          <w:spacing w:val="1"/>
          <w:sz w:val="20"/>
        </w:rPr>
        <w:t> </w:t>
      </w:r>
      <w:r>
        <w:rPr>
          <w:sz w:val="20"/>
        </w:rPr>
        <w:t>sistema</w:t>
      </w:r>
      <w:r>
        <w:rPr>
          <w:spacing w:val="1"/>
          <w:sz w:val="20"/>
        </w:rPr>
        <w:t> </w:t>
      </w:r>
      <w:r>
        <w:rPr>
          <w:sz w:val="20"/>
        </w:rPr>
        <w:t>energético</w:t>
      </w:r>
      <w:r>
        <w:rPr>
          <w:spacing w:val="2"/>
          <w:sz w:val="20"/>
        </w:rPr>
        <w:t> </w:t>
      </w:r>
      <w:r>
        <w:rPr>
          <w:sz w:val="20"/>
        </w:rPr>
        <w:t>canario.</w:t>
      </w:r>
    </w:p>
    <w:p>
      <w:pPr>
        <w:pStyle w:val="ListParagraph"/>
        <w:numPr>
          <w:ilvl w:val="0"/>
          <w:numId w:val="57"/>
        </w:numPr>
        <w:tabs>
          <w:tab w:pos="2292" w:val="left" w:leader="none"/>
        </w:tabs>
        <w:spacing w:line="254" w:lineRule="auto" w:before="1" w:after="0"/>
        <w:ind w:left="1584" w:right="158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Gobierno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Canarias</w:t>
      </w:r>
      <w:r>
        <w:rPr>
          <w:spacing w:val="1"/>
          <w:sz w:val="20"/>
        </w:rPr>
        <w:t> </w:t>
      </w:r>
      <w:r>
        <w:rPr>
          <w:sz w:val="20"/>
        </w:rPr>
        <w:t>impulsará</w:t>
      </w:r>
      <w:r>
        <w:rPr>
          <w:spacing w:val="1"/>
          <w:sz w:val="20"/>
        </w:rPr>
        <w:t> </w:t>
      </w:r>
      <w:r>
        <w:rPr>
          <w:sz w:val="20"/>
        </w:rPr>
        <w:t>mecanismos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coordinación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6"/>
          <w:sz w:val="20"/>
        </w:rPr>
        <w:t> </w:t>
      </w:r>
      <w:r>
        <w:rPr>
          <w:sz w:val="20"/>
        </w:rPr>
        <w:t>locales</w:t>
      </w:r>
      <w:r>
        <w:rPr>
          <w:spacing w:val="17"/>
          <w:sz w:val="20"/>
        </w:rPr>
        <w:t> </w:t>
      </w:r>
      <w:r>
        <w:rPr>
          <w:sz w:val="20"/>
        </w:rPr>
        <w:t>y</w:t>
      </w:r>
      <w:r>
        <w:rPr>
          <w:spacing w:val="17"/>
          <w:sz w:val="20"/>
        </w:rPr>
        <w:t> </w:t>
      </w:r>
      <w:r>
        <w:rPr>
          <w:sz w:val="20"/>
        </w:rPr>
        <w:t>el</w:t>
      </w:r>
      <w:r>
        <w:rPr>
          <w:spacing w:val="17"/>
          <w:sz w:val="20"/>
        </w:rPr>
        <w:t> </w:t>
      </w:r>
      <w:r>
        <w:rPr>
          <w:sz w:val="20"/>
        </w:rPr>
        <w:t>sector</w:t>
      </w:r>
      <w:r>
        <w:rPr>
          <w:spacing w:val="17"/>
          <w:sz w:val="20"/>
        </w:rPr>
        <w:t> </w:t>
      </w:r>
      <w:r>
        <w:rPr>
          <w:sz w:val="20"/>
        </w:rPr>
        <w:t>público</w:t>
      </w:r>
      <w:r>
        <w:rPr>
          <w:spacing w:val="16"/>
          <w:sz w:val="20"/>
        </w:rPr>
        <w:t> </w:t>
      </w:r>
      <w:r>
        <w:rPr>
          <w:sz w:val="20"/>
        </w:rPr>
        <w:t>institucional</w:t>
      </w:r>
      <w:r>
        <w:rPr>
          <w:spacing w:val="17"/>
          <w:sz w:val="20"/>
        </w:rPr>
        <w:t> </w:t>
      </w:r>
      <w:r>
        <w:rPr>
          <w:sz w:val="20"/>
        </w:rPr>
        <w:t>autonómico</w:t>
      </w:r>
      <w:r>
        <w:rPr>
          <w:spacing w:val="17"/>
          <w:sz w:val="20"/>
        </w:rPr>
        <w:t> </w:t>
      </w:r>
      <w:r>
        <w:rPr>
          <w:sz w:val="20"/>
        </w:rPr>
        <w:t>y</w:t>
      </w:r>
      <w:r>
        <w:rPr>
          <w:spacing w:val="17"/>
          <w:sz w:val="20"/>
        </w:rPr>
        <w:t> </w:t>
      </w:r>
      <w:r>
        <w:rPr>
          <w:sz w:val="20"/>
        </w:rPr>
        <w:t>local,</w:t>
      </w:r>
      <w:r>
        <w:rPr>
          <w:spacing w:val="17"/>
          <w:sz w:val="20"/>
        </w:rPr>
        <w:t> </w:t>
      </w:r>
      <w:r>
        <w:rPr>
          <w:sz w:val="20"/>
        </w:rPr>
        <w:t>en</w:t>
      </w:r>
      <w:r>
        <w:rPr>
          <w:spacing w:val="16"/>
          <w:sz w:val="20"/>
        </w:rPr>
        <w:t> </w:t>
      </w:r>
      <w:r>
        <w:rPr>
          <w:sz w:val="20"/>
        </w:rPr>
        <w:t>materia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política</w:t>
      </w:r>
      <w:r>
        <w:rPr>
          <w:spacing w:val="1"/>
          <w:sz w:val="20"/>
        </w:rPr>
        <w:t> </w:t>
      </w:r>
      <w:r>
        <w:rPr>
          <w:sz w:val="20"/>
        </w:rPr>
        <w:t>energética,</w:t>
      </w:r>
      <w:r>
        <w:rPr>
          <w:spacing w:val="1"/>
          <w:sz w:val="20"/>
        </w:rPr>
        <w:t> </w:t>
      </w:r>
      <w:r>
        <w:rPr>
          <w:sz w:val="20"/>
        </w:rPr>
        <w:t>especialmente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relativo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implantación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infraestructuras</w:t>
      </w:r>
      <w:r>
        <w:rPr>
          <w:spacing w:val="1"/>
          <w:sz w:val="20"/>
        </w:rPr>
        <w:t> </w:t>
      </w:r>
      <w:r>
        <w:rPr>
          <w:sz w:val="20"/>
        </w:rPr>
        <w:t>energéticas.</w:t>
      </w:r>
    </w:p>
    <w:p>
      <w:pPr>
        <w:pStyle w:val="ListParagraph"/>
        <w:numPr>
          <w:ilvl w:val="0"/>
          <w:numId w:val="57"/>
        </w:numPr>
        <w:tabs>
          <w:tab w:pos="2292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/>
        <w:pict>
          <v:shape style="position:absolute;margin-left:562.533997pt;margin-top:2.823408pt;width:18.25pt;height:104.7pt;mso-position-horizontal-relative:page;mso-position-vertical-relative:paragraph;z-index:15780352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El Plan de Transición Energética de Canarias promoverá el desarrollo de un</w:t>
      </w:r>
      <w:r>
        <w:rPr>
          <w:spacing w:val="1"/>
          <w:sz w:val="20"/>
        </w:rPr>
        <w:t> </w:t>
      </w:r>
      <w:r>
        <w:rPr>
          <w:sz w:val="20"/>
        </w:rPr>
        <w:t>modelo</w:t>
      </w:r>
      <w:r>
        <w:rPr>
          <w:spacing w:val="1"/>
          <w:sz w:val="20"/>
        </w:rPr>
        <w:t> </w:t>
      </w:r>
      <w:r>
        <w:rPr>
          <w:sz w:val="20"/>
        </w:rPr>
        <w:t>energético</w:t>
      </w:r>
      <w:r>
        <w:rPr>
          <w:spacing w:val="1"/>
          <w:sz w:val="20"/>
        </w:rPr>
        <w:t> </w:t>
      </w:r>
      <w:r>
        <w:rPr>
          <w:sz w:val="20"/>
        </w:rPr>
        <w:t>sostenible,</w:t>
      </w:r>
      <w:r>
        <w:rPr>
          <w:spacing w:val="1"/>
          <w:sz w:val="20"/>
        </w:rPr>
        <w:t> </w:t>
      </w:r>
      <w:r>
        <w:rPr>
          <w:sz w:val="20"/>
        </w:rPr>
        <w:t>basado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eficiencia</w:t>
      </w:r>
      <w:r>
        <w:rPr>
          <w:spacing w:val="1"/>
          <w:sz w:val="20"/>
        </w:rPr>
        <w:t> </w:t>
      </w:r>
      <w:r>
        <w:rPr>
          <w:sz w:val="20"/>
        </w:rPr>
        <w:t>energética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energías</w:t>
      </w:r>
      <w:r>
        <w:rPr>
          <w:spacing w:val="1"/>
          <w:sz w:val="20"/>
        </w:rPr>
        <w:t> </w:t>
      </w:r>
      <w:r>
        <w:rPr>
          <w:sz w:val="20"/>
        </w:rPr>
        <w:t>renovables</w:t>
      </w:r>
      <w:r>
        <w:rPr>
          <w:spacing w:val="1"/>
          <w:sz w:val="20"/>
        </w:rPr>
        <w:t> </w:t>
      </w:r>
      <w:r>
        <w:rPr>
          <w:sz w:val="20"/>
        </w:rPr>
        <w:t>e</w:t>
      </w:r>
      <w:r>
        <w:rPr>
          <w:spacing w:val="1"/>
          <w:sz w:val="20"/>
        </w:rPr>
        <w:t> </w:t>
      </w:r>
      <w:r>
        <w:rPr>
          <w:sz w:val="20"/>
        </w:rPr>
        <w:t>impulsado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innovación,</w:t>
      </w:r>
      <w:r>
        <w:rPr>
          <w:spacing w:val="1"/>
          <w:sz w:val="20"/>
        </w:rPr>
        <w:t> </w:t>
      </w:r>
      <w:r>
        <w:rPr>
          <w:sz w:val="20"/>
        </w:rPr>
        <w:t>investigación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desarrollo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nivel</w:t>
      </w:r>
      <w:r>
        <w:rPr>
          <w:spacing w:val="1"/>
          <w:sz w:val="20"/>
        </w:rPr>
        <w:t> </w:t>
      </w:r>
      <w:r>
        <w:rPr>
          <w:sz w:val="20"/>
        </w:rPr>
        <w:t>local,</w:t>
      </w:r>
      <w:r>
        <w:rPr>
          <w:spacing w:val="1"/>
          <w:sz w:val="20"/>
        </w:rPr>
        <w:t> </w:t>
      </w:r>
      <w:r>
        <w:rPr>
          <w:sz w:val="20"/>
        </w:rPr>
        <w:t>identificando las acciones que contribuirán a la descarbonización de la economía con</w:t>
      </w:r>
      <w:r>
        <w:rPr>
          <w:spacing w:val="1"/>
          <w:sz w:val="20"/>
        </w:rPr>
        <w:t> </w:t>
      </w:r>
      <w:r>
        <w:rPr>
          <w:sz w:val="20"/>
        </w:rPr>
        <w:t>horizonte</w:t>
      </w:r>
      <w:r>
        <w:rPr>
          <w:spacing w:val="1"/>
          <w:sz w:val="20"/>
        </w:rPr>
        <w:t> </w:t>
      </w:r>
      <w:r>
        <w:rPr>
          <w:sz w:val="20"/>
        </w:rPr>
        <w:t>2040.</w:t>
      </w:r>
    </w:p>
    <w:p>
      <w:pPr>
        <w:spacing w:after="0" w:line="254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7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96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75904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30</w:t>
        <w:tab/>
        <w:t>Sábado 4</w:t>
      </w:r>
      <w:r>
        <w:rPr>
          <w:color w:val="004479"/>
          <w:spacing w:val="-2"/>
        </w:rPr>
        <w:t> </w:t>
      </w:r>
      <w:r>
        <w:rPr>
          <w:color w:val="004479"/>
        </w:rPr>
        <w:t>de febrero de</w:t>
      </w:r>
      <w:r>
        <w:rPr>
          <w:color w:val="004479"/>
          <w:spacing w:val="-1"/>
        </w:rPr>
        <w:t> </w:t>
      </w:r>
      <w:r>
        <w:rPr>
          <w:color w:val="004479"/>
        </w:rPr>
        <w:t>2023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1"/>
        </w:rPr>
        <w:t> </w:t>
      </w:r>
      <w:r>
        <w:rPr>
          <w:color w:val="004479"/>
        </w:rPr>
        <w:t>16213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tabs>
          <w:tab w:pos="1207" w:val="left" w:leader="none"/>
        </w:tabs>
        <w:spacing w:before="94"/>
        <w:ind w:left="0" w:right="0" w:firstLine="0"/>
        <w:jc w:val="center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Sección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2.ª</w:t>
        <w:tab/>
        <w:t>Eficiencia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energética</w:t>
      </w:r>
    </w:p>
    <w:p>
      <w:pPr>
        <w:pStyle w:val="BodyText"/>
        <w:spacing w:before="6"/>
        <w:ind w:left="0" w:firstLine="0"/>
        <w:jc w:val="left"/>
        <w:rPr>
          <w:rFonts w:ascii="Arial"/>
          <w:i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 35.</w:t>
      </w:r>
      <w:r>
        <w:rPr>
          <w:spacing w:val="88"/>
          <w:sz w:val="20"/>
        </w:rPr>
        <w:t> </w:t>
      </w:r>
      <w:r>
        <w:rPr>
          <w:rFonts w:ascii="Arial" w:hAnsi="Arial"/>
          <w:i/>
          <w:sz w:val="20"/>
        </w:rPr>
        <w:t>Fomento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gestión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eficiencia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energética.</w:t>
      </w:r>
    </w:p>
    <w:p>
      <w:pPr>
        <w:pStyle w:val="ListParagraph"/>
        <w:numPr>
          <w:ilvl w:val="0"/>
          <w:numId w:val="58"/>
        </w:numPr>
        <w:tabs>
          <w:tab w:pos="2292" w:val="left" w:leader="none"/>
        </w:tabs>
        <w:spacing w:line="240" w:lineRule="auto" w:before="184" w:after="0"/>
        <w:ind w:left="2291" w:right="0" w:hanging="368"/>
        <w:jc w:val="both"/>
        <w:rPr>
          <w:sz w:val="20"/>
        </w:rPr>
      </w:pPr>
      <w:r>
        <w:rPr>
          <w:sz w:val="20"/>
        </w:rPr>
        <w:t>Todas</w:t>
      </w:r>
      <w:r>
        <w:rPr>
          <w:spacing w:val="11"/>
          <w:sz w:val="20"/>
        </w:rPr>
        <w:t> </w:t>
      </w:r>
      <w:r>
        <w:rPr>
          <w:sz w:val="20"/>
        </w:rPr>
        <w:t>las</w:t>
      </w:r>
      <w:r>
        <w:rPr>
          <w:spacing w:val="11"/>
          <w:sz w:val="20"/>
        </w:rPr>
        <w:t> </w:t>
      </w:r>
      <w:r>
        <w:rPr>
          <w:sz w:val="20"/>
        </w:rPr>
        <w:t>administraciones</w:t>
      </w:r>
      <w:r>
        <w:rPr>
          <w:spacing w:val="11"/>
          <w:sz w:val="20"/>
        </w:rPr>
        <w:t> </w:t>
      </w:r>
      <w:r>
        <w:rPr>
          <w:sz w:val="20"/>
        </w:rPr>
        <w:t>públicas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Canarias</w:t>
      </w:r>
      <w:r>
        <w:rPr>
          <w:spacing w:val="12"/>
          <w:sz w:val="20"/>
        </w:rPr>
        <w:t> </w:t>
      </w:r>
      <w:r>
        <w:rPr>
          <w:sz w:val="20"/>
        </w:rPr>
        <w:t>deberán</w:t>
      </w:r>
      <w:r>
        <w:rPr>
          <w:spacing w:val="11"/>
          <w:sz w:val="20"/>
        </w:rPr>
        <w:t> </w:t>
      </w:r>
      <w:r>
        <w:rPr>
          <w:sz w:val="20"/>
        </w:rPr>
        <w:t>aplicar</w:t>
      </w:r>
      <w:r>
        <w:rPr>
          <w:spacing w:val="11"/>
          <w:sz w:val="20"/>
        </w:rPr>
        <w:t> </w:t>
      </w:r>
      <w:r>
        <w:rPr>
          <w:sz w:val="20"/>
        </w:rPr>
        <w:t>el</w:t>
      </w:r>
      <w:r>
        <w:rPr>
          <w:spacing w:val="11"/>
          <w:sz w:val="20"/>
        </w:rPr>
        <w:t> </w:t>
      </w:r>
      <w:r>
        <w:rPr>
          <w:sz w:val="20"/>
        </w:rPr>
        <w:t>principio</w:t>
      </w:r>
      <w:r>
        <w:rPr>
          <w:spacing w:val="11"/>
          <w:sz w:val="20"/>
        </w:rPr>
        <w:t> </w:t>
      </w:r>
      <w:r>
        <w:rPr>
          <w:sz w:val="20"/>
        </w:rPr>
        <w:t>de</w:t>
      </w:r>
    </w:p>
    <w:p>
      <w:pPr>
        <w:pStyle w:val="BodyText"/>
        <w:spacing w:line="254" w:lineRule="auto" w:before="13"/>
        <w:ind w:right="1585" w:hanging="1"/>
      </w:pPr>
      <w:r>
        <w:rPr/>
        <w:t>«primero,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eficiencia</w:t>
      </w:r>
      <w:r>
        <w:rPr>
          <w:spacing w:val="1"/>
        </w:rPr>
        <w:t> </w:t>
      </w:r>
      <w:r>
        <w:rPr/>
        <w:t>energética»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decisiones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planificación,</w:t>
      </w:r>
      <w:r>
        <w:rPr>
          <w:spacing w:val="1"/>
        </w:rPr>
        <w:t> </w:t>
      </w:r>
      <w:r>
        <w:rPr/>
        <w:t>estrategia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inversión en materia de energía. Asimismo, promoverán la difusión del citado principio en</w:t>
      </w:r>
      <w:r>
        <w:rPr>
          <w:spacing w:val="-51"/>
        </w:rPr>
        <w:t> </w:t>
      </w:r>
      <w:r>
        <w:rPr/>
        <w:t>el</w:t>
      </w:r>
      <w:r>
        <w:rPr>
          <w:spacing w:val="1"/>
        </w:rPr>
        <w:t> </w:t>
      </w:r>
      <w:r>
        <w:rPr/>
        <w:t>sector</w:t>
      </w:r>
      <w:r>
        <w:rPr>
          <w:spacing w:val="2"/>
        </w:rPr>
        <w:t> </w:t>
      </w:r>
      <w:r>
        <w:rPr/>
        <w:t>privado.</w:t>
      </w:r>
    </w:p>
    <w:p>
      <w:pPr>
        <w:pStyle w:val="ListParagraph"/>
        <w:numPr>
          <w:ilvl w:val="0"/>
          <w:numId w:val="58"/>
        </w:numPr>
        <w:tabs>
          <w:tab w:pos="2292" w:val="left" w:leader="none"/>
        </w:tabs>
        <w:spacing w:line="254" w:lineRule="auto" w:before="1" w:after="0"/>
        <w:ind w:left="1584" w:right="1584" w:firstLine="340"/>
        <w:jc w:val="both"/>
        <w:rPr>
          <w:sz w:val="20"/>
        </w:rPr>
      </w:pPr>
      <w:r>
        <w:rPr>
          <w:sz w:val="20"/>
        </w:rPr>
        <w:t>Las administraciones públicas de Canarias, en el ámbito de sus competencias,</w:t>
      </w:r>
      <w:r>
        <w:rPr>
          <w:spacing w:val="1"/>
          <w:sz w:val="20"/>
        </w:rPr>
        <w:t> </w:t>
      </w:r>
      <w:r>
        <w:rPr>
          <w:sz w:val="20"/>
        </w:rPr>
        <w:t>impulsarán y contribuirán al ahorro y la eficiencia energética en los distintos sectores de</w:t>
      </w:r>
      <w:r>
        <w:rPr>
          <w:spacing w:val="1"/>
          <w:sz w:val="20"/>
        </w:rPr>
        <w:t> </w:t>
      </w:r>
      <w:r>
        <w:rPr>
          <w:sz w:val="20"/>
        </w:rPr>
        <w:t>actividad</w:t>
      </w:r>
      <w:r>
        <w:rPr>
          <w:spacing w:val="1"/>
          <w:sz w:val="20"/>
        </w:rPr>
        <w:t> </w:t>
      </w:r>
      <w:r>
        <w:rPr>
          <w:sz w:val="20"/>
        </w:rPr>
        <w:t>consumidores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energía.</w:t>
      </w:r>
    </w:p>
    <w:p>
      <w:pPr>
        <w:pStyle w:val="ListParagraph"/>
        <w:numPr>
          <w:ilvl w:val="0"/>
          <w:numId w:val="58"/>
        </w:numPr>
        <w:tabs>
          <w:tab w:pos="2292" w:val="left" w:leader="none"/>
        </w:tabs>
        <w:spacing w:line="254" w:lineRule="auto" w:before="0" w:after="0"/>
        <w:ind w:left="1584" w:right="1585" w:firstLine="340"/>
        <w:jc w:val="both"/>
        <w:rPr>
          <w:sz w:val="20"/>
        </w:rPr>
      </w:pPr>
      <w:r>
        <w:rPr>
          <w:sz w:val="20"/>
        </w:rPr>
        <w:t>El Plan de Transición Energética de Canarias establecerá los objetivos de ahorro</w:t>
      </w:r>
      <w:r>
        <w:rPr>
          <w:spacing w:val="1"/>
          <w:sz w:val="20"/>
        </w:rPr>
        <w:t> </w:t>
      </w:r>
      <w:r>
        <w:rPr>
          <w:sz w:val="20"/>
        </w:rPr>
        <w:t>energético y de eficiencia energética, así como las líneas de actuación en consonancia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2"/>
          <w:sz w:val="20"/>
        </w:rPr>
        <w:t> </w:t>
      </w:r>
      <w:r>
        <w:rPr>
          <w:sz w:val="20"/>
        </w:rPr>
        <w:t>dispuesto</w:t>
      </w:r>
      <w:r>
        <w:rPr>
          <w:spacing w:val="2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2"/>
          <w:sz w:val="20"/>
        </w:rPr>
        <w:t> </w:t>
      </w:r>
      <w:r>
        <w:rPr>
          <w:sz w:val="20"/>
        </w:rPr>
        <w:t>ley.</w:t>
      </w:r>
    </w:p>
    <w:p>
      <w:pPr>
        <w:pStyle w:val="BodyText"/>
        <w:spacing w:before="8"/>
        <w:ind w:left="0" w:firstLine="0"/>
        <w:jc w:val="left"/>
        <w:rPr>
          <w:sz w:val="19"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 36.</w:t>
      </w:r>
      <w:r>
        <w:rPr>
          <w:spacing w:val="87"/>
          <w:sz w:val="20"/>
        </w:rPr>
        <w:t> </w:t>
      </w:r>
      <w:r>
        <w:rPr>
          <w:rFonts w:ascii="Arial" w:hAnsi="Arial"/>
          <w:i/>
          <w:sz w:val="20"/>
        </w:rPr>
        <w:t>Renovación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edificios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sector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público.</w:t>
      </w:r>
    </w:p>
    <w:p>
      <w:pPr>
        <w:pStyle w:val="ListParagraph"/>
        <w:numPr>
          <w:ilvl w:val="0"/>
          <w:numId w:val="59"/>
        </w:numPr>
        <w:tabs>
          <w:tab w:pos="2292" w:val="left" w:leader="none"/>
        </w:tabs>
        <w:spacing w:line="254" w:lineRule="auto" w:before="184" w:after="0"/>
        <w:ind w:left="1584" w:right="158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Canarias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sector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institucional</w:t>
      </w:r>
      <w:r>
        <w:rPr>
          <w:spacing w:val="1"/>
          <w:sz w:val="20"/>
        </w:rPr>
        <w:t> </w:t>
      </w:r>
      <w:r>
        <w:rPr>
          <w:w w:val="95"/>
          <w:sz w:val="20"/>
        </w:rPr>
        <w:t>deberán renovar anualmente, al menos, el 5 % de la superficie edificada y climatizada del</w:t>
      </w:r>
      <w:r>
        <w:rPr>
          <w:spacing w:val="1"/>
          <w:w w:val="95"/>
          <w:sz w:val="20"/>
        </w:rPr>
        <w:t> </w:t>
      </w:r>
      <w:r>
        <w:rPr>
          <w:sz w:val="20"/>
        </w:rPr>
        <w:t>parque</w:t>
      </w:r>
      <w:r>
        <w:rPr>
          <w:spacing w:val="1"/>
          <w:sz w:val="20"/>
        </w:rPr>
        <w:t> </w:t>
      </w:r>
      <w:r>
        <w:rPr>
          <w:sz w:val="20"/>
        </w:rPr>
        <w:t>inmobiliario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tenga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propiedad,</w:t>
      </w:r>
      <w:r>
        <w:rPr>
          <w:spacing w:val="1"/>
          <w:sz w:val="20"/>
        </w:rPr>
        <w:t> </w:t>
      </w:r>
      <w:r>
        <w:rPr>
          <w:sz w:val="20"/>
        </w:rPr>
        <w:t>contribuyendo,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manera,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cumplimiento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objetivo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mejora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eficiencia</w:t>
      </w:r>
      <w:r>
        <w:rPr>
          <w:spacing w:val="-1"/>
          <w:sz w:val="20"/>
        </w:rPr>
        <w:t> </w:t>
      </w:r>
      <w:r>
        <w:rPr>
          <w:sz w:val="20"/>
        </w:rPr>
        <w:t>energética</w:t>
      </w:r>
      <w:r>
        <w:rPr>
          <w:spacing w:val="-1"/>
          <w:sz w:val="20"/>
        </w:rPr>
        <w:t> </w:t>
      </w:r>
      <w:r>
        <w:rPr>
          <w:sz w:val="20"/>
        </w:rPr>
        <w:t>fijado a</w:t>
      </w:r>
      <w:r>
        <w:rPr>
          <w:spacing w:val="-1"/>
          <w:sz w:val="20"/>
        </w:rPr>
        <w:t> </w:t>
      </w:r>
      <w:r>
        <w:rPr>
          <w:sz w:val="20"/>
        </w:rPr>
        <w:t>nivel</w:t>
      </w:r>
      <w:r>
        <w:rPr>
          <w:spacing w:val="-1"/>
          <w:sz w:val="20"/>
        </w:rPr>
        <w:t> </w:t>
      </w:r>
      <w:r>
        <w:rPr>
          <w:sz w:val="20"/>
        </w:rPr>
        <w:t>estatal.</w:t>
      </w:r>
    </w:p>
    <w:p>
      <w:pPr>
        <w:pStyle w:val="ListParagraph"/>
        <w:numPr>
          <w:ilvl w:val="0"/>
          <w:numId w:val="59"/>
        </w:numPr>
        <w:tabs>
          <w:tab w:pos="2292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w w:val="95"/>
          <w:sz w:val="20"/>
        </w:rPr>
        <w:t>Este</w:t>
      </w:r>
      <w:r>
        <w:rPr>
          <w:spacing w:val="38"/>
          <w:w w:val="95"/>
          <w:sz w:val="20"/>
        </w:rPr>
        <w:t> </w:t>
      </w:r>
      <w:r>
        <w:rPr>
          <w:w w:val="95"/>
          <w:sz w:val="20"/>
        </w:rPr>
        <w:t>5 %</w:t>
      </w:r>
      <w:r>
        <w:rPr>
          <w:spacing w:val="39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38"/>
          <w:w w:val="95"/>
          <w:sz w:val="20"/>
        </w:rPr>
        <w:t> </w:t>
      </w:r>
      <w:r>
        <w:rPr>
          <w:w w:val="95"/>
          <w:sz w:val="20"/>
        </w:rPr>
        <w:t>calculará</w:t>
      </w:r>
      <w:r>
        <w:rPr>
          <w:spacing w:val="39"/>
          <w:w w:val="95"/>
          <w:sz w:val="20"/>
        </w:rPr>
        <w:t> </w:t>
      </w:r>
      <w:r>
        <w:rPr>
          <w:w w:val="95"/>
          <w:sz w:val="20"/>
        </w:rPr>
        <w:t>sobre</w:t>
      </w:r>
      <w:r>
        <w:rPr>
          <w:spacing w:val="3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38"/>
          <w:w w:val="95"/>
          <w:sz w:val="20"/>
        </w:rPr>
        <w:t> </w:t>
      </w:r>
      <w:r>
        <w:rPr>
          <w:w w:val="95"/>
          <w:sz w:val="20"/>
        </w:rPr>
        <w:t>superficie</w:t>
      </w:r>
      <w:r>
        <w:rPr>
          <w:spacing w:val="39"/>
          <w:w w:val="95"/>
          <w:sz w:val="20"/>
        </w:rPr>
        <w:t> </w:t>
      </w:r>
      <w:r>
        <w:rPr>
          <w:w w:val="95"/>
          <w:sz w:val="20"/>
        </w:rPr>
        <w:t>total</w:t>
      </w:r>
      <w:r>
        <w:rPr>
          <w:spacing w:val="3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38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39"/>
          <w:w w:val="95"/>
          <w:sz w:val="20"/>
        </w:rPr>
        <w:t> </w:t>
      </w:r>
      <w:r>
        <w:rPr>
          <w:w w:val="95"/>
          <w:sz w:val="20"/>
        </w:rPr>
        <w:t>edificios</w:t>
      </w:r>
      <w:r>
        <w:rPr>
          <w:spacing w:val="38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39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38"/>
          <w:w w:val="95"/>
          <w:sz w:val="20"/>
        </w:rPr>
        <w:t> </w:t>
      </w:r>
      <w:r>
        <w:rPr>
          <w:w w:val="95"/>
          <w:sz w:val="20"/>
        </w:rPr>
        <w:t>superficie</w:t>
      </w:r>
      <w:r>
        <w:rPr>
          <w:spacing w:val="-48"/>
          <w:w w:val="95"/>
          <w:sz w:val="20"/>
        </w:rPr>
        <w:t> </w:t>
      </w:r>
      <w:r>
        <w:rPr>
          <w:sz w:val="20"/>
        </w:rPr>
        <w:t>de más de doscientos cincuenta metros cuadrados que tengan en propiedad, que no</w:t>
      </w:r>
      <w:r>
        <w:rPr>
          <w:spacing w:val="1"/>
          <w:sz w:val="20"/>
        </w:rPr>
        <w:t> </w:t>
      </w:r>
      <w:r>
        <w:rPr>
          <w:sz w:val="20"/>
        </w:rPr>
        <w:t>cumplan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requisitos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rendimiento</w:t>
      </w:r>
      <w:r>
        <w:rPr>
          <w:spacing w:val="-2"/>
          <w:sz w:val="20"/>
        </w:rPr>
        <w:t> </w:t>
      </w:r>
      <w:r>
        <w:rPr>
          <w:sz w:val="20"/>
        </w:rPr>
        <w:t>energético</w:t>
      </w:r>
      <w:r>
        <w:rPr>
          <w:spacing w:val="-1"/>
          <w:sz w:val="20"/>
        </w:rPr>
        <w:t> </w:t>
      </w:r>
      <w:r>
        <w:rPr>
          <w:sz w:val="20"/>
        </w:rPr>
        <w:t>mínimo</w:t>
      </w:r>
      <w:r>
        <w:rPr>
          <w:spacing w:val="-2"/>
          <w:sz w:val="20"/>
        </w:rPr>
        <w:t> </w:t>
      </w:r>
      <w:r>
        <w:rPr>
          <w:sz w:val="20"/>
        </w:rPr>
        <w:t>establecidos</w:t>
      </w:r>
      <w:r>
        <w:rPr>
          <w:spacing w:val="-1"/>
          <w:sz w:val="20"/>
        </w:rPr>
        <w:t> </w:t>
      </w:r>
      <w:r>
        <w:rPr>
          <w:sz w:val="20"/>
        </w:rPr>
        <w:t>normativamente.</w:t>
      </w:r>
    </w:p>
    <w:p>
      <w:pPr>
        <w:pStyle w:val="ListParagraph"/>
        <w:numPr>
          <w:ilvl w:val="0"/>
          <w:numId w:val="59"/>
        </w:numPr>
        <w:tabs>
          <w:tab w:pos="2292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aquellos</w:t>
      </w:r>
      <w:r>
        <w:rPr>
          <w:spacing w:val="1"/>
          <w:sz w:val="20"/>
        </w:rPr>
        <w:t> </w:t>
      </w:r>
      <w:r>
        <w:rPr>
          <w:sz w:val="20"/>
        </w:rPr>
        <w:t>edificios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calefacción</w:t>
      </w:r>
      <w:r>
        <w:rPr>
          <w:spacing w:val="1"/>
          <w:sz w:val="20"/>
        </w:rPr>
        <w:t> </w:t>
      </w:r>
      <w:r>
        <w:rPr>
          <w:sz w:val="20"/>
        </w:rPr>
        <w:t>y/o</w:t>
      </w:r>
      <w:r>
        <w:rPr>
          <w:spacing w:val="1"/>
          <w:sz w:val="20"/>
        </w:rPr>
        <w:t> </w:t>
      </w:r>
      <w:r>
        <w:rPr>
          <w:sz w:val="20"/>
        </w:rPr>
        <w:t>sistema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refrigeración,</w:t>
      </w:r>
      <w:r>
        <w:rPr>
          <w:spacing w:val="1"/>
          <w:sz w:val="20"/>
        </w:rPr>
        <w:t> </w:t>
      </w:r>
      <w:r>
        <w:rPr>
          <w:sz w:val="20"/>
        </w:rPr>
        <w:t>cuya</w:t>
      </w:r>
      <w:r>
        <w:rPr>
          <w:spacing w:val="1"/>
          <w:sz w:val="20"/>
        </w:rPr>
        <w:t> </w:t>
      </w:r>
      <w:r>
        <w:rPr>
          <w:sz w:val="20"/>
        </w:rPr>
        <w:t>superficie</w:t>
      </w:r>
      <w:r>
        <w:rPr>
          <w:spacing w:val="19"/>
          <w:sz w:val="20"/>
        </w:rPr>
        <w:t> </w:t>
      </w:r>
      <w:r>
        <w:rPr>
          <w:sz w:val="20"/>
        </w:rPr>
        <w:t>útil</w:t>
      </w:r>
      <w:r>
        <w:rPr>
          <w:spacing w:val="19"/>
          <w:sz w:val="20"/>
        </w:rPr>
        <w:t> </w:t>
      </w:r>
      <w:r>
        <w:rPr>
          <w:sz w:val="20"/>
        </w:rPr>
        <w:t>total</w:t>
      </w:r>
      <w:r>
        <w:rPr>
          <w:spacing w:val="19"/>
          <w:sz w:val="20"/>
        </w:rPr>
        <w:t> </w:t>
      </w:r>
      <w:r>
        <w:rPr>
          <w:sz w:val="20"/>
        </w:rPr>
        <w:t>sea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más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doscientos</w:t>
      </w:r>
      <w:r>
        <w:rPr>
          <w:spacing w:val="19"/>
          <w:sz w:val="20"/>
        </w:rPr>
        <w:t> </w:t>
      </w:r>
      <w:r>
        <w:rPr>
          <w:sz w:val="20"/>
        </w:rPr>
        <w:t>cincuenta</w:t>
      </w:r>
      <w:r>
        <w:rPr>
          <w:spacing w:val="19"/>
          <w:sz w:val="20"/>
        </w:rPr>
        <w:t> </w:t>
      </w:r>
      <w:r>
        <w:rPr>
          <w:sz w:val="20"/>
        </w:rPr>
        <w:t>metros</w:t>
      </w:r>
      <w:r>
        <w:rPr>
          <w:spacing w:val="20"/>
          <w:sz w:val="20"/>
        </w:rPr>
        <w:t> </w:t>
      </w:r>
      <w:r>
        <w:rPr>
          <w:sz w:val="20"/>
        </w:rPr>
        <w:t>cuadrados,</w:t>
      </w:r>
      <w:r>
        <w:rPr>
          <w:spacing w:val="19"/>
          <w:sz w:val="20"/>
        </w:rPr>
        <w:t> </w:t>
      </w:r>
      <w:r>
        <w:rPr>
          <w:sz w:val="20"/>
        </w:rPr>
        <w:t>se</w:t>
      </w:r>
      <w:r>
        <w:rPr>
          <w:spacing w:val="19"/>
          <w:sz w:val="20"/>
        </w:rPr>
        <w:t> </w:t>
      </w:r>
      <w:r>
        <w:rPr>
          <w:sz w:val="20"/>
        </w:rPr>
        <w:t>detallará</w:t>
      </w:r>
      <w:r>
        <w:rPr>
          <w:spacing w:val="-50"/>
          <w:sz w:val="20"/>
        </w:rPr>
        <w:t> </w:t>
      </w:r>
      <w:r>
        <w:rPr>
          <w:sz w:val="20"/>
        </w:rPr>
        <w:t>en los inventarios de bienes de las administraciones públicas de Canarias y su sector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institucional,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menos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superficie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metros</w:t>
      </w:r>
      <w:r>
        <w:rPr>
          <w:spacing w:val="1"/>
          <w:sz w:val="20"/>
        </w:rPr>
        <w:t> </w:t>
      </w:r>
      <w:r>
        <w:rPr>
          <w:sz w:val="20"/>
        </w:rPr>
        <w:t>cuadrados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rendimiento</w:t>
      </w:r>
      <w:r>
        <w:rPr>
          <w:spacing w:val="1"/>
          <w:sz w:val="20"/>
        </w:rPr>
        <w:t> </w:t>
      </w:r>
      <w:r>
        <w:rPr>
          <w:sz w:val="20"/>
        </w:rPr>
        <w:t>energético de cada edificio o los datos pertinentes sobre energía, a los efectos de lo</w:t>
      </w:r>
      <w:r>
        <w:rPr>
          <w:spacing w:val="1"/>
          <w:sz w:val="20"/>
        </w:rPr>
        <w:t> </w:t>
      </w:r>
      <w:r>
        <w:rPr>
          <w:sz w:val="20"/>
        </w:rPr>
        <w:t>dispuesto en el apartado 1 del presente artículo. Lo anterior no será de aplicación a los</w:t>
      </w:r>
      <w:r>
        <w:rPr>
          <w:spacing w:val="1"/>
          <w:sz w:val="20"/>
        </w:rPr>
        <w:t> </w:t>
      </w:r>
      <w:r>
        <w:rPr>
          <w:sz w:val="20"/>
        </w:rPr>
        <w:t>edificios exentos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virtud 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 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2</w:t>
      </w:r>
      <w:r>
        <w:rPr>
          <w:spacing w:val="1"/>
          <w:sz w:val="20"/>
        </w:rPr>
        <w:t> </w:t>
      </w:r>
      <w:r>
        <w:rPr>
          <w:sz w:val="20"/>
        </w:rPr>
        <w:t>de este</w:t>
      </w:r>
      <w:r>
        <w:rPr>
          <w:spacing w:val="1"/>
          <w:sz w:val="20"/>
        </w:rPr>
        <w:t> </w:t>
      </w:r>
      <w:r>
        <w:rPr>
          <w:sz w:val="20"/>
        </w:rPr>
        <w:t>artículo.</w:t>
      </w:r>
    </w:p>
    <w:p>
      <w:pPr>
        <w:pStyle w:val="ListParagraph"/>
        <w:numPr>
          <w:ilvl w:val="0"/>
          <w:numId w:val="59"/>
        </w:numPr>
        <w:tabs>
          <w:tab w:pos="2292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Plan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Transición</w:t>
      </w:r>
      <w:r>
        <w:rPr>
          <w:spacing w:val="1"/>
          <w:sz w:val="20"/>
        </w:rPr>
        <w:t> </w:t>
      </w:r>
      <w:r>
        <w:rPr>
          <w:sz w:val="20"/>
        </w:rPr>
        <w:t>Energética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Canarias</w:t>
      </w:r>
      <w:r>
        <w:rPr>
          <w:spacing w:val="1"/>
          <w:sz w:val="20"/>
        </w:rPr>
        <w:t> </w:t>
      </w:r>
      <w:r>
        <w:rPr>
          <w:sz w:val="20"/>
        </w:rPr>
        <w:t>establecerá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indicadores</w:t>
      </w:r>
      <w:r>
        <w:rPr>
          <w:spacing w:val="1"/>
          <w:sz w:val="20"/>
        </w:rPr>
        <w:t> </w:t>
      </w:r>
      <w:r>
        <w:rPr>
          <w:sz w:val="20"/>
        </w:rPr>
        <w:t>necesarios para hacer el seguimiento de la renovación, a la que hace referencia 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1</w:t>
      </w:r>
      <w:r>
        <w:rPr>
          <w:spacing w:val="2"/>
          <w:sz w:val="20"/>
        </w:rPr>
        <w:t> </w:t>
      </w:r>
      <w:r>
        <w:rPr>
          <w:sz w:val="20"/>
        </w:rPr>
        <w:t>del</w:t>
      </w:r>
      <w:r>
        <w:rPr>
          <w:spacing w:val="2"/>
          <w:sz w:val="20"/>
        </w:rPr>
        <w:t> </w:t>
      </w:r>
      <w:r>
        <w:rPr>
          <w:sz w:val="20"/>
        </w:rPr>
        <w:t>presente</w:t>
      </w:r>
      <w:r>
        <w:rPr>
          <w:spacing w:val="2"/>
          <w:sz w:val="20"/>
        </w:rPr>
        <w:t> </w:t>
      </w:r>
      <w:r>
        <w:rPr>
          <w:sz w:val="20"/>
        </w:rPr>
        <w:t>artículo.</w:t>
      </w:r>
    </w:p>
    <w:p>
      <w:pPr>
        <w:pStyle w:val="BodyText"/>
        <w:spacing w:line="254" w:lineRule="auto" w:before="1"/>
        <w:ind w:right="1583"/>
      </w:pPr>
      <w:r>
        <w:rPr>
          <w:w w:val="95"/>
        </w:rPr>
        <w:t>Además del criterio de aplicación de la exigencia de renovación sobre el 5 % de la</w:t>
      </w:r>
      <w:r>
        <w:rPr>
          <w:spacing w:val="1"/>
          <w:w w:val="95"/>
        </w:rPr>
        <w:t> </w:t>
      </w:r>
      <w:r>
        <w:rPr/>
        <w:t>superficie edificada y climatizada, se tendrá en cuenta como criterio adicional el ajuste de</w:t>
      </w:r>
      <w:r>
        <w:rPr>
          <w:spacing w:val="-51"/>
        </w:rPr>
        <w:t> </w:t>
      </w:r>
      <w:r>
        <w:rPr/>
        <w:t>la parte del inmueble a renovar, la ratio entre el consumo energético por metro cuadrado</w:t>
      </w:r>
      <w:r>
        <w:rPr>
          <w:spacing w:val="1"/>
        </w:rPr>
        <w:t> </w:t>
      </w:r>
      <w:r>
        <w:rPr/>
        <w:t>teórico, deducido de su clasificación energética, y el consumo energético real por metro</w:t>
      </w:r>
      <w:r>
        <w:rPr>
          <w:spacing w:val="1"/>
        </w:rPr>
        <w:t> </w:t>
      </w:r>
      <w:r>
        <w:rPr/>
        <w:t>cuadrado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/>
        <w:t>la</w:t>
      </w:r>
      <w:r>
        <w:rPr>
          <w:spacing w:val="2"/>
        </w:rPr>
        <w:t> </w:t>
      </w:r>
      <w:r>
        <w:rPr/>
        <w:t>superficie</w:t>
      </w:r>
      <w:r>
        <w:rPr>
          <w:spacing w:val="2"/>
        </w:rPr>
        <w:t> </w:t>
      </w:r>
      <w:r>
        <w:rPr/>
        <w:t>a</w:t>
      </w:r>
      <w:r>
        <w:rPr>
          <w:spacing w:val="2"/>
        </w:rPr>
        <w:t> </w:t>
      </w:r>
      <w:r>
        <w:rPr/>
        <w:t>renovar.</w:t>
      </w:r>
    </w:p>
    <w:p>
      <w:pPr>
        <w:pStyle w:val="ListParagraph"/>
        <w:numPr>
          <w:ilvl w:val="0"/>
          <w:numId w:val="59"/>
        </w:numPr>
        <w:tabs>
          <w:tab w:pos="2283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Dichas</w:t>
      </w:r>
      <w:r>
        <w:rPr>
          <w:spacing w:val="1"/>
          <w:sz w:val="20"/>
        </w:rPr>
        <w:t> </w:t>
      </w:r>
      <w:r>
        <w:rPr>
          <w:sz w:val="20"/>
        </w:rPr>
        <w:t>actuaciones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materia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renovación</w:t>
      </w:r>
      <w:r>
        <w:rPr>
          <w:spacing w:val="1"/>
          <w:sz w:val="20"/>
        </w:rPr>
        <w:t> </w:t>
      </w:r>
      <w:r>
        <w:rPr>
          <w:sz w:val="20"/>
        </w:rPr>
        <w:t>periódica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edificio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contemplarse y registrarse en el Libro del Edificio, en cuyo cronograma de operaciones</w:t>
      </w:r>
      <w:r>
        <w:rPr>
          <w:spacing w:val="1"/>
          <w:sz w:val="20"/>
        </w:rPr>
        <w:t> </w:t>
      </w:r>
      <w:r>
        <w:rPr>
          <w:spacing w:val="-1"/>
          <w:sz w:val="20"/>
        </w:rPr>
        <w:t>estarán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específicamente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señaladas</w:t>
      </w:r>
      <w:r>
        <w:rPr>
          <w:spacing w:val="-11"/>
          <w:sz w:val="20"/>
        </w:rPr>
        <w:t> </w:t>
      </w:r>
      <w:r>
        <w:rPr>
          <w:sz w:val="20"/>
        </w:rPr>
        <w:t>aquellas</w:t>
      </w:r>
      <w:r>
        <w:rPr>
          <w:spacing w:val="-11"/>
          <w:sz w:val="20"/>
        </w:rPr>
        <w:t> </w:t>
      </w:r>
      <w:r>
        <w:rPr>
          <w:sz w:val="20"/>
        </w:rPr>
        <w:t>actuaciones</w:t>
      </w:r>
      <w:r>
        <w:rPr>
          <w:spacing w:val="-11"/>
          <w:sz w:val="20"/>
        </w:rPr>
        <w:t> </w:t>
      </w:r>
      <w:r>
        <w:rPr>
          <w:sz w:val="20"/>
        </w:rPr>
        <w:t>previstas</w:t>
      </w:r>
      <w:r>
        <w:rPr>
          <w:spacing w:val="-11"/>
          <w:sz w:val="20"/>
        </w:rPr>
        <w:t> </w:t>
      </w:r>
      <w:r>
        <w:rPr>
          <w:sz w:val="20"/>
        </w:rPr>
        <w:t>o</w:t>
      </w:r>
      <w:r>
        <w:rPr>
          <w:spacing w:val="-11"/>
          <w:sz w:val="20"/>
        </w:rPr>
        <w:t> </w:t>
      </w:r>
      <w:r>
        <w:rPr>
          <w:sz w:val="20"/>
        </w:rPr>
        <w:t>realizadas</w:t>
      </w:r>
      <w:r>
        <w:rPr>
          <w:spacing w:val="-11"/>
          <w:sz w:val="20"/>
        </w:rPr>
        <w:t> </w:t>
      </w:r>
      <w:r>
        <w:rPr>
          <w:sz w:val="20"/>
        </w:rPr>
        <w:t>en</w:t>
      </w:r>
      <w:r>
        <w:rPr>
          <w:spacing w:val="-11"/>
          <w:sz w:val="20"/>
        </w:rPr>
        <w:t> </w:t>
      </w:r>
      <w:r>
        <w:rPr>
          <w:sz w:val="20"/>
        </w:rPr>
        <w:t>materia</w:t>
      </w:r>
      <w:r>
        <w:rPr>
          <w:spacing w:val="-50"/>
          <w:sz w:val="20"/>
        </w:rPr>
        <w:t> </w:t>
      </w:r>
      <w:r>
        <w:rPr>
          <w:sz w:val="20"/>
        </w:rPr>
        <w:t>de</w:t>
      </w:r>
      <w:r>
        <w:rPr>
          <w:spacing w:val="-13"/>
          <w:sz w:val="20"/>
        </w:rPr>
        <w:t> </w:t>
      </w:r>
      <w:r>
        <w:rPr>
          <w:sz w:val="20"/>
        </w:rPr>
        <w:t>optimización</w:t>
      </w:r>
      <w:r>
        <w:rPr>
          <w:spacing w:val="-13"/>
          <w:sz w:val="20"/>
        </w:rPr>
        <w:t> </w:t>
      </w:r>
      <w:r>
        <w:rPr>
          <w:sz w:val="20"/>
        </w:rPr>
        <w:t>de</w:t>
      </w:r>
      <w:r>
        <w:rPr>
          <w:spacing w:val="-13"/>
          <w:sz w:val="20"/>
        </w:rPr>
        <w:t> </w:t>
      </w:r>
      <w:r>
        <w:rPr>
          <w:sz w:val="20"/>
        </w:rPr>
        <w:t>la</w:t>
      </w:r>
      <w:r>
        <w:rPr>
          <w:spacing w:val="-13"/>
          <w:sz w:val="20"/>
        </w:rPr>
        <w:t> </w:t>
      </w:r>
      <w:r>
        <w:rPr>
          <w:sz w:val="20"/>
        </w:rPr>
        <w:t>eficiencia</w:t>
      </w:r>
      <w:r>
        <w:rPr>
          <w:spacing w:val="-13"/>
          <w:sz w:val="20"/>
        </w:rPr>
        <w:t> </w:t>
      </w:r>
      <w:r>
        <w:rPr>
          <w:sz w:val="20"/>
        </w:rPr>
        <w:t>energética</w:t>
      </w:r>
      <w:r>
        <w:rPr>
          <w:spacing w:val="-13"/>
          <w:sz w:val="20"/>
        </w:rPr>
        <w:t> </w:t>
      </w:r>
      <w:r>
        <w:rPr>
          <w:sz w:val="20"/>
        </w:rPr>
        <w:t>y</w:t>
      </w:r>
      <w:r>
        <w:rPr>
          <w:spacing w:val="-13"/>
          <w:sz w:val="20"/>
        </w:rPr>
        <w:t> </w:t>
      </w:r>
      <w:r>
        <w:rPr>
          <w:sz w:val="20"/>
        </w:rPr>
        <w:t>mejora</w:t>
      </w:r>
      <w:r>
        <w:rPr>
          <w:spacing w:val="-13"/>
          <w:sz w:val="20"/>
        </w:rPr>
        <w:t> </w:t>
      </w:r>
      <w:r>
        <w:rPr>
          <w:sz w:val="20"/>
        </w:rPr>
        <w:t>de</w:t>
      </w:r>
      <w:r>
        <w:rPr>
          <w:spacing w:val="-13"/>
          <w:sz w:val="20"/>
        </w:rPr>
        <w:t> </w:t>
      </w:r>
      <w:r>
        <w:rPr>
          <w:sz w:val="20"/>
        </w:rPr>
        <w:t>las</w:t>
      </w:r>
      <w:r>
        <w:rPr>
          <w:spacing w:val="-13"/>
          <w:sz w:val="20"/>
        </w:rPr>
        <w:t> </w:t>
      </w:r>
      <w:r>
        <w:rPr>
          <w:sz w:val="20"/>
        </w:rPr>
        <w:t>condiciones</w:t>
      </w:r>
      <w:r>
        <w:rPr>
          <w:spacing w:val="-12"/>
          <w:sz w:val="20"/>
        </w:rPr>
        <w:t> </w:t>
      </w:r>
      <w:r>
        <w:rPr>
          <w:sz w:val="20"/>
        </w:rPr>
        <w:t>ambientales.</w:t>
      </w:r>
    </w:p>
    <w:p>
      <w:pPr>
        <w:pStyle w:val="BodyText"/>
        <w:spacing w:before="8"/>
        <w:ind w:left="0" w:firstLine="0"/>
        <w:jc w:val="left"/>
        <w:rPr>
          <w:sz w:val="19"/>
        </w:rPr>
      </w:pPr>
    </w:p>
    <w:p>
      <w:pPr>
        <w:spacing w:before="1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37.</w:t>
      </w:r>
      <w:r>
        <w:rPr>
          <w:spacing w:val="85"/>
          <w:sz w:val="20"/>
        </w:rPr>
        <w:t> </w:t>
      </w:r>
      <w:r>
        <w:rPr>
          <w:rFonts w:ascii="Arial" w:hAnsi="Arial"/>
          <w:i/>
          <w:sz w:val="20"/>
        </w:rPr>
        <w:t>Planes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eficiencia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energética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edificios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públicos.</w:t>
      </w:r>
    </w:p>
    <w:p>
      <w:pPr>
        <w:pStyle w:val="ListParagraph"/>
        <w:numPr>
          <w:ilvl w:val="0"/>
          <w:numId w:val="60"/>
        </w:numPr>
        <w:tabs>
          <w:tab w:pos="2283" w:val="left" w:leader="none"/>
        </w:tabs>
        <w:spacing w:line="254" w:lineRule="auto" w:before="183" w:after="0"/>
        <w:ind w:left="1584" w:right="1582" w:firstLine="340"/>
        <w:jc w:val="both"/>
        <w:rPr>
          <w:sz w:val="20"/>
        </w:rPr>
      </w:pPr>
      <w:r>
        <w:rPr/>
        <w:pict>
          <v:shape style="position:absolute;margin-left:562.533997pt;margin-top:34.650532pt;width:18.25pt;height:104.7pt;mso-position-horizontal-relative:page;mso-position-vertical-relative:paragraph;z-index:15781888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Todos los edificios que pertenezcan o estén ocupados por las administraciones</w:t>
      </w:r>
      <w:r>
        <w:rPr>
          <w:spacing w:val="1"/>
          <w:sz w:val="20"/>
        </w:rPr>
        <w:t> </w:t>
      </w:r>
      <w:r>
        <w:rPr>
          <w:spacing w:val="-1"/>
          <w:sz w:val="20"/>
        </w:rPr>
        <w:t>públicas</w:t>
      </w:r>
      <w:r>
        <w:rPr>
          <w:spacing w:val="-13"/>
          <w:sz w:val="20"/>
        </w:rPr>
        <w:t> </w:t>
      </w:r>
      <w:r>
        <w:rPr>
          <w:spacing w:val="-1"/>
          <w:sz w:val="20"/>
        </w:rPr>
        <w:t>de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Canarias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y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su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sector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público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institucional</w:t>
      </w:r>
      <w:r>
        <w:rPr>
          <w:spacing w:val="-12"/>
          <w:sz w:val="20"/>
        </w:rPr>
        <w:t> </w:t>
      </w:r>
      <w:r>
        <w:rPr>
          <w:sz w:val="20"/>
        </w:rPr>
        <w:t>y</w:t>
      </w:r>
      <w:r>
        <w:rPr>
          <w:spacing w:val="-12"/>
          <w:sz w:val="20"/>
        </w:rPr>
        <w:t> </w:t>
      </w:r>
      <w:r>
        <w:rPr>
          <w:sz w:val="20"/>
        </w:rPr>
        <w:t>todos</w:t>
      </w:r>
      <w:r>
        <w:rPr>
          <w:spacing w:val="-12"/>
          <w:sz w:val="20"/>
        </w:rPr>
        <w:t> </w:t>
      </w:r>
      <w:r>
        <w:rPr>
          <w:sz w:val="20"/>
        </w:rPr>
        <w:t>aquellos</w:t>
      </w:r>
      <w:r>
        <w:rPr>
          <w:spacing w:val="-12"/>
          <w:sz w:val="20"/>
        </w:rPr>
        <w:t> </w:t>
      </w:r>
      <w:r>
        <w:rPr>
          <w:sz w:val="20"/>
        </w:rPr>
        <w:t>en</w:t>
      </w:r>
      <w:r>
        <w:rPr>
          <w:spacing w:val="-12"/>
          <w:sz w:val="20"/>
        </w:rPr>
        <w:t> </w:t>
      </w:r>
      <w:r>
        <w:rPr>
          <w:sz w:val="20"/>
        </w:rPr>
        <w:t>los</w:t>
      </w:r>
      <w:r>
        <w:rPr>
          <w:spacing w:val="-12"/>
          <w:sz w:val="20"/>
        </w:rPr>
        <w:t> </w:t>
      </w:r>
      <w:r>
        <w:rPr>
          <w:sz w:val="20"/>
        </w:rPr>
        <w:t>que</w:t>
      </w:r>
      <w:r>
        <w:rPr>
          <w:spacing w:val="-12"/>
          <w:sz w:val="20"/>
        </w:rPr>
        <w:t> </w:t>
      </w:r>
      <w:r>
        <w:rPr>
          <w:sz w:val="20"/>
        </w:rPr>
        <w:t>se</w:t>
      </w:r>
      <w:r>
        <w:rPr>
          <w:spacing w:val="-12"/>
          <w:sz w:val="20"/>
        </w:rPr>
        <w:t> </w:t>
      </w:r>
      <w:r>
        <w:rPr>
          <w:sz w:val="20"/>
        </w:rPr>
        <w:t>presten</w:t>
      </w:r>
      <w:r>
        <w:rPr>
          <w:spacing w:val="-51"/>
          <w:sz w:val="20"/>
        </w:rPr>
        <w:t> </w:t>
      </w:r>
      <w:r>
        <w:rPr>
          <w:sz w:val="20"/>
        </w:rPr>
        <w:t>servicios públicos deberán contar con planes de gestión energética, con el objetivo de</w:t>
      </w:r>
      <w:r>
        <w:rPr>
          <w:spacing w:val="1"/>
          <w:sz w:val="20"/>
        </w:rPr>
        <w:t> </w:t>
      </w:r>
      <w:r>
        <w:rPr>
          <w:spacing w:val="-1"/>
          <w:sz w:val="20"/>
        </w:rPr>
        <w:t>acreditar</w:t>
      </w:r>
      <w:r>
        <w:rPr>
          <w:spacing w:val="-13"/>
          <w:sz w:val="20"/>
        </w:rPr>
        <w:t> </w:t>
      </w:r>
      <w:r>
        <w:rPr>
          <w:spacing w:val="-1"/>
          <w:sz w:val="20"/>
        </w:rPr>
        <w:t>el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cumplimiento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de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la</w:t>
      </w:r>
      <w:r>
        <w:rPr>
          <w:spacing w:val="-13"/>
          <w:sz w:val="20"/>
        </w:rPr>
        <w:t> </w:t>
      </w:r>
      <w:r>
        <w:rPr>
          <w:spacing w:val="-1"/>
          <w:sz w:val="20"/>
        </w:rPr>
        <w:t>normativa</w:t>
      </w:r>
      <w:r>
        <w:rPr>
          <w:spacing w:val="-12"/>
          <w:sz w:val="20"/>
        </w:rPr>
        <w:t> </w:t>
      </w:r>
      <w:r>
        <w:rPr>
          <w:sz w:val="20"/>
        </w:rPr>
        <w:t>vigente</w:t>
      </w:r>
      <w:r>
        <w:rPr>
          <w:spacing w:val="-12"/>
          <w:sz w:val="20"/>
        </w:rPr>
        <w:t> </w:t>
      </w:r>
      <w:r>
        <w:rPr>
          <w:sz w:val="20"/>
        </w:rPr>
        <w:t>en</w:t>
      </w:r>
      <w:r>
        <w:rPr>
          <w:spacing w:val="-12"/>
          <w:sz w:val="20"/>
        </w:rPr>
        <w:t> </w:t>
      </w:r>
      <w:r>
        <w:rPr>
          <w:sz w:val="20"/>
        </w:rPr>
        <w:t>materia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3"/>
          <w:sz w:val="20"/>
        </w:rPr>
        <w:t> </w:t>
      </w:r>
      <w:r>
        <w:rPr>
          <w:sz w:val="20"/>
        </w:rPr>
        <w:t>eficiencia</w:t>
      </w:r>
      <w:r>
        <w:rPr>
          <w:spacing w:val="-12"/>
          <w:sz w:val="20"/>
        </w:rPr>
        <w:t> </w:t>
      </w:r>
      <w:r>
        <w:rPr>
          <w:sz w:val="20"/>
        </w:rPr>
        <w:t>energética.</w:t>
      </w:r>
    </w:p>
    <w:p>
      <w:pPr>
        <w:pStyle w:val="ListParagraph"/>
        <w:numPr>
          <w:ilvl w:val="0"/>
          <w:numId w:val="60"/>
        </w:numPr>
        <w:tabs>
          <w:tab w:pos="2292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Los planes de eficiencia energética incluirán la calificación del edificio en su</w:t>
      </w:r>
      <w:r>
        <w:rPr>
          <w:spacing w:val="1"/>
          <w:sz w:val="20"/>
        </w:rPr>
        <w:t> </w:t>
      </w:r>
      <w:r>
        <w:rPr>
          <w:sz w:val="20"/>
        </w:rPr>
        <w:t>conjunto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calificación</w:t>
      </w:r>
      <w:r>
        <w:rPr>
          <w:spacing w:val="1"/>
          <w:sz w:val="20"/>
        </w:rPr>
        <w:t> </w:t>
      </w:r>
      <w:r>
        <w:rPr>
          <w:sz w:val="20"/>
        </w:rPr>
        <w:t>energética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correspondientes</w:t>
      </w:r>
      <w:r>
        <w:rPr>
          <w:spacing w:val="1"/>
          <w:sz w:val="20"/>
        </w:rPr>
        <w:t> </w:t>
      </w:r>
      <w:r>
        <w:rPr>
          <w:sz w:val="20"/>
        </w:rPr>
        <w:t>instalaciones</w:t>
      </w:r>
      <w:r>
        <w:rPr>
          <w:spacing w:val="1"/>
          <w:sz w:val="20"/>
        </w:rPr>
        <w:t> </w:t>
      </w:r>
      <w:r>
        <w:rPr>
          <w:sz w:val="20"/>
        </w:rPr>
        <w:t>térmicas.</w:t>
      </w:r>
      <w:r>
        <w:rPr>
          <w:spacing w:val="1"/>
          <w:sz w:val="20"/>
        </w:rPr>
        <w:t> </w:t>
      </w:r>
      <w:r>
        <w:rPr>
          <w:sz w:val="20"/>
        </w:rPr>
        <w:t>También deberán contener medidas de ahorro, de eficiencia energética y de generación</w:t>
      </w:r>
      <w:r>
        <w:rPr>
          <w:spacing w:val="1"/>
          <w:sz w:val="20"/>
        </w:rPr>
        <w:t> </w:t>
      </w:r>
      <w:r>
        <w:rPr>
          <w:sz w:val="20"/>
        </w:rPr>
        <w:t>renovable y deberán permitir un seguimiento anual del cumplimiento de la normativa</w:t>
      </w:r>
      <w:r>
        <w:rPr>
          <w:spacing w:val="1"/>
          <w:sz w:val="20"/>
        </w:rPr>
        <w:t> </w:t>
      </w:r>
      <w:r>
        <w:rPr>
          <w:sz w:val="20"/>
        </w:rPr>
        <w:t>vigente en materia de eficiencia energética y de generación renovable, así como del</w:t>
      </w:r>
      <w:r>
        <w:rPr>
          <w:spacing w:val="1"/>
          <w:sz w:val="20"/>
        </w:rPr>
        <w:t> </w:t>
      </w:r>
      <w:r>
        <w:rPr>
          <w:sz w:val="20"/>
        </w:rPr>
        <w:t>consumo</w:t>
      </w:r>
      <w:r>
        <w:rPr>
          <w:spacing w:val="1"/>
          <w:sz w:val="20"/>
        </w:rPr>
        <w:t> </w:t>
      </w:r>
      <w:r>
        <w:rPr>
          <w:sz w:val="20"/>
        </w:rPr>
        <w:t>energético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2"/>
          <w:sz w:val="20"/>
        </w:rPr>
        <w:t> </w:t>
      </w:r>
      <w:r>
        <w:rPr>
          <w:sz w:val="20"/>
        </w:rPr>
        <w:t>edificaciones.</w:t>
      </w:r>
    </w:p>
    <w:p>
      <w:pPr>
        <w:spacing w:after="0" w:line="254" w:lineRule="auto"/>
        <w:jc w:val="both"/>
        <w:rPr>
          <w:sz w:val="20"/>
        </w:rPr>
        <w:sectPr>
          <w:headerReference w:type="default" r:id="rId40"/>
          <w:headerReference w:type="even" r:id="rId41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7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96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74368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30</w:t>
        <w:tab/>
        <w:t>Sábado 4</w:t>
      </w:r>
      <w:r>
        <w:rPr>
          <w:color w:val="004479"/>
          <w:spacing w:val="-2"/>
        </w:rPr>
        <w:t> </w:t>
      </w:r>
      <w:r>
        <w:rPr>
          <w:color w:val="004479"/>
        </w:rPr>
        <w:t>de febrero de</w:t>
      </w:r>
      <w:r>
        <w:rPr>
          <w:color w:val="004479"/>
          <w:spacing w:val="-1"/>
        </w:rPr>
        <w:t> </w:t>
      </w:r>
      <w:r>
        <w:rPr>
          <w:color w:val="004479"/>
        </w:rPr>
        <w:t>2023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1"/>
        </w:rPr>
        <w:t> </w:t>
      </w:r>
      <w:r>
        <w:rPr>
          <w:color w:val="004479"/>
        </w:rPr>
        <w:t>16214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ListParagraph"/>
        <w:numPr>
          <w:ilvl w:val="0"/>
          <w:numId w:val="60"/>
        </w:numPr>
        <w:tabs>
          <w:tab w:pos="2292" w:val="left" w:leader="none"/>
        </w:tabs>
        <w:spacing w:line="254" w:lineRule="auto" w:before="97" w:after="0"/>
        <w:ind w:left="1584" w:right="1584" w:firstLine="340"/>
        <w:jc w:val="both"/>
        <w:rPr>
          <w:sz w:val="20"/>
        </w:rPr>
      </w:pPr>
      <w:r>
        <w:rPr>
          <w:sz w:val="20"/>
        </w:rPr>
        <w:t>Reglamentariamente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determinarán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contenido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periodicidad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3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planes, los términos de su comunicación al órgano competente en materia de energía, el</w:t>
      </w:r>
      <w:r>
        <w:rPr>
          <w:spacing w:val="1"/>
          <w:sz w:val="20"/>
        </w:rPr>
        <w:t> </w:t>
      </w:r>
      <w:r>
        <w:rPr>
          <w:sz w:val="20"/>
        </w:rPr>
        <w:t>régimen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evaluación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resultados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distintivo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acredite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cumplimiento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51"/>
          <w:sz w:val="20"/>
        </w:rPr>
        <w:t> </w:t>
      </w:r>
      <w:r>
        <w:rPr>
          <w:sz w:val="20"/>
        </w:rPr>
        <w:t>vigencia.</w:t>
      </w:r>
    </w:p>
    <w:p>
      <w:pPr>
        <w:pStyle w:val="BodyText"/>
        <w:spacing w:line="254" w:lineRule="auto"/>
        <w:ind w:right="1586"/>
      </w:pPr>
      <w:r>
        <w:rPr/>
        <w:t>Los planes de eficiencia energética deberán estar armonizados con el Libro del</w:t>
      </w:r>
      <w:r>
        <w:rPr>
          <w:spacing w:val="1"/>
        </w:rPr>
        <w:t> </w:t>
      </w:r>
      <w:r>
        <w:rPr/>
        <w:t>Edificio.</w:t>
      </w:r>
    </w:p>
    <w:p>
      <w:pPr>
        <w:pStyle w:val="ListParagraph"/>
        <w:numPr>
          <w:ilvl w:val="0"/>
          <w:numId w:val="60"/>
        </w:numPr>
        <w:tabs>
          <w:tab w:pos="2292" w:val="left" w:leader="none"/>
        </w:tabs>
        <w:spacing w:line="254" w:lineRule="auto" w:before="0" w:after="0"/>
        <w:ind w:left="1584" w:right="1586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personas</w:t>
      </w:r>
      <w:r>
        <w:rPr>
          <w:spacing w:val="1"/>
          <w:sz w:val="20"/>
        </w:rPr>
        <w:t> </w:t>
      </w:r>
      <w:r>
        <w:rPr>
          <w:sz w:val="20"/>
        </w:rPr>
        <w:t>obligadas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exhibir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distintivo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plan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eficiencia</w:t>
      </w:r>
      <w:r>
        <w:rPr>
          <w:spacing w:val="1"/>
          <w:sz w:val="20"/>
        </w:rPr>
        <w:t> </w:t>
      </w:r>
      <w:r>
        <w:rPr>
          <w:sz w:val="20"/>
        </w:rPr>
        <w:t>energética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lugar</w:t>
      </w:r>
      <w:r>
        <w:rPr>
          <w:spacing w:val="2"/>
          <w:sz w:val="20"/>
        </w:rPr>
        <w:t> </w:t>
      </w:r>
      <w:r>
        <w:rPr>
          <w:sz w:val="20"/>
        </w:rPr>
        <w:t>destacado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visible</w:t>
      </w:r>
      <w:r>
        <w:rPr>
          <w:spacing w:val="2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inmueble.</w:t>
      </w:r>
    </w:p>
    <w:p>
      <w:pPr>
        <w:pStyle w:val="ListParagraph"/>
        <w:numPr>
          <w:ilvl w:val="0"/>
          <w:numId w:val="60"/>
        </w:numPr>
        <w:tabs>
          <w:tab w:pos="2292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exigible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plan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gestión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presente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consejería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51"/>
          <w:sz w:val="20"/>
        </w:rPr>
        <w:t> </w:t>
      </w:r>
      <w:r>
        <w:rPr>
          <w:sz w:val="20"/>
        </w:rPr>
        <w:t>Gobierno de Canarias competente en materia de energía la documentación completa de</w:t>
      </w:r>
      <w:r>
        <w:rPr>
          <w:spacing w:val="1"/>
          <w:sz w:val="20"/>
        </w:rPr>
        <w:t> </w:t>
      </w:r>
      <w:r>
        <w:rPr>
          <w:sz w:val="20"/>
        </w:rPr>
        <w:t>la auditoría de eficiencia energética prevista en la norma básica estatal. Igualmente, en</w:t>
      </w:r>
      <w:r>
        <w:rPr>
          <w:spacing w:val="1"/>
          <w:sz w:val="20"/>
        </w:rPr>
        <w:t> </w:t>
      </w:r>
      <w:r>
        <w:rPr>
          <w:sz w:val="20"/>
        </w:rPr>
        <w:t>relación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edificaciones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instalaciones</w:t>
      </w:r>
      <w:r>
        <w:rPr>
          <w:spacing w:val="1"/>
          <w:sz w:val="20"/>
        </w:rPr>
        <w:t> </w:t>
      </w:r>
      <w:r>
        <w:rPr>
          <w:sz w:val="20"/>
        </w:rPr>
        <w:t>incluidas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auditoría,</w:t>
      </w:r>
      <w:r>
        <w:rPr>
          <w:spacing w:val="53"/>
          <w:sz w:val="20"/>
        </w:rPr>
        <w:t> </w:t>
      </w:r>
      <w:r>
        <w:rPr>
          <w:sz w:val="20"/>
        </w:rPr>
        <w:t>no</w:t>
      </w:r>
      <w:r>
        <w:rPr>
          <w:spacing w:val="53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exigible dicho plan cuando la misma acredite el cumplimiento de la normativa vigente en</w:t>
      </w:r>
      <w:r>
        <w:rPr>
          <w:spacing w:val="1"/>
          <w:sz w:val="20"/>
        </w:rPr>
        <w:t> </w:t>
      </w:r>
      <w:r>
        <w:rPr>
          <w:sz w:val="20"/>
        </w:rPr>
        <w:t>materia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eficiencia</w:t>
      </w:r>
      <w:r>
        <w:rPr>
          <w:spacing w:val="1"/>
          <w:sz w:val="20"/>
        </w:rPr>
        <w:t> </w:t>
      </w:r>
      <w:r>
        <w:rPr>
          <w:sz w:val="20"/>
        </w:rPr>
        <w:t>energética,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perjuicio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obligación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exhibir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correspondiente</w:t>
      </w:r>
      <w:r>
        <w:rPr>
          <w:spacing w:val="1"/>
          <w:sz w:val="20"/>
        </w:rPr>
        <w:t> </w:t>
      </w:r>
      <w:r>
        <w:rPr>
          <w:sz w:val="20"/>
        </w:rPr>
        <w:t>distintivo.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spacing w:before="0"/>
        <w:ind w:left="0" w:right="3961" w:firstLine="0"/>
        <w:jc w:val="right"/>
        <w:rPr>
          <w:rFonts w:ascii="Arial" w:hAnsi="Arial"/>
          <w:i/>
          <w:sz w:val="20"/>
        </w:rPr>
      </w:pPr>
      <w:r>
        <w:rPr>
          <w:sz w:val="20"/>
        </w:rPr>
        <w:t>Artículo 38.</w:t>
      </w:r>
      <w:r>
        <w:rPr>
          <w:spacing w:val="90"/>
          <w:sz w:val="20"/>
        </w:rPr>
        <w:t> </w:t>
      </w:r>
      <w:r>
        <w:rPr>
          <w:rFonts w:ascii="Arial" w:hAnsi="Arial"/>
          <w:i/>
          <w:sz w:val="20"/>
        </w:rPr>
        <w:t>Eficiencia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energética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rehabilitación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edificios.</w:t>
      </w:r>
    </w:p>
    <w:p>
      <w:pPr>
        <w:pStyle w:val="ListParagraph"/>
        <w:numPr>
          <w:ilvl w:val="0"/>
          <w:numId w:val="61"/>
        </w:numPr>
        <w:tabs>
          <w:tab w:pos="2292" w:val="left" w:leader="none"/>
        </w:tabs>
        <w:spacing w:line="254" w:lineRule="auto" w:before="183" w:after="0"/>
        <w:ind w:left="1584" w:right="1583" w:firstLine="340"/>
        <w:jc w:val="both"/>
        <w:rPr>
          <w:sz w:val="20"/>
        </w:rPr>
      </w:pPr>
      <w:r>
        <w:rPr>
          <w:sz w:val="20"/>
        </w:rPr>
        <w:t>El Gobierno de Canarias promoverá y facilitará el uso eficiente de la energía, la</w:t>
      </w:r>
      <w:r>
        <w:rPr>
          <w:spacing w:val="1"/>
          <w:sz w:val="20"/>
        </w:rPr>
        <w:t> </w:t>
      </w:r>
      <w:r>
        <w:rPr>
          <w:sz w:val="20"/>
        </w:rPr>
        <w:t>gestión</w:t>
      </w:r>
      <w:r>
        <w:rPr>
          <w:spacing w:val="41"/>
          <w:sz w:val="20"/>
        </w:rPr>
        <w:t> </w:t>
      </w:r>
      <w:r>
        <w:rPr>
          <w:sz w:val="20"/>
        </w:rPr>
        <w:t>de</w:t>
      </w:r>
      <w:r>
        <w:rPr>
          <w:spacing w:val="42"/>
          <w:sz w:val="20"/>
        </w:rPr>
        <w:t> </w:t>
      </w:r>
      <w:r>
        <w:rPr>
          <w:sz w:val="20"/>
        </w:rPr>
        <w:t>la</w:t>
      </w:r>
      <w:r>
        <w:rPr>
          <w:spacing w:val="42"/>
          <w:sz w:val="20"/>
        </w:rPr>
        <w:t> </w:t>
      </w:r>
      <w:r>
        <w:rPr>
          <w:sz w:val="20"/>
        </w:rPr>
        <w:t>demanda</w:t>
      </w:r>
      <w:r>
        <w:rPr>
          <w:spacing w:val="42"/>
          <w:sz w:val="20"/>
        </w:rPr>
        <w:t> </w:t>
      </w:r>
      <w:r>
        <w:rPr>
          <w:sz w:val="20"/>
        </w:rPr>
        <w:t>y</w:t>
      </w:r>
      <w:r>
        <w:rPr>
          <w:spacing w:val="42"/>
          <w:sz w:val="20"/>
        </w:rPr>
        <w:t> </w:t>
      </w:r>
      <w:r>
        <w:rPr>
          <w:sz w:val="20"/>
        </w:rPr>
        <w:t>el</w:t>
      </w:r>
      <w:r>
        <w:rPr>
          <w:spacing w:val="42"/>
          <w:sz w:val="20"/>
        </w:rPr>
        <w:t> </w:t>
      </w:r>
      <w:r>
        <w:rPr>
          <w:sz w:val="20"/>
        </w:rPr>
        <w:t>uso</w:t>
      </w:r>
      <w:r>
        <w:rPr>
          <w:spacing w:val="41"/>
          <w:sz w:val="20"/>
        </w:rPr>
        <w:t> </w:t>
      </w:r>
      <w:r>
        <w:rPr>
          <w:sz w:val="20"/>
        </w:rPr>
        <w:t>de</w:t>
      </w:r>
      <w:r>
        <w:rPr>
          <w:spacing w:val="42"/>
          <w:sz w:val="20"/>
        </w:rPr>
        <w:t> </w:t>
      </w:r>
      <w:r>
        <w:rPr>
          <w:sz w:val="20"/>
        </w:rPr>
        <w:t>energía</w:t>
      </w:r>
      <w:r>
        <w:rPr>
          <w:spacing w:val="42"/>
          <w:sz w:val="20"/>
        </w:rPr>
        <w:t> </w:t>
      </w:r>
      <w:r>
        <w:rPr>
          <w:sz w:val="20"/>
        </w:rPr>
        <w:t>procedente</w:t>
      </w:r>
      <w:r>
        <w:rPr>
          <w:spacing w:val="42"/>
          <w:sz w:val="20"/>
        </w:rPr>
        <w:t> </w:t>
      </w:r>
      <w:r>
        <w:rPr>
          <w:sz w:val="20"/>
        </w:rPr>
        <w:t>de</w:t>
      </w:r>
      <w:r>
        <w:rPr>
          <w:spacing w:val="42"/>
          <w:sz w:val="20"/>
        </w:rPr>
        <w:t> </w:t>
      </w:r>
      <w:r>
        <w:rPr>
          <w:sz w:val="20"/>
        </w:rPr>
        <w:t>fuentes</w:t>
      </w:r>
      <w:r>
        <w:rPr>
          <w:spacing w:val="42"/>
          <w:sz w:val="20"/>
        </w:rPr>
        <w:t> </w:t>
      </w:r>
      <w:r>
        <w:rPr>
          <w:sz w:val="20"/>
        </w:rPr>
        <w:t>renovables</w:t>
      </w:r>
      <w:r>
        <w:rPr>
          <w:spacing w:val="42"/>
          <w:sz w:val="20"/>
        </w:rPr>
        <w:t> </w:t>
      </w:r>
      <w:r>
        <w:rPr>
          <w:sz w:val="20"/>
        </w:rPr>
        <w:t>en</w:t>
      </w:r>
      <w:r>
        <w:rPr>
          <w:spacing w:val="41"/>
          <w:sz w:val="20"/>
        </w:rPr>
        <w:t> </w:t>
      </w:r>
      <w:r>
        <w:rPr>
          <w:sz w:val="20"/>
        </w:rPr>
        <w:t>el</w:t>
      </w:r>
      <w:r>
        <w:rPr>
          <w:spacing w:val="-50"/>
          <w:sz w:val="20"/>
        </w:rPr>
        <w:t> </w:t>
      </w:r>
      <w:r>
        <w:rPr>
          <w:sz w:val="20"/>
        </w:rPr>
        <w:t>ámbito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2"/>
          <w:sz w:val="20"/>
        </w:rPr>
        <w:t> </w:t>
      </w:r>
      <w:r>
        <w:rPr>
          <w:sz w:val="20"/>
        </w:rPr>
        <w:t>edificación.</w:t>
      </w:r>
    </w:p>
    <w:p>
      <w:pPr>
        <w:pStyle w:val="ListParagraph"/>
        <w:numPr>
          <w:ilvl w:val="0"/>
          <w:numId w:val="61"/>
        </w:numPr>
        <w:tabs>
          <w:tab w:pos="2292" w:val="left" w:leader="none"/>
        </w:tabs>
        <w:spacing w:line="254" w:lineRule="auto" w:before="1" w:after="0"/>
        <w:ind w:left="1584" w:right="1584" w:firstLine="340"/>
        <w:jc w:val="both"/>
        <w:rPr>
          <w:sz w:val="20"/>
        </w:rPr>
      </w:pP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previsto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artículo,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considerarán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eficiencia energética las conducentes a instalar y/o renovar equipos y sistemas digitales</w:t>
      </w:r>
      <w:r>
        <w:rPr>
          <w:spacing w:val="1"/>
          <w:sz w:val="20"/>
        </w:rPr>
        <w:t> </w:t>
      </w:r>
      <w:r>
        <w:rPr>
          <w:sz w:val="20"/>
        </w:rPr>
        <w:t>que faciliten la gestión de la demanda y/o oferta de energía, contribuyan a disminuir</w:t>
      </w:r>
      <w:r>
        <w:rPr>
          <w:spacing w:val="1"/>
          <w:sz w:val="20"/>
        </w:rPr>
        <w:t> </w:t>
      </w:r>
      <w:r>
        <w:rPr>
          <w:sz w:val="20"/>
        </w:rPr>
        <w:t>desplazamientos</w:t>
      </w:r>
      <w:r>
        <w:rPr>
          <w:spacing w:val="1"/>
          <w:sz w:val="20"/>
        </w:rPr>
        <w:t> </w:t>
      </w:r>
      <w:r>
        <w:rPr>
          <w:sz w:val="20"/>
        </w:rPr>
        <w:t>y/o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facilitar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accesibilidad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movilidad.</w:t>
      </w:r>
    </w:p>
    <w:p>
      <w:pPr>
        <w:pStyle w:val="ListParagraph"/>
        <w:numPr>
          <w:ilvl w:val="0"/>
          <w:numId w:val="61"/>
        </w:numPr>
        <w:tabs>
          <w:tab w:pos="2292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4"/>
          <w:sz w:val="20"/>
        </w:rPr>
        <w:t> </w:t>
      </w:r>
      <w:r>
        <w:rPr>
          <w:sz w:val="20"/>
        </w:rPr>
        <w:t>Gobierno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Canarias</w:t>
      </w:r>
      <w:r>
        <w:rPr>
          <w:spacing w:val="15"/>
          <w:sz w:val="20"/>
        </w:rPr>
        <w:t> </w:t>
      </w:r>
      <w:r>
        <w:rPr>
          <w:sz w:val="20"/>
        </w:rPr>
        <w:t>apoyará</w:t>
      </w:r>
      <w:r>
        <w:rPr>
          <w:spacing w:val="15"/>
          <w:sz w:val="20"/>
        </w:rPr>
        <w:t> </w:t>
      </w:r>
      <w:r>
        <w:rPr>
          <w:sz w:val="20"/>
        </w:rPr>
        <w:t>la</w:t>
      </w:r>
      <w:r>
        <w:rPr>
          <w:spacing w:val="14"/>
          <w:sz w:val="20"/>
        </w:rPr>
        <w:t> </w:t>
      </w:r>
      <w:r>
        <w:rPr>
          <w:sz w:val="20"/>
        </w:rPr>
        <w:t>introducción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las</w:t>
      </w:r>
      <w:r>
        <w:rPr>
          <w:spacing w:val="15"/>
          <w:sz w:val="20"/>
        </w:rPr>
        <w:t> </w:t>
      </w:r>
      <w:r>
        <w:rPr>
          <w:sz w:val="20"/>
        </w:rPr>
        <w:t>energías</w:t>
      </w:r>
      <w:r>
        <w:rPr>
          <w:spacing w:val="15"/>
          <w:sz w:val="20"/>
        </w:rPr>
        <w:t> </w:t>
      </w:r>
      <w:r>
        <w:rPr>
          <w:sz w:val="20"/>
        </w:rPr>
        <w:t>renovables</w:t>
      </w:r>
      <w:r>
        <w:rPr>
          <w:spacing w:val="15"/>
          <w:sz w:val="20"/>
        </w:rPr>
        <w:t> </w:t>
      </w:r>
      <w:r>
        <w:rPr>
          <w:sz w:val="20"/>
        </w:rPr>
        <w:t>en</w:t>
      </w:r>
      <w:r>
        <w:rPr>
          <w:spacing w:val="-51"/>
          <w:sz w:val="20"/>
        </w:rPr>
        <w:t> </w:t>
      </w:r>
      <w:r>
        <w:rPr>
          <w:sz w:val="20"/>
        </w:rPr>
        <w:t>la rehabilitación de viviendas fomentando el autoconsumo, las instalaciones de pequeña</w:t>
      </w:r>
      <w:r>
        <w:rPr>
          <w:spacing w:val="1"/>
          <w:sz w:val="20"/>
        </w:rPr>
        <w:t> </w:t>
      </w:r>
      <w:r>
        <w:rPr>
          <w:sz w:val="20"/>
        </w:rPr>
        <w:t>potencia,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calefacción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refrigeración</w:t>
      </w:r>
      <w:r>
        <w:rPr>
          <w:spacing w:val="2"/>
          <w:sz w:val="20"/>
        </w:rPr>
        <w:t> </w:t>
      </w:r>
      <w:r>
        <w:rPr>
          <w:sz w:val="20"/>
        </w:rPr>
        <w:t>cero</w:t>
      </w:r>
      <w:r>
        <w:rPr>
          <w:spacing w:val="1"/>
          <w:sz w:val="20"/>
        </w:rPr>
        <w:t> </w:t>
      </w:r>
      <w:r>
        <w:rPr>
          <w:sz w:val="20"/>
        </w:rPr>
        <w:t>emisiones</w:t>
      </w:r>
      <w:r>
        <w:rPr>
          <w:spacing w:val="1"/>
          <w:sz w:val="20"/>
        </w:rPr>
        <w:t> </w:t>
      </w:r>
      <w:r>
        <w:rPr>
          <w:sz w:val="20"/>
        </w:rPr>
        <w:t>mediante:</w:t>
      </w:r>
    </w:p>
    <w:p>
      <w:pPr>
        <w:pStyle w:val="ListParagraph"/>
        <w:numPr>
          <w:ilvl w:val="0"/>
          <w:numId w:val="62"/>
        </w:numPr>
        <w:tabs>
          <w:tab w:pos="2303" w:val="left" w:leader="none"/>
        </w:tabs>
        <w:spacing w:line="240" w:lineRule="auto" w:before="170" w:after="0"/>
        <w:ind w:left="2302" w:right="0" w:hanging="379"/>
        <w:jc w:val="both"/>
        <w:rPr>
          <w:sz w:val="20"/>
        </w:rPr>
      </w:pPr>
      <w:r>
        <w:rPr>
          <w:sz w:val="20"/>
        </w:rPr>
        <w:t>La</w:t>
      </w:r>
      <w:r>
        <w:rPr>
          <w:spacing w:val="-6"/>
          <w:sz w:val="20"/>
        </w:rPr>
        <w:t> </w:t>
      </w:r>
      <w:r>
        <w:rPr>
          <w:sz w:val="20"/>
        </w:rPr>
        <w:t>simplificación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procedimientos</w:t>
      </w:r>
      <w:r>
        <w:rPr>
          <w:spacing w:val="-5"/>
          <w:sz w:val="20"/>
        </w:rPr>
        <w:t> </w:t>
      </w:r>
      <w:r>
        <w:rPr>
          <w:sz w:val="20"/>
        </w:rPr>
        <w:t>administrativos.</w:t>
      </w:r>
    </w:p>
    <w:p>
      <w:pPr>
        <w:pStyle w:val="ListParagraph"/>
        <w:numPr>
          <w:ilvl w:val="0"/>
          <w:numId w:val="62"/>
        </w:numPr>
        <w:tabs>
          <w:tab w:pos="2303" w:val="left" w:leader="none"/>
        </w:tabs>
        <w:spacing w:line="254" w:lineRule="auto" w:before="14" w:after="0"/>
        <w:ind w:left="1584" w:right="1586" w:firstLine="340"/>
        <w:jc w:val="both"/>
        <w:rPr>
          <w:sz w:val="20"/>
        </w:rPr>
      </w:pPr>
      <w:r>
        <w:rPr>
          <w:sz w:val="20"/>
        </w:rPr>
        <w:t>El establecimiento de incentivos para que los propietarios con pisos en régimen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alquiler</w:t>
      </w:r>
      <w:r>
        <w:rPr>
          <w:spacing w:val="2"/>
          <w:sz w:val="20"/>
        </w:rPr>
        <w:t> </w:t>
      </w:r>
      <w:r>
        <w:rPr>
          <w:sz w:val="20"/>
        </w:rPr>
        <w:t>instalen</w:t>
      </w:r>
      <w:r>
        <w:rPr>
          <w:spacing w:val="1"/>
          <w:sz w:val="20"/>
        </w:rPr>
        <w:t> </w:t>
      </w:r>
      <w:r>
        <w:rPr>
          <w:sz w:val="20"/>
        </w:rPr>
        <w:t>autoconsumo</w:t>
      </w:r>
      <w:r>
        <w:rPr>
          <w:spacing w:val="2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2"/>
          <w:sz w:val="20"/>
        </w:rPr>
        <w:t> </w:t>
      </w:r>
      <w:r>
        <w:rPr>
          <w:sz w:val="20"/>
        </w:rPr>
        <w:t>viviendas.</w:t>
      </w:r>
    </w:p>
    <w:p>
      <w:pPr>
        <w:pStyle w:val="ListParagraph"/>
        <w:numPr>
          <w:ilvl w:val="0"/>
          <w:numId w:val="62"/>
        </w:numPr>
        <w:tabs>
          <w:tab w:pos="2292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regulación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consumidores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convertirse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autoconsumidores, a vender la energía a valor de mercado y a la instalación de sistemas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almacenamiento.</w:t>
      </w:r>
    </w:p>
    <w:p>
      <w:pPr>
        <w:pStyle w:val="ListParagraph"/>
        <w:numPr>
          <w:ilvl w:val="0"/>
          <w:numId w:val="62"/>
        </w:numPr>
        <w:tabs>
          <w:tab w:pos="2303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Establecimiento de medidas ejemplarizantes desde la Administración en materia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autoconsumo.</w:t>
      </w:r>
    </w:p>
    <w:p>
      <w:pPr>
        <w:pStyle w:val="ListParagraph"/>
        <w:numPr>
          <w:ilvl w:val="0"/>
          <w:numId w:val="61"/>
        </w:numPr>
        <w:tabs>
          <w:tab w:pos="2292" w:val="left" w:leader="none"/>
        </w:tabs>
        <w:spacing w:line="254" w:lineRule="auto" w:before="170" w:after="0"/>
        <w:ind w:left="1584" w:right="1582" w:firstLine="340"/>
        <w:jc w:val="both"/>
        <w:rPr>
          <w:sz w:val="20"/>
        </w:rPr>
      </w:pPr>
      <w:r>
        <w:rPr>
          <w:sz w:val="20"/>
        </w:rPr>
        <w:t>El Gobierno de Canarias establecerá un sistema de información que permita el</w:t>
      </w:r>
      <w:r>
        <w:rPr>
          <w:spacing w:val="1"/>
          <w:sz w:val="20"/>
        </w:rPr>
        <w:t> </w:t>
      </w:r>
      <w:r>
        <w:rPr>
          <w:sz w:val="20"/>
        </w:rPr>
        <w:t>acceso a datos reales de consumo, a fin de favorecer la concurrencia competitiva y los</w:t>
      </w:r>
      <w:r>
        <w:rPr>
          <w:spacing w:val="1"/>
          <w:sz w:val="20"/>
        </w:rPr>
        <w:t> </w:t>
      </w:r>
      <w:r>
        <w:rPr>
          <w:sz w:val="20"/>
        </w:rPr>
        <w:t>modelos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negocio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permitan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máximo</w:t>
      </w:r>
      <w:r>
        <w:rPr>
          <w:spacing w:val="1"/>
          <w:sz w:val="20"/>
        </w:rPr>
        <w:t> </w:t>
      </w:r>
      <w:r>
        <w:rPr>
          <w:sz w:val="20"/>
        </w:rPr>
        <w:t>desarrollo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soluciones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ahorro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eficiencia</w:t>
      </w:r>
      <w:r>
        <w:rPr>
          <w:spacing w:val="1"/>
          <w:sz w:val="20"/>
        </w:rPr>
        <w:t> </w:t>
      </w:r>
      <w:r>
        <w:rPr>
          <w:sz w:val="20"/>
        </w:rPr>
        <w:t>energética.</w:t>
      </w:r>
    </w:p>
    <w:p>
      <w:pPr>
        <w:pStyle w:val="BodyText"/>
        <w:spacing w:before="9"/>
        <w:ind w:left="0" w:firstLine="0"/>
        <w:jc w:val="left"/>
        <w:rPr>
          <w:sz w:val="24"/>
        </w:rPr>
      </w:pPr>
    </w:p>
    <w:p>
      <w:pPr>
        <w:tabs>
          <w:tab w:pos="1207" w:val="left" w:leader="none"/>
        </w:tabs>
        <w:spacing w:before="0"/>
        <w:ind w:left="0" w:right="4029" w:firstLine="0"/>
        <w:jc w:val="right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Sección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3.ª</w:t>
        <w:tab/>
        <w:t>Energías renovables</w:t>
      </w:r>
    </w:p>
    <w:p>
      <w:pPr>
        <w:pStyle w:val="BodyText"/>
        <w:spacing w:before="7"/>
        <w:ind w:left="0" w:firstLine="0"/>
        <w:jc w:val="left"/>
        <w:rPr>
          <w:rFonts w:ascii="Arial"/>
          <w:i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39.</w:t>
      </w:r>
      <w:r>
        <w:rPr>
          <w:spacing w:val="93"/>
          <w:sz w:val="20"/>
        </w:rPr>
        <w:t> </w:t>
      </w:r>
      <w:r>
        <w:rPr>
          <w:rFonts w:ascii="Arial" w:hAnsi="Arial"/>
          <w:i/>
          <w:sz w:val="20"/>
        </w:rPr>
        <w:t>Priorización 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energías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renovables.</w:t>
      </w:r>
    </w:p>
    <w:p>
      <w:pPr>
        <w:pStyle w:val="ListParagraph"/>
        <w:numPr>
          <w:ilvl w:val="0"/>
          <w:numId w:val="63"/>
        </w:numPr>
        <w:tabs>
          <w:tab w:pos="2283" w:val="left" w:leader="none"/>
        </w:tabs>
        <w:spacing w:line="254" w:lineRule="auto" w:before="183" w:after="0"/>
        <w:ind w:left="1584" w:right="1582" w:firstLine="340"/>
        <w:jc w:val="both"/>
        <w:rPr>
          <w:sz w:val="20"/>
        </w:rPr>
      </w:pPr>
      <w:r>
        <w:rPr/>
        <w:pict>
          <v:shape style="position:absolute;margin-left:562.533997pt;margin-top:23.312031pt;width:18.25pt;height:104.7pt;mso-position-horizontal-relative:page;mso-position-vertical-relative:paragraph;z-index:15783424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Las</w:t>
      </w:r>
      <w:r>
        <w:rPr>
          <w:spacing w:val="-11"/>
          <w:sz w:val="20"/>
        </w:rPr>
        <w:t> </w:t>
      </w:r>
      <w:r>
        <w:rPr>
          <w:sz w:val="20"/>
        </w:rPr>
        <w:t>administraciones</w:t>
      </w:r>
      <w:r>
        <w:rPr>
          <w:spacing w:val="-10"/>
          <w:sz w:val="20"/>
        </w:rPr>
        <w:t> </w:t>
      </w:r>
      <w:r>
        <w:rPr>
          <w:sz w:val="20"/>
        </w:rPr>
        <w:t>públicas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Canarias</w:t>
      </w:r>
      <w:r>
        <w:rPr>
          <w:spacing w:val="-10"/>
          <w:sz w:val="20"/>
        </w:rPr>
        <w:t> </w:t>
      </w:r>
      <w:r>
        <w:rPr>
          <w:sz w:val="20"/>
        </w:rPr>
        <w:t>y</w:t>
      </w:r>
      <w:r>
        <w:rPr>
          <w:spacing w:val="-10"/>
          <w:sz w:val="20"/>
        </w:rPr>
        <w:t> </w:t>
      </w:r>
      <w:r>
        <w:rPr>
          <w:sz w:val="20"/>
        </w:rPr>
        <w:t>su</w:t>
      </w:r>
      <w:r>
        <w:rPr>
          <w:spacing w:val="-11"/>
          <w:sz w:val="20"/>
        </w:rPr>
        <w:t> </w:t>
      </w:r>
      <w:r>
        <w:rPr>
          <w:sz w:val="20"/>
        </w:rPr>
        <w:t>sector</w:t>
      </w:r>
      <w:r>
        <w:rPr>
          <w:spacing w:val="-10"/>
          <w:sz w:val="20"/>
        </w:rPr>
        <w:t> </w:t>
      </w:r>
      <w:r>
        <w:rPr>
          <w:sz w:val="20"/>
        </w:rPr>
        <w:t>público</w:t>
      </w:r>
      <w:r>
        <w:rPr>
          <w:spacing w:val="-10"/>
          <w:sz w:val="20"/>
        </w:rPr>
        <w:t> </w:t>
      </w:r>
      <w:r>
        <w:rPr>
          <w:sz w:val="20"/>
        </w:rPr>
        <w:t>institucional</w:t>
      </w:r>
      <w:r>
        <w:rPr>
          <w:spacing w:val="-11"/>
          <w:sz w:val="20"/>
        </w:rPr>
        <w:t> </w:t>
      </w:r>
      <w:r>
        <w:rPr>
          <w:sz w:val="20"/>
        </w:rPr>
        <w:t>velarán</w:t>
      </w:r>
      <w:r>
        <w:rPr>
          <w:spacing w:val="-5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desarrollo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modelo</w:t>
      </w:r>
      <w:r>
        <w:rPr>
          <w:spacing w:val="1"/>
          <w:sz w:val="20"/>
        </w:rPr>
        <w:t> </w:t>
      </w:r>
      <w:r>
        <w:rPr>
          <w:sz w:val="20"/>
        </w:rPr>
        <w:t>energético</w:t>
      </w:r>
      <w:r>
        <w:rPr>
          <w:spacing w:val="1"/>
          <w:sz w:val="20"/>
        </w:rPr>
        <w:t> </w:t>
      </w:r>
      <w:r>
        <w:rPr>
          <w:sz w:val="20"/>
        </w:rPr>
        <w:t>sostenible,</w:t>
      </w:r>
      <w:r>
        <w:rPr>
          <w:spacing w:val="1"/>
          <w:sz w:val="20"/>
        </w:rPr>
        <w:t> </w:t>
      </w:r>
      <w:r>
        <w:rPr>
          <w:sz w:val="20"/>
        </w:rPr>
        <w:t>basado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autosuficiencia</w:t>
      </w:r>
      <w:r>
        <w:rPr>
          <w:spacing w:val="1"/>
          <w:sz w:val="20"/>
        </w:rPr>
        <w:t> </w:t>
      </w:r>
      <w:r>
        <w:rPr>
          <w:sz w:val="20"/>
        </w:rPr>
        <w:t>energética y la optimización del potencial energético instalable, promoviendo para ello la</w:t>
      </w:r>
      <w:r>
        <w:rPr>
          <w:spacing w:val="1"/>
          <w:sz w:val="20"/>
        </w:rPr>
        <w:t> </w:t>
      </w:r>
      <w:r>
        <w:rPr>
          <w:sz w:val="20"/>
        </w:rPr>
        <w:t>implantación de las infraestructuras e instalaciones necesarias para que las islas puedan</w:t>
      </w:r>
      <w:r>
        <w:rPr>
          <w:spacing w:val="1"/>
          <w:sz w:val="20"/>
        </w:rPr>
        <w:t> </w:t>
      </w:r>
      <w:r>
        <w:rPr>
          <w:sz w:val="20"/>
        </w:rPr>
        <w:t>disponer de una oferta energética diversificada de origen renovable, que aproveche al</w:t>
      </w:r>
      <w:r>
        <w:rPr>
          <w:spacing w:val="1"/>
          <w:sz w:val="20"/>
        </w:rPr>
        <w:t> </w:t>
      </w:r>
      <w:r>
        <w:rPr>
          <w:spacing w:val="-1"/>
          <w:sz w:val="20"/>
        </w:rPr>
        <w:t>máximo</w:t>
      </w:r>
      <w:r>
        <w:rPr>
          <w:spacing w:val="-9"/>
          <w:sz w:val="20"/>
        </w:rPr>
        <w:t> </w:t>
      </w:r>
      <w:r>
        <w:rPr>
          <w:spacing w:val="-1"/>
          <w:sz w:val="20"/>
        </w:rPr>
        <w:t>sus</w:t>
      </w:r>
      <w:r>
        <w:rPr>
          <w:spacing w:val="-8"/>
          <w:sz w:val="20"/>
        </w:rPr>
        <w:t> </w:t>
      </w:r>
      <w:r>
        <w:rPr>
          <w:spacing w:val="-1"/>
          <w:sz w:val="20"/>
        </w:rPr>
        <w:t>recursos</w:t>
      </w:r>
      <w:r>
        <w:rPr>
          <w:spacing w:val="-9"/>
          <w:sz w:val="20"/>
        </w:rPr>
        <w:t> </w:t>
      </w:r>
      <w:r>
        <w:rPr>
          <w:spacing w:val="-1"/>
          <w:sz w:val="20"/>
        </w:rPr>
        <w:t>autóctonos,</w:t>
      </w:r>
      <w:r>
        <w:rPr>
          <w:spacing w:val="-8"/>
          <w:sz w:val="20"/>
        </w:rPr>
        <w:t> </w:t>
      </w:r>
      <w:r>
        <w:rPr>
          <w:sz w:val="20"/>
        </w:rPr>
        <w:t>garantizando</w:t>
      </w:r>
      <w:r>
        <w:rPr>
          <w:spacing w:val="-8"/>
          <w:sz w:val="20"/>
        </w:rPr>
        <w:t> </w:t>
      </w:r>
      <w:r>
        <w:rPr>
          <w:sz w:val="20"/>
        </w:rPr>
        <w:t>un</w:t>
      </w:r>
      <w:r>
        <w:rPr>
          <w:spacing w:val="-9"/>
          <w:sz w:val="20"/>
        </w:rPr>
        <w:t> </w:t>
      </w:r>
      <w:r>
        <w:rPr>
          <w:sz w:val="20"/>
        </w:rPr>
        <w:t>suministro</w:t>
      </w:r>
      <w:r>
        <w:rPr>
          <w:spacing w:val="-8"/>
          <w:sz w:val="20"/>
        </w:rPr>
        <w:t> </w:t>
      </w:r>
      <w:r>
        <w:rPr>
          <w:sz w:val="20"/>
        </w:rPr>
        <w:t>seguro,</w:t>
      </w:r>
      <w:r>
        <w:rPr>
          <w:spacing w:val="-8"/>
          <w:sz w:val="20"/>
        </w:rPr>
        <w:t> </w:t>
      </w:r>
      <w:r>
        <w:rPr>
          <w:sz w:val="20"/>
        </w:rPr>
        <w:t>sostenible,</w:t>
      </w:r>
      <w:r>
        <w:rPr>
          <w:spacing w:val="-9"/>
          <w:sz w:val="20"/>
        </w:rPr>
        <w:t> </w:t>
      </w:r>
      <w:r>
        <w:rPr>
          <w:sz w:val="20"/>
        </w:rPr>
        <w:t>eficiente,</w:t>
      </w:r>
      <w:r>
        <w:rPr>
          <w:spacing w:val="-50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calidad</w:t>
      </w:r>
      <w:r>
        <w:rPr>
          <w:spacing w:val="-5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descarbonizado.</w:t>
      </w:r>
    </w:p>
    <w:p>
      <w:pPr>
        <w:pStyle w:val="ListParagraph"/>
        <w:numPr>
          <w:ilvl w:val="0"/>
          <w:numId w:val="63"/>
        </w:numPr>
        <w:tabs>
          <w:tab w:pos="2292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En los instrumentos de ordenación ambiental, de ordenación de los recursos</w:t>
      </w:r>
      <w:r>
        <w:rPr>
          <w:spacing w:val="1"/>
          <w:sz w:val="20"/>
        </w:rPr>
        <w:t> </w:t>
      </w:r>
      <w:r>
        <w:rPr>
          <w:sz w:val="20"/>
        </w:rPr>
        <w:t>naturales,</w:t>
      </w:r>
      <w:r>
        <w:rPr>
          <w:spacing w:val="4"/>
          <w:sz w:val="20"/>
        </w:rPr>
        <w:t> </w:t>
      </w:r>
      <w:r>
        <w:rPr>
          <w:sz w:val="20"/>
        </w:rPr>
        <w:t>territorial,</w:t>
      </w:r>
      <w:r>
        <w:rPr>
          <w:spacing w:val="4"/>
          <w:sz w:val="20"/>
        </w:rPr>
        <w:t> </w:t>
      </w:r>
      <w:r>
        <w:rPr>
          <w:sz w:val="20"/>
        </w:rPr>
        <w:t>urbanística</w:t>
      </w:r>
      <w:r>
        <w:rPr>
          <w:spacing w:val="5"/>
          <w:sz w:val="20"/>
        </w:rPr>
        <w:t> </w:t>
      </w:r>
      <w:r>
        <w:rPr>
          <w:sz w:val="20"/>
        </w:rPr>
        <w:t>y</w:t>
      </w:r>
      <w:r>
        <w:rPr>
          <w:spacing w:val="4"/>
          <w:sz w:val="20"/>
        </w:rPr>
        <w:t> </w:t>
      </w:r>
      <w:r>
        <w:rPr>
          <w:sz w:val="20"/>
        </w:rPr>
        <w:t>sectorial</w:t>
      </w:r>
      <w:r>
        <w:rPr>
          <w:spacing w:val="4"/>
          <w:sz w:val="20"/>
        </w:rPr>
        <w:t> </w:t>
      </w:r>
      <w:r>
        <w:rPr>
          <w:sz w:val="20"/>
        </w:rPr>
        <w:t>se</w:t>
      </w:r>
      <w:r>
        <w:rPr>
          <w:spacing w:val="5"/>
          <w:sz w:val="20"/>
        </w:rPr>
        <w:t> </w:t>
      </w:r>
      <w:r>
        <w:rPr>
          <w:sz w:val="20"/>
        </w:rPr>
        <w:t>priorizará,</w:t>
      </w:r>
      <w:r>
        <w:rPr>
          <w:spacing w:val="4"/>
          <w:sz w:val="20"/>
        </w:rPr>
        <w:t> </w:t>
      </w:r>
      <w:r>
        <w:rPr>
          <w:sz w:val="20"/>
        </w:rPr>
        <w:t>sobre</w:t>
      </w:r>
      <w:r>
        <w:rPr>
          <w:spacing w:val="5"/>
          <w:sz w:val="20"/>
        </w:rPr>
        <w:t> </w:t>
      </w:r>
      <w:r>
        <w:rPr>
          <w:sz w:val="20"/>
        </w:rPr>
        <w:t>aquellas</w:t>
      </w:r>
      <w:r>
        <w:rPr>
          <w:spacing w:val="4"/>
          <w:sz w:val="20"/>
        </w:rPr>
        <w:t> </w:t>
      </w:r>
      <w:r>
        <w:rPr>
          <w:sz w:val="20"/>
        </w:rPr>
        <w:t>que</w:t>
      </w:r>
      <w:r>
        <w:rPr>
          <w:spacing w:val="4"/>
          <w:sz w:val="20"/>
        </w:rPr>
        <w:t> </w:t>
      </w:r>
      <w:r>
        <w:rPr>
          <w:sz w:val="20"/>
        </w:rPr>
        <w:t>se</w:t>
      </w:r>
      <w:r>
        <w:rPr>
          <w:spacing w:val="5"/>
          <w:sz w:val="20"/>
        </w:rPr>
        <w:t> </w:t>
      </w:r>
      <w:r>
        <w:rPr>
          <w:sz w:val="20"/>
        </w:rPr>
        <w:t>basen</w:t>
      </w:r>
      <w:r>
        <w:rPr>
          <w:spacing w:val="4"/>
          <w:sz w:val="20"/>
        </w:rPr>
        <w:t> </w:t>
      </w:r>
      <w:r>
        <w:rPr>
          <w:sz w:val="20"/>
        </w:rPr>
        <w:t>en</w:t>
      </w:r>
    </w:p>
    <w:p>
      <w:pPr>
        <w:spacing w:after="0" w:line="254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5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72832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1"/>
        <w:ind w:left="0" w:firstLine="0"/>
        <w:jc w:val="left"/>
        <w:rPr>
          <w:sz w:val="29"/>
        </w:rPr>
      </w:pPr>
    </w:p>
    <w:p>
      <w:pPr>
        <w:pStyle w:val="BodyText"/>
        <w:spacing w:line="254" w:lineRule="auto" w:before="97"/>
        <w:ind w:right="1584" w:firstLine="0"/>
      </w:pPr>
      <w:r>
        <w:rPr/>
        <w:t>combustibles fósiles, la instalación de infraestructuras de energía renovable y aquellas</w:t>
      </w:r>
      <w:r>
        <w:rPr>
          <w:spacing w:val="1"/>
        </w:rPr>
        <w:t> </w:t>
      </w:r>
      <w:r>
        <w:rPr/>
        <w:t>necesarias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integración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evacuación,</w:t>
      </w:r>
      <w:r>
        <w:rPr>
          <w:spacing w:val="1"/>
        </w:rPr>
        <w:t> </w:t>
      </w:r>
      <w:r>
        <w:rPr/>
        <w:t>favoreciendo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implantación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instalaciones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infraestructuras</w:t>
      </w:r>
      <w:r>
        <w:rPr>
          <w:spacing w:val="2"/>
        </w:rPr>
        <w:t> </w:t>
      </w:r>
      <w:r>
        <w:rPr/>
        <w:t>existentes.</w:t>
      </w:r>
    </w:p>
    <w:p>
      <w:pPr>
        <w:pStyle w:val="ListParagraph"/>
        <w:numPr>
          <w:ilvl w:val="0"/>
          <w:numId w:val="63"/>
        </w:numPr>
        <w:tabs>
          <w:tab w:pos="2292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En todas las edificaciones e instalaciones, cualquiera que sea su titularidad, se</w:t>
      </w:r>
      <w:r>
        <w:rPr>
          <w:spacing w:val="1"/>
          <w:sz w:val="20"/>
        </w:rPr>
        <w:t> </w:t>
      </w:r>
      <w:r>
        <w:rPr>
          <w:sz w:val="20"/>
        </w:rPr>
        <w:t>implantará progresivamente el consumo de energía renovable. Será obligatorio en las</w:t>
      </w:r>
      <w:r>
        <w:rPr>
          <w:spacing w:val="1"/>
          <w:sz w:val="20"/>
        </w:rPr>
        <w:t> </w:t>
      </w:r>
      <w:r>
        <w:rPr>
          <w:sz w:val="20"/>
        </w:rPr>
        <w:t>nuevas instalaciones y de cumplimiento progresivo en las ya construidas, conforme a 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2"/>
          <w:sz w:val="20"/>
        </w:rPr>
        <w:t> </w:t>
      </w:r>
      <w:r>
        <w:rPr>
          <w:sz w:val="20"/>
        </w:rPr>
        <w:t>Estrategia</w:t>
      </w:r>
      <w:r>
        <w:rPr>
          <w:spacing w:val="1"/>
          <w:sz w:val="20"/>
        </w:rPr>
        <w:t> </w:t>
      </w:r>
      <w:r>
        <w:rPr>
          <w:sz w:val="20"/>
        </w:rPr>
        <w:t>Canaria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Acción</w:t>
      </w:r>
      <w:r>
        <w:rPr>
          <w:spacing w:val="1"/>
          <w:sz w:val="20"/>
        </w:rPr>
        <w:t> </w:t>
      </w:r>
      <w:r>
        <w:rPr>
          <w:sz w:val="20"/>
        </w:rPr>
        <w:t>Climática.</w:t>
      </w:r>
    </w:p>
    <w:p>
      <w:pPr>
        <w:pStyle w:val="BodyText"/>
        <w:spacing w:before="8"/>
        <w:ind w:left="0" w:firstLine="0"/>
        <w:jc w:val="left"/>
        <w:rPr>
          <w:sz w:val="19"/>
        </w:rPr>
      </w:pPr>
    </w:p>
    <w:p>
      <w:pPr>
        <w:spacing w:line="249" w:lineRule="auto" w:before="0"/>
        <w:ind w:left="1924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35"/>
          <w:sz w:val="20"/>
        </w:rPr>
        <w:t> </w:t>
      </w:r>
      <w:r>
        <w:rPr>
          <w:sz w:val="20"/>
        </w:rPr>
        <w:t>40.</w:t>
      </w:r>
      <w:r>
        <w:rPr>
          <w:spacing w:val="36"/>
          <w:sz w:val="20"/>
        </w:rPr>
        <w:t> </w:t>
      </w:r>
      <w:r>
        <w:rPr>
          <w:rFonts w:ascii="Arial" w:hAnsi="Arial"/>
          <w:i/>
          <w:sz w:val="20"/>
        </w:rPr>
        <w:t>Abandono</w:t>
      </w:r>
      <w:r>
        <w:rPr>
          <w:rFonts w:ascii="Arial" w:hAnsi="Arial"/>
          <w:i/>
          <w:spacing w:val="3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energías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origen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fósil</w:t>
      </w:r>
      <w:r>
        <w:rPr>
          <w:rFonts w:ascii="Arial" w:hAnsi="Arial"/>
          <w:i/>
          <w:spacing w:val="34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parte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34"/>
          <w:sz w:val="20"/>
        </w:rPr>
        <w:t> </w:t>
      </w:r>
      <w:r>
        <w:rPr>
          <w:rFonts w:ascii="Arial" w:hAnsi="Arial"/>
          <w:i/>
          <w:sz w:val="20"/>
        </w:rPr>
        <w:t>administraciones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públicas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Canarias.</w:t>
      </w:r>
    </w:p>
    <w:p>
      <w:pPr>
        <w:pStyle w:val="ListParagraph"/>
        <w:numPr>
          <w:ilvl w:val="0"/>
          <w:numId w:val="64"/>
        </w:numPr>
        <w:tabs>
          <w:tab w:pos="2292" w:val="left" w:leader="none"/>
        </w:tabs>
        <w:spacing w:line="254" w:lineRule="auto" w:before="175" w:after="0"/>
        <w:ind w:left="1584" w:right="1584" w:firstLine="340"/>
        <w:jc w:val="both"/>
        <w:rPr>
          <w:sz w:val="20"/>
        </w:rPr>
      </w:pPr>
      <w:r>
        <w:rPr>
          <w:sz w:val="20"/>
        </w:rPr>
        <w:t>Todas las instalaciones de las administraciones públicas de Canarias y su sector</w:t>
      </w:r>
      <w:r>
        <w:rPr>
          <w:spacing w:val="1"/>
          <w:sz w:val="20"/>
        </w:rPr>
        <w:t> </w:t>
      </w:r>
      <w:r>
        <w:rPr>
          <w:sz w:val="20"/>
        </w:rPr>
        <w:t>público institucional tendrán que dotarse de equipos de producción eléctrica de fuentes</w:t>
      </w:r>
      <w:r>
        <w:rPr>
          <w:spacing w:val="1"/>
          <w:sz w:val="20"/>
        </w:rPr>
        <w:t> </w:t>
      </w:r>
      <w:r>
        <w:rPr>
          <w:sz w:val="20"/>
        </w:rPr>
        <w:t>renovables,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garanticen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mínimo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respuesta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demandas</w:t>
      </w:r>
      <w:r>
        <w:rPr>
          <w:spacing w:val="1"/>
          <w:sz w:val="20"/>
        </w:rPr>
        <w:t> </w:t>
      </w:r>
      <w:r>
        <w:rPr>
          <w:sz w:val="20"/>
        </w:rPr>
        <w:t>energéticas</w:t>
      </w:r>
      <w:r>
        <w:rPr>
          <w:spacing w:val="-51"/>
          <w:sz w:val="20"/>
        </w:rPr>
        <w:t> </w:t>
      </w:r>
      <w:r>
        <w:rPr>
          <w:sz w:val="20"/>
        </w:rPr>
        <w:t>ordinarias,</w:t>
      </w:r>
      <w:r>
        <w:rPr>
          <w:spacing w:val="1"/>
          <w:sz w:val="20"/>
        </w:rPr>
        <w:t> </w:t>
      </w:r>
      <w:r>
        <w:rPr>
          <w:sz w:val="20"/>
        </w:rPr>
        <w:t>antes</w:t>
      </w:r>
      <w:r>
        <w:rPr>
          <w:spacing w:val="2"/>
          <w:sz w:val="20"/>
        </w:rPr>
        <w:t> </w:t>
      </w:r>
      <w:r>
        <w:rPr>
          <w:sz w:val="20"/>
        </w:rPr>
        <w:t>del</w:t>
      </w:r>
      <w:r>
        <w:rPr>
          <w:spacing w:val="2"/>
          <w:sz w:val="20"/>
        </w:rPr>
        <w:t> </w:t>
      </w:r>
      <w:r>
        <w:rPr>
          <w:sz w:val="20"/>
        </w:rPr>
        <w:t>2030.</w:t>
      </w:r>
    </w:p>
    <w:p>
      <w:pPr>
        <w:pStyle w:val="ListParagraph"/>
        <w:numPr>
          <w:ilvl w:val="0"/>
          <w:numId w:val="64"/>
        </w:numPr>
        <w:tabs>
          <w:tab w:pos="2292" w:val="left" w:leader="none"/>
        </w:tabs>
        <w:spacing w:line="254" w:lineRule="auto" w:before="1" w:after="0"/>
        <w:ind w:left="1584" w:right="1583" w:firstLine="340"/>
        <w:jc w:val="both"/>
        <w:rPr>
          <w:sz w:val="20"/>
        </w:rPr>
      </w:pPr>
      <w:r>
        <w:rPr>
          <w:sz w:val="20"/>
        </w:rPr>
        <w:t>Aquellos centros de trabajo de las administraciones públicas de Canarias y su</w:t>
      </w:r>
      <w:r>
        <w:rPr>
          <w:spacing w:val="1"/>
          <w:sz w:val="20"/>
        </w:rPr>
        <w:t> </w:t>
      </w:r>
      <w:r>
        <w:rPr>
          <w:sz w:val="20"/>
        </w:rPr>
        <w:t>sector público institucional que, en el momento de la entrada en vigor de esta ley posean</w:t>
      </w:r>
      <w:r>
        <w:rPr>
          <w:spacing w:val="1"/>
          <w:sz w:val="20"/>
        </w:rPr>
        <w:t> </w:t>
      </w:r>
      <w:r>
        <w:rPr>
          <w:sz w:val="20"/>
        </w:rPr>
        <w:t>contratos de suministros eléctricos que, por sus condiciones, les impidan cumplir el punto</w:t>
      </w:r>
      <w:r>
        <w:rPr>
          <w:spacing w:val="-51"/>
          <w:sz w:val="20"/>
        </w:rPr>
        <w:t> </w:t>
      </w:r>
      <w:r>
        <w:rPr>
          <w:sz w:val="20"/>
        </w:rPr>
        <w:t>anterior, no podrán ser renovados ni</w:t>
      </w:r>
      <w:r>
        <w:rPr>
          <w:spacing w:val="1"/>
          <w:sz w:val="20"/>
        </w:rPr>
        <w:t> </w:t>
      </w:r>
      <w:r>
        <w:rPr>
          <w:sz w:val="20"/>
        </w:rPr>
        <w:t>prorrogados cuando finalice dicho contrato.</w:t>
      </w:r>
    </w:p>
    <w:p>
      <w:pPr>
        <w:pStyle w:val="ListParagraph"/>
        <w:numPr>
          <w:ilvl w:val="0"/>
          <w:numId w:val="64"/>
        </w:numPr>
        <w:tabs>
          <w:tab w:pos="2292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En todo caso, los equipos de producción de energía renovable que, por razones</w:t>
      </w:r>
      <w:r>
        <w:rPr>
          <w:spacing w:val="1"/>
          <w:sz w:val="20"/>
        </w:rPr>
        <w:t> </w:t>
      </w:r>
      <w:r>
        <w:rPr>
          <w:sz w:val="20"/>
        </w:rPr>
        <w:t>técnicas, estén imposibilitados para cubrir la totalidad de la demanda energética de la</w:t>
      </w:r>
      <w:r>
        <w:rPr>
          <w:spacing w:val="1"/>
          <w:sz w:val="20"/>
        </w:rPr>
        <w:t> </w:t>
      </w:r>
      <w:r>
        <w:rPr>
          <w:sz w:val="20"/>
        </w:rPr>
        <w:t>instalación en la que se ubiquen deberán maximizar la capacidad de producción que</w:t>
      </w:r>
      <w:r>
        <w:rPr>
          <w:spacing w:val="1"/>
          <w:sz w:val="20"/>
        </w:rPr>
        <w:t> </w:t>
      </w:r>
      <w:r>
        <w:rPr>
          <w:sz w:val="20"/>
        </w:rPr>
        <w:t>tecnológicamente sea</w:t>
      </w:r>
      <w:r>
        <w:rPr>
          <w:spacing w:val="1"/>
          <w:sz w:val="20"/>
        </w:rPr>
        <w:t> </w:t>
      </w:r>
      <w:r>
        <w:rPr>
          <w:sz w:val="20"/>
        </w:rPr>
        <w:t>posible,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contratar</w:t>
      </w:r>
      <w:r>
        <w:rPr>
          <w:spacing w:val="1"/>
          <w:sz w:val="20"/>
        </w:rPr>
        <w:t> </w:t>
      </w:r>
      <w:r>
        <w:rPr>
          <w:sz w:val="20"/>
        </w:rPr>
        <w:t>energía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provenga</w:t>
      </w:r>
      <w:r>
        <w:rPr>
          <w:spacing w:val="1"/>
          <w:sz w:val="20"/>
        </w:rPr>
        <w:t> </w:t>
      </w:r>
      <w:r>
        <w:rPr>
          <w:sz w:val="20"/>
        </w:rPr>
        <w:t>de fuente</w:t>
      </w:r>
      <w:r>
        <w:rPr>
          <w:spacing w:val="1"/>
          <w:sz w:val="20"/>
        </w:rPr>
        <w:t> </w:t>
      </w:r>
      <w:r>
        <w:rPr>
          <w:sz w:val="20"/>
        </w:rPr>
        <w:t>renovable.</w:t>
      </w:r>
    </w:p>
    <w:p>
      <w:pPr>
        <w:pStyle w:val="ListParagraph"/>
        <w:numPr>
          <w:ilvl w:val="0"/>
          <w:numId w:val="64"/>
        </w:numPr>
        <w:tabs>
          <w:tab w:pos="2292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Solamente se permitirá el consumo de energía eléctrica de origen fósil para</w:t>
      </w:r>
      <w:r>
        <w:rPr>
          <w:spacing w:val="1"/>
          <w:sz w:val="20"/>
        </w:rPr>
        <w:t> </w:t>
      </w:r>
      <w:r>
        <w:rPr>
          <w:sz w:val="20"/>
        </w:rPr>
        <w:t>aquellos equipos o sistemas que deban entrar en funcionamiento en situaciones de</w:t>
      </w:r>
      <w:r>
        <w:rPr>
          <w:spacing w:val="1"/>
          <w:sz w:val="20"/>
        </w:rPr>
        <w:t> </w:t>
      </w:r>
      <w:r>
        <w:rPr>
          <w:sz w:val="20"/>
        </w:rPr>
        <w:t>emergencia.</w:t>
      </w:r>
    </w:p>
    <w:p>
      <w:pPr>
        <w:pStyle w:val="BodyText"/>
        <w:spacing w:before="8"/>
        <w:ind w:left="0" w:firstLine="0"/>
        <w:jc w:val="left"/>
        <w:rPr>
          <w:sz w:val="19"/>
        </w:rPr>
      </w:pPr>
    </w:p>
    <w:p>
      <w:pPr>
        <w:spacing w:before="1"/>
        <w:ind w:left="1584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Artículo 41.</w:t>
      </w:r>
      <w:r>
        <w:rPr>
          <w:spacing w:val="90"/>
          <w:sz w:val="20"/>
        </w:rPr>
        <w:t> </w:t>
      </w:r>
      <w:r>
        <w:rPr>
          <w:rFonts w:ascii="Arial" w:hAnsi="Arial"/>
          <w:i/>
          <w:sz w:val="20"/>
        </w:rPr>
        <w:t>Autoconsumo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energía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eléctrica.</w:t>
      </w:r>
    </w:p>
    <w:p>
      <w:pPr>
        <w:pStyle w:val="ListParagraph"/>
        <w:numPr>
          <w:ilvl w:val="0"/>
          <w:numId w:val="65"/>
        </w:numPr>
        <w:tabs>
          <w:tab w:pos="2292" w:val="left" w:leader="none"/>
        </w:tabs>
        <w:spacing w:line="254" w:lineRule="auto" w:before="183" w:after="0"/>
        <w:ind w:left="1584" w:right="158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Canarias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sector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institucional</w:t>
      </w:r>
      <w:r>
        <w:rPr>
          <w:spacing w:val="1"/>
          <w:sz w:val="20"/>
        </w:rPr>
        <w:t> </w:t>
      </w:r>
      <w:r>
        <w:rPr>
          <w:sz w:val="20"/>
        </w:rPr>
        <w:t>fomentarán</w:t>
      </w:r>
      <w:r>
        <w:rPr>
          <w:spacing w:val="1"/>
          <w:sz w:val="20"/>
        </w:rPr>
        <w:t> </w:t>
      </w:r>
      <w:r>
        <w:rPr>
          <w:sz w:val="20"/>
        </w:rPr>
        <w:t>todas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figuras</w:t>
      </w:r>
      <w:r>
        <w:rPr>
          <w:spacing w:val="1"/>
          <w:sz w:val="20"/>
        </w:rPr>
        <w:t> </w:t>
      </w:r>
      <w:r>
        <w:rPr>
          <w:sz w:val="20"/>
        </w:rPr>
        <w:t>jurídicas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promuevan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autoconsumo</w:t>
      </w:r>
      <w:r>
        <w:rPr>
          <w:spacing w:val="1"/>
          <w:sz w:val="20"/>
        </w:rPr>
        <w:t> </w:t>
      </w:r>
      <w:r>
        <w:rPr>
          <w:sz w:val="20"/>
        </w:rPr>
        <w:t>energético,</w:t>
      </w:r>
      <w:r>
        <w:rPr>
          <w:spacing w:val="1"/>
          <w:sz w:val="20"/>
        </w:rPr>
        <w:t> </w:t>
      </w:r>
      <w:r>
        <w:rPr>
          <w:sz w:val="20"/>
        </w:rPr>
        <w:t>agregadores de demanda, comunidades energéticas y comunidades de renovables, de</w:t>
      </w:r>
      <w:r>
        <w:rPr>
          <w:spacing w:val="1"/>
          <w:sz w:val="20"/>
        </w:rPr>
        <w:t> </w:t>
      </w:r>
      <w:r>
        <w:rPr>
          <w:sz w:val="20"/>
        </w:rPr>
        <w:t>acuerdo con la normativa europea y española, así como los nuevos agentes que puedan</w:t>
      </w:r>
      <w:r>
        <w:rPr>
          <w:spacing w:val="1"/>
          <w:sz w:val="20"/>
        </w:rPr>
        <w:t> </w:t>
      </w:r>
      <w:r>
        <w:rPr>
          <w:sz w:val="20"/>
        </w:rPr>
        <w:t>crearse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2"/>
          <w:sz w:val="20"/>
        </w:rPr>
        <w:t> </w:t>
      </w:r>
      <w:r>
        <w:rPr>
          <w:sz w:val="20"/>
        </w:rPr>
        <w:t>el</w:t>
      </w:r>
      <w:r>
        <w:rPr>
          <w:spacing w:val="2"/>
          <w:sz w:val="20"/>
        </w:rPr>
        <w:t> </w:t>
      </w:r>
      <w:r>
        <w:rPr>
          <w:sz w:val="20"/>
        </w:rPr>
        <w:t>futuro.</w:t>
      </w:r>
    </w:p>
    <w:p>
      <w:pPr>
        <w:pStyle w:val="ListParagraph"/>
        <w:numPr>
          <w:ilvl w:val="0"/>
          <w:numId w:val="65"/>
        </w:numPr>
        <w:tabs>
          <w:tab w:pos="2292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La Administración pública de la comunidad autónoma colaborará con los distintos</w:t>
      </w:r>
      <w:r>
        <w:rPr>
          <w:spacing w:val="-51"/>
          <w:sz w:val="20"/>
        </w:rPr>
        <w:t> </w:t>
      </w:r>
      <w:r>
        <w:rPr>
          <w:sz w:val="20"/>
        </w:rPr>
        <w:t>agentes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sector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desarrollo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potencial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producción</w:t>
      </w:r>
      <w:r>
        <w:rPr>
          <w:spacing w:val="1"/>
          <w:sz w:val="20"/>
        </w:rPr>
        <w:t> </w:t>
      </w:r>
      <w:r>
        <w:rPr>
          <w:sz w:val="20"/>
        </w:rPr>
        <w:t>distribuida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concentrada,</w:t>
      </w:r>
      <w:r>
        <w:rPr>
          <w:spacing w:val="1"/>
          <w:sz w:val="20"/>
        </w:rPr>
        <w:t> </w:t>
      </w:r>
      <w:r>
        <w:rPr>
          <w:sz w:val="20"/>
        </w:rPr>
        <w:t>almacenamiento,</w:t>
      </w:r>
      <w:r>
        <w:rPr>
          <w:spacing w:val="1"/>
          <w:sz w:val="20"/>
        </w:rPr>
        <w:t> </w:t>
      </w:r>
      <w:r>
        <w:rPr>
          <w:sz w:val="20"/>
        </w:rPr>
        <w:t>gestión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distribución,</w:t>
      </w:r>
      <w:r>
        <w:rPr>
          <w:spacing w:val="1"/>
          <w:sz w:val="20"/>
        </w:rPr>
        <w:t> </w:t>
      </w:r>
      <w:r>
        <w:rPr>
          <w:sz w:val="20"/>
        </w:rPr>
        <w:t>generando</w:t>
      </w:r>
      <w:r>
        <w:rPr>
          <w:spacing w:val="53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mercado</w:t>
      </w:r>
      <w:r>
        <w:rPr>
          <w:spacing w:val="1"/>
          <w:sz w:val="20"/>
        </w:rPr>
        <w:t> </w:t>
      </w:r>
      <w:r>
        <w:rPr>
          <w:sz w:val="20"/>
        </w:rPr>
        <w:t>eléctrico</w:t>
      </w:r>
      <w:r>
        <w:rPr>
          <w:spacing w:val="2"/>
          <w:sz w:val="20"/>
        </w:rPr>
        <w:t> </w:t>
      </w:r>
      <w:r>
        <w:rPr>
          <w:sz w:val="20"/>
        </w:rPr>
        <w:t>competitivo.</w:t>
      </w:r>
    </w:p>
    <w:p>
      <w:pPr>
        <w:pStyle w:val="ListParagraph"/>
        <w:numPr>
          <w:ilvl w:val="0"/>
          <w:numId w:val="65"/>
        </w:numPr>
        <w:tabs>
          <w:tab w:pos="2292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Los titulares de las instalaciones de generación de todas las modalidades de</w:t>
      </w:r>
      <w:r>
        <w:rPr>
          <w:spacing w:val="1"/>
          <w:sz w:val="20"/>
        </w:rPr>
        <w:t> </w:t>
      </w:r>
      <w:r>
        <w:rPr>
          <w:sz w:val="20"/>
        </w:rPr>
        <w:t>autoconsumo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energía</w:t>
      </w:r>
      <w:r>
        <w:rPr>
          <w:spacing w:val="1"/>
          <w:sz w:val="20"/>
        </w:rPr>
        <w:t> </w:t>
      </w:r>
      <w:r>
        <w:rPr>
          <w:sz w:val="20"/>
        </w:rPr>
        <w:t>eléctrica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proporcionar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instalaciones y sobre los procesos de intercambio energético que promuevan, mediante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procesos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digitalización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establezca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Administración.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spacing w:line="249" w:lineRule="auto" w:before="0"/>
        <w:ind w:left="1924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37"/>
          <w:sz w:val="20"/>
        </w:rPr>
        <w:t> </w:t>
      </w:r>
      <w:r>
        <w:rPr>
          <w:sz w:val="20"/>
        </w:rPr>
        <w:t>42.</w:t>
      </w:r>
      <w:r>
        <w:rPr>
          <w:spacing w:val="36"/>
          <w:sz w:val="20"/>
        </w:rPr>
        <w:t> </w:t>
      </w:r>
      <w:r>
        <w:rPr>
          <w:rFonts w:ascii="Arial" w:hAnsi="Arial"/>
          <w:i/>
          <w:sz w:val="20"/>
        </w:rPr>
        <w:t>Instalaciones</w:t>
      </w:r>
      <w:r>
        <w:rPr>
          <w:rFonts w:ascii="Arial" w:hAnsi="Arial"/>
          <w:i/>
          <w:spacing w:val="3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5"/>
          <w:sz w:val="20"/>
        </w:rPr>
        <w:t> </w:t>
      </w:r>
      <w:r>
        <w:rPr>
          <w:rFonts w:ascii="Arial" w:hAnsi="Arial"/>
          <w:i/>
          <w:sz w:val="20"/>
        </w:rPr>
        <w:t>distribución</w:t>
      </w:r>
      <w:r>
        <w:rPr>
          <w:rFonts w:ascii="Arial" w:hAnsi="Arial"/>
          <w:i/>
          <w:spacing w:val="3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5"/>
          <w:sz w:val="20"/>
        </w:rPr>
        <w:t> </w:t>
      </w:r>
      <w:r>
        <w:rPr>
          <w:rFonts w:ascii="Arial" w:hAnsi="Arial"/>
          <w:i/>
          <w:sz w:val="20"/>
        </w:rPr>
        <w:t>energía</w:t>
      </w:r>
      <w:r>
        <w:rPr>
          <w:rFonts w:ascii="Arial" w:hAnsi="Arial"/>
          <w:i/>
          <w:spacing w:val="34"/>
          <w:sz w:val="20"/>
        </w:rPr>
        <w:t> </w:t>
      </w:r>
      <w:r>
        <w:rPr>
          <w:rFonts w:ascii="Arial" w:hAnsi="Arial"/>
          <w:i/>
          <w:sz w:val="20"/>
        </w:rPr>
        <w:t>térmica</w:t>
      </w:r>
      <w:r>
        <w:rPr>
          <w:rFonts w:ascii="Arial" w:hAnsi="Arial"/>
          <w:i/>
          <w:spacing w:val="3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5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35"/>
          <w:sz w:val="20"/>
        </w:rPr>
        <w:t> </w:t>
      </w:r>
      <w:r>
        <w:rPr>
          <w:rFonts w:ascii="Arial" w:hAnsi="Arial"/>
          <w:i/>
          <w:sz w:val="20"/>
        </w:rPr>
        <w:t>administraciones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públicas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Canarias.</w:t>
      </w:r>
    </w:p>
    <w:p>
      <w:pPr>
        <w:pStyle w:val="ListParagraph"/>
        <w:numPr>
          <w:ilvl w:val="0"/>
          <w:numId w:val="66"/>
        </w:numPr>
        <w:tabs>
          <w:tab w:pos="2292" w:val="left" w:leader="none"/>
        </w:tabs>
        <w:spacing w:line="254" w:lineRule="auto" w:before="175" w:after="0"/>
        <w:ind w:left="1584" w:right="1584" w:firstLine="340"/>
        <w:jc w:val="both"/>
        <w:rPr>
          <w:sz w:val="20"/>
        </w:rPr>
      </w:pPr>
      <w:r>
        <w:rPr/>
        <w:pict>
          <v:shape style="position:absolute;margin-left:562.533997pt;margin-top:34.250534pt;width:18.25pt;height:104.7pt;mso-position-horizontal-relative:page;mso-position-vertical-relative:paragraph;z-index:15784960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Las administraciones públicas canarias y su sector público institucional deberán</w:t>
      </w:r>
      <w:r>
        <w:rPr>
          <w:spacing w:val="1"/>
          <w:sz w:val="20"/>
        </w:rPr>
        <w:t> </w:t>
      </w:r>
      <w:r>
        <w:rPr>
          <w:sz w:val="20"/>
        </w:rPr>
        <w:t>sustituir las instalaciones actuales de distribución de energía térmica por aquellas que</w:t>
      </w:r>
      <w:r>
        <w:rPr>
          <w:spacing w:val="1"/>
          <w:sz w:val="20"/>
        </w:rPr>
        <w:t> </w:t>
      </w:r>
      <w:r>
        <w:rPr>
          <w:sz w:val="20"/>
        </w:rPr>
        <w:t>utilicen</w:t>
      </w:r>
      <w:r>
        <w:rPr>
          <w:spacing w:val="53"/>
          <w:sz w:val="20"/>
        </w:rPr>
        <w:t> </w:t>
      </w:r>
      <w:r>
        <w:rPr>
          <w:sz w:val="20"/>
        </w:rPr>
        <w:t>fuentes</w:t>
      </w:r>
      <w:r>
        <w:rPr>
          <w:spacing w:val="53"/>
          <w:sz w:val="20"/>
        </w:rPr>
        <w:t> </w:t>
      </w:r>
      <w:r>
        <w:rPr>
          <w:sz w:val="20"/>
        </w:rPr>
        <w:t>de</w:t>
      </w:r>
      <w:r>
        <w:rPr>
          <w:spacing w:val="53"/>
          <w:sz w:val="20"/>
        </w:rPr>
        <w:t> </w:t>
      </w:r>
      <w:r>
        <w:rPr>
          <w:sz w:val="20"/>
        </w:rPr>
        <w:t>energía</w:t>
      </w:r>
      <w:r>
        <w:rPr>
          <w:spacing w:val="53"/>
          <w:sz w:val="20"/>
        </w:rPr>
        <w:t> </w:t>
      </w:r>
      <w:r>
        <w:rPr>
          <w:sz w:val="20"/>
        </w:rPr>
        <w:t>primaria</w:t>
      </w:r>
      <w:r>
        <w:rPr>
          <w:spacing w:val="53"/>
          <w:sz w:val="20"/>
        </w:rPr>
        <w:t> </w:t>
      </w:r>
      <w:r>
        <w:rPr>
          <w:sz w:val="20"/>
        </w:rPr>
        <w:t>de</w:t>
      </w:r>
      <w:r>
        <w:rPr>
          <w:spacing w:val="53"/>
          <w:sz w:val="20"/>
        </w:rPr>
        <w:t> </w:t>
      </w:r>
      <w:r>
        <w:rPr>
          <w:sz w:val="20"/>
        </w:rPr>
        <w:t>origen</w:t>
      </w:r>
      <w:r>
        <w:rPr>
          <w:spacing w:val="53"/>
          <w:sz w:val="20"/>
        </w:rPr>
        <w:t> </w:t>
      </w:r>
      <w:r>
        <w:rPr>
          <w:sz w:val="20"/>
        </w:rPr>
        <w:t>renovable</w:t>
      </w:r>
      <w:r>
        <w:rPr>
          <w:spacing w:val="54"/>
          <w:sz w:val="20"/>
        </w:rPr>
        <w:t> </w:t>
      </w:r>
      <w:r>
        <w:rPr>
          <w:sz w:val="20"/>
        </w:rPr>
        <w:t>o</w:t>
      </w:r>
      <w:r>
        <w:rPr>
          <w:spacing w:val="53"/>
          <w:sz w:val="20"/>
        </w:rPr>
        <w:t> </w:t>
      </w:r>
      <w:r>
        <w:rPr>
          <w:sz w:val="20"/>
        </w:rPr>
        <w:t>energía</w:t>
      </w:r>
      <w:r>
        <w:rPr>
          <w:spacing w:val="53"/>
          <w:sz w:val="20"/>
        </w:rPr>
        <w:t> </w:t>
      </w:r>
      <w:r>
        <w:rPr>
          <w:sz w:val="20"/>
        </w:rPr>
        <w:t>residual</w:t>
      </w:r>
      <w:r>
        <w:rPr>
          <w:spacing w:val="53"/>
          <w:sz w:val="20"/>
        </w:rPr>
        <w:t> </w:t>
      </w:r>
      <w:r>
        <w:rPr>
          <w:sz w:val="20"/>
        </w:rPr>
        <w:t>antes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2030.</w:t>
      </w:r>
    </w:p>
    <w:p>
      <w:pPr>
        <w:pStyle w:val="ListParagraph"/>
        <w:numPr>
          <w:ilvl w:val="0"/>
          <w:numId w:val="66"/>
        </w:numPr>
        <w:tabs>
          <w:tab w:pos="2292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partir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entrada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vigor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ley,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nuevas</w:t>
      </w:r>
      <w:r>
        <w:rPr>
          <w:spacing w:val="1"/>
          <w:sz w:val="20"/>
        </w:rPr>
        <w:t> </w:t>
      </w:r>
      <w:r>
        <w:rPr>
          <w:sz w:val="20"/>
        </w:rPr>
        <w:t>instalaciones</w:t>
      </w:r>
      <w:r>
        <w:rPr>
          <w:spacing w:val="53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distribución de energía térmica de la Administración pública de la Comunidad Autónoma</w:t>
      </w:r>
      <w:r>
        <w:rPr>
          <w:spacing w:val="1"/>
          <w:sz w:val="20"/>
        </w:rPr>
        <w:t> </w:t>
      </w:r>
      <w:r>
        <w:rPr>
          <w:sz w:val="20"/>
        </w:rPr>
        <w:t>de Canarias y su sector público institucional utilizarán fuentes de energía primaria de</w:t>
      </w:r>
      <w:r>
        <w:rPr>
          <w:spacing w:val="1"/>
          <w:sz w:val="20"/>
        </w:rPr>
        <w:t> </w:t>
      </w:r>
      <w:r>
        <w:rPr>
          <w:sz w:val="20"/>
        </w:rPr>
        <w:t>origen</w:t>
      </w:r>
      <w:r>
        <w:rPr>
          <w:spacing w:val="1"/>
          <w:sz w:val="20"/>
        </w:rPr>
        <w:t> </w:t>
      </w:r>
      <w:r>
        <w:rPr>
          <w:sz w:val="20"/>
        </w:rPr>
        <w:t>renovable</w:t>
      </w:r>
      <w:r>
        <w:rPr>
          <w:spacing w:val="2"/>
          <w:sz w:val="20"/>
        </w:rPr>
        <w:t> </w:t>
      </w:r>
      <w:r>
        <w:rPr>
          <w:sz w:val="20"/>
        </w:rPr>
        <w:t>o</w:t>
      </w:r>
      <w:r>
        <w:rPr>
          <w:spacing w:val="2"/>
          <w:sz w:val="20"/>
        </w:rPr>
        <w:t> </w:t>
      </w:r>
      <w:r>
        <w:rPr>
          <w:sz w:val="20"/>
        </w:rPr>
        <w:t>energía</w:t>
      </w:r>
      <w:r>
        <w:rPr>
          <w:spacing w:val="2"/>
          <w:sz w:val="20"/>
        </w:rPr>
        <w:t> </w:t>
      </w:r>
      <w:r>
        <w:rPr>
          <w:sz w:val="20"/>
        </w:rPr>
        <w:t>residual.</w:t>
      </w:r>
    </w:p>
    <w:p>
      <w:pPr>
        <w:spacing w:after="0" w:line="254" w:lineRule="auto"/>
        <w:jc w:val="both"/>
        <w:rPr>
          <w:sz w:val="20"/>
        </w:rPr>
        <w:sectPr>
          <w:headerReference w:type="default" r:id="rId42"/>
          <w:headerReference w:type="even" r:id="rId43"/>
          <w:pgSz w:w="11910" w:h="16840"/>
          <w:pgMar w:header="611" w:footer="0" w:top="1400" w:bottom="280" w:left="400" w:right="400"/>
          <w:pgNumType w:start="16215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5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71296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1"/>
        <w:ind w:left="0" w:firstLine="0"/>
        <w:jc w:val="left"/>
        <w:rPr>
          <w:sz w:val="29"/>
        </w:rPr>
      </w:pPr>
    </w:p>
    <w:p>
      <w:pPr>
        <w:spacing w:before="93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43.</w:t>
      </w:r>
      <w:r>
        <w:rPr>
          <w:spacing w:val="91"/>
          <w:sz w:val="20"/>
        </w:rPr>
        <w:t> </w:t>
      </w:r>
      <w:r>
        <w:rPr>
          <w:rFonts w:ascii="Arial" w:hAnsi="Arial"/>
          <w:i/>
          <w:sz w:val="20"/>
        </w:rPr>
        <w:t>Integración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sistema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eléctrico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energías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renovables.</w:t>
      </w:r>
    </w:p>
    <w:p>
      <w:pPr>
        <w:pStyle w:val="ListParagraph"/>
        <w:numPr>
          <w:ilvl w:val="0"/>
          <w:numId w:val="67"/>
        </w:numPr>
        <w:tabs>
          <w:tab w:pos="2292" w:val="left" w:leader="none"/>
        </w:tabs>
        <w:spacing w:line="254" w:lineRule="auto" w:before="184" w:after="0"/>
        <w:ind w:left="1584" w:right="1584" w:firstLine="340"/>
        <w:jc w:val="both"/>
        <w:rPr>
          <w:sz w:val="20"/>
        </w:rPr>
      </w:pPr>
      <w:r>
        <w:rPr>
          <w:sz w:val="20"/>
        </w:rPr>
        <w:t>La producción de energía eléctrica mediante energías renovables se apoyará en</w:t>
      </w:r>
      <w:r>
        <w:rPr>
          <w:spacing w:val="1"/>
          <w:sz w:val="20"/>
        </w:rPr>
        <w:t> </w:t>
      </w:r>
      <w:r>
        <w:rPr>
          <w:sz w:val="20"/>
        </w:rPr>
        <w:t>la instalación de sistemas y equipos de almacenamiento energético con la finalidad de</w:t>
      </w:r>
      <w:r>
        <w:rPr>
          <w:spacing w:val="1"/>
          <w:sz w:val="20"/>
        </w:rPr>
        <w:t> </w:t>
      </w:r>
      <w:r>
        <w:rPr>
          <w:sz w:val="20"/>
        </w:rPr>
        <w:t>proporcionar capacidad de gestión, asegurar la calidad del suministro y minimizar el</w:t>
      </w:r>
      <w:r>
        <w:rPr>
          <w:spacing w:val="1"/>
          <w:sz w:val="20"/>
        </w:rPr>
        <w:t> </w:t>
      </w:r>
      <w:r>
        <w:rPr>
          <w:sz w:val="20"/>
        </w:rPr>
        <w:t>desarrollo de nueva red necesaria para su integración, en los términos previstos en 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5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17/2013,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29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octubre,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garantía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suministro</w:t>
      </w:r>
      <w:r>
        <w:rPr>
          <w:spacing w:val="1"/>
          <w:sz w:val="20"/>
        </w:rPr>
        <w:t> </w:t>
      </w:r>
      <w:r>
        <w:rPr>
          <w:sz w:val="20"/>
        </w:rPr>
        <w:t>e</w:t>
      </w:r>
      <w:r>
        <w:rPr>
          <w:spacing w:val="1"/>
          <w:sz w:val="20"/>
        </w:rPr>
        <w:t> </w:t>
      </w:r>
      <w:r>
        <w:rPr>
          <w:sz w:val="20"/>
        </w:rPr>
        <w:t>incremento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competencia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sistemas</w:t>
      </w:r>
      <w:r>
        <w:rPr>
          <w:spacing w:val="-2"/>
          <w:sz w:val="20"/>
        </w:rPr>
        <w:t> </w:t>
      </w:r>
      <w:r>
        <w:rPr>
          <w:sz w:val="20"/>
        </w:rPr>
        <w:t>eléctricos</w:t>
      </w:r>
      <w:r>
        <w:rPr>
          <w:spacing w:val="-2"/>
          <w:sz w:val="20"/>
        </w:rPr>
        <w:t> </w:t>
      </w:r>
      <w:r>
        <w:rPr>
          <w:sz w:val="20"/>
        </w:rPr>
        <w:t>insulares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extrapeninsulares.</w:t>
      </w:r>
    </w:p>
    <w:p>
      <w:pPr>
        <w:pStyle w:val="ListParagraph"/>
        <w:numPr>
          <w:ilvl w:val="0"/>
          <w:numId w:val="67"/>
        </w:numPr>
        <w:tabs>
          <w:tab w:pos="2292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La persona titular de la consejería competente podrá declarar de utilidad pública</w:t>
      </w:r>
      <w:r>
        <w:rPr>
          <w:spacing w:val="1"/>
          <w:sz w:val="20"/>
        </w:rPr>
        <w:t> </w:t>
      </w:r>
      <w:r>
        <w:rPr>
          <w:sz w:val="20"/>
        </w:rPr>
        <w:t>los equipos, infraestructuras</w:t>
      </w:r>
      <w:r>
        <w:rPr>
          <w:spacing w:val="1"/>
          <w:sz w:val="20"/>
        </w:rPr>
        <w:t> </w:t>
      </w:r>
      <w:r>
        <w:rPr>
          <w:sz w:val="20"/>
        </w:rPr>
        <w:t>y sistemas de</w:t>
      </w:r>
      <w:r>
        <w:rPr>
          <w:spacing w:val="1"/>
          <w:sz w:val="20"/>
        </w:rPr>
        <w:t> </w:t>
      </w:r>
      <w:r>
        <w:rPr>
          <w:sz w:val="20"/>
        </w:rPr>
        <w:t>almacenamiento energéticos.</w:t>
      </w:r>
    </w:p>
    <w:p>
      <w:pPr>
        <w:pStyle w:val="ListParagraph"/>
        <w:numPr>
          <w:ilvl w:val="0"/>
          <w:numId w:val="67"/>
        </w:numPr>
        <w:tabs>
          <w:tab w:pos="2292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La persona titular de la consejería competente en materia de energía, previa</w:t>
      </w:r>
      <w:r>
        <w:rPr>
          <w:spacing w:val="1"/>
          <w:sz w:val="20"/>
        </w:rPr>
        <w:t> </w:t>
      </w:r>
      <w:r>
        <w:rPr>
          <w:sz w:val="20"/>
        </w:rPr>
        <w:t>consulta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agentes</w:t>
      </w:r>
      <w:r>
        <w:rPr>
          <w:spacing w:val="1"/>
          <w:sz w:val="20"/>
        </w:rPr>
        <w:t> </w:t>
      </w:r>
      <w:r>
        <w:rPr>
          <w:sz w:val="20"/>
        </w:rPr>
        <w:t>implicados,</w:t>
      </w:r>
      <w:r>
        <w:rPr>
          <w:spacing w:val="1"/>
          <w:sz w:val="20"/>
        </w:rPr>
        <w:t> </w:t>
      </w:r>
      <w:r>
        <w:rPr>
          <w:sz w:val="20"/>
        </w:rPr>
        <w:t>determinará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criterios</w:t>
      </w:r>
      <w:r>
        <w:rPr>
          <w:spacing w:val="1"/>
          <w:sz w:val="20"/>
        </w:rPr>
        <w:t> </w:t>
      </w:r>
      <w:r>
        <w:rPr>
          <w:sz w:val="20"/>
        </w:rPr>
        <w:t>técnicos</w:t>
      </w:r>
      <w:r>
        <w:rPr>
          <w:spacing w:val="54"/>
          <w:sz w:val="20"/>
        </w:rPr>
        <w:t> </w:t>
      </w:r>
      <w:r>
        <w:rPr>
          <w:sz w:val="20"/>
        </w:rPr>
        <w:t>y</w:t>
      </w:r>
      <w:r>
        <w:rPr>
          <w:spacing w:val="54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funcionalidades mínimas de los que deberán disponer los sistemas de gestión de las</w:t>
      </w:r>
      <w:r>
        <w:rPr>
          <w:spacing w:val="1"/>
          <w:sz w:val="20"/>
        </w:rPr>
        <w:t> </w:t>
      </w:r>
      <w:r>
        <w:rPr>
          <w:sz w:val="20"/>
        </w:rPr>
        <w:t>instalaciones de generación renovable, así como los dispositivos de almacenamiento</w:t>
      </w:r>
      <w:r>
        <w:rPr>
          <w:spacing w:val="1"/>
          <w:sz w:val="20"/>
        </w:rPr>
        <w:t> </w:t>
      </w:r>
      <w:r>
        <w:rPr>
          <w:sz w:val="20"/>
        </w:rPr>
        <w:t>energético</w:t>
      </w:r>
      <w:r>
        <w:rPr>
          <w:spacing w:val="1"/>
          <w:sz w:val="20"/>
        </w:rPr>
        <w:t> </w:t>
      </w:r>
      <w:r>
        <w:rPr>
          <w:sz w:val="20"/>
        </w:rPr>
        <w:t>asociados.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 44.</w:t>
      </w:r>
      <w:r>
        <w:rPr>
          <w:spacing w:val="88"/>
          <w:sz w:val="20"/>
        </w:rPr>
        <w:t> </w:t>
      </w:r>
      <w:r>
        <w:rPr>
          <w:rFonts w:ascii="Arial" w:hAnsi="Arial"/>
          <w:i/>
          <w:sz w:val="20"/>
        </w:rPr>
        <w:t>Adecuación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redes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transporte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distribución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energía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eléctrica.</w:t>
      </w:r>
    </w:p>
    <w:p>
      <w:pPr>
        <w:pStyle w:val="ListParagraph"/>
        <w:numPr>
          <w:ilvl w:val="0"/>
          <w:numId w:val="68"/>
        </w:numPr>
        <w:tabs>
          <w:tab w:pos="2292" w:val="left" w:leader="none"/>
        </w:tabs>
        <w:spacing w:line="254" w:lineRule="auto" w:before="183" w:after="0"/>
        <w:ind w:left="1584" w:right="158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marco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competencias</w:t>
      </w:r>
      <w:r>
        <w:rPr>
          <w:spacing w:val="1"/>
          <w:sz w:val="20"/>
        </w:rPr>
        <w:t> </w:t>
      </w:r>
      <w:r>
        <w:rPr>
          <w:sz w:val="20"/>
        </w:rPr>
        <w:t>atribuidas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Comunidad</w:t>
      </w:r>
      <w:r>
        <w:rPr>
          <w:spacing w:val="1"/>
          <w:sz w:val="20"/>
        </w:rPr>
        <w:t> </w:t>
      </w:r>
      <w:r>
        <w:rPr>
          <w:sz w:val="20"/>
        </w:rPr>
        <w:t>Autónoma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Canarias,</w:t>
      </w:r>
      <w:r>
        <w:rPr>
          <w:spacing w:val="18"/>
          <w:sz w:val="20"/>
        </w:rPr>
        <w:t> </w:t>
      </w:r>
      <w:r>
        <w:rPr>
          <w:sz w:val="20"/>
        </w:rPr>
        <w:t>las</w:t>
      </w:r>
      <w:r>
        <w:rPr>
          <w:spacing w:val="18"/>
          <w:sz w:val="20"/>
        </w:rPr>
        <w:t> </w:t>
      </w:r>
      <w:r>
        <w:rPr>
          <w:sz w:val="20"/>
        </w:rPr>
        <w:t>propuestas</w:t>
      </w:r>
      <w:r>
        <w:rPr>
          <w:spacing w:val="18"/>
          <w:sz w:val="20"/>
        </w:rPr>
        <w:t> </w:t>
      </w:r>
      <w:r>
        <w:rPr>
          <w:sz w:val="20"/>
        </w:rPr>
        <w:t>que</w:t>
      </w:r>
      <w:r>
        <w:rPr>
          <w:spacing w:val="18"/>
          <w:sz w:val="20"/>
        </w:rPr>
        <w:t> </w:t>
      </w:r>
      <w:r>
        <w:rPr>
          <w:sz w:val="20"/>
        </w:rPr>
        <w:t>se</w:t>
      </w:r>
      <w:r>
        <w:rPr>
          <w:spacing w:val="19"/>
          <w:sz w:val="20"/>
        </w:rPr>
        <w:t> </w:t>
      </w:r>
      <w:r>
        <w:rPr>
          <w:sz w:val="20"/>
        </w:rPr>
        <w:t>efectúen</w:t>
      </w:r>
      <w:r>
        <w:rPr>
          <w:spacing w:val="18"/>
          <w:sz w:val="20"/>
        </w:rPr>
        <w:t> </w:t>
      </w:r>
      <w:r>
        <w:rPr>
          <w:sz w:val="20"/>
        </w:rPr>
        <w:t>para</w:t>
      </w:r>
      <w:r>
        <w:rPr>
          <w:spacing w:val="18"/>
          <w:sz w:val="20"/>
        </w:rPr>
        <w:t> </w:t>
      </w:r>
      <w:r>
        <w:rPr>
          <w:sz w:val="20"/>
        </w:rPr>
        <w:t>el</w:t>
      </w:r>
      <w:r>
        <w:rPr>
          <w:spacing w:val="18"/>
          <w:sz w:val="20"/>
        </w:rPr>
        <w:t> </w:t>
      </w:r>
      <w:r>
        <w:rPr>
          <w:sz w:val="20"/>
        </w:rPr>
        <w:t>desarrollo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las</w:t>
      </w:r>
      <w:r>
        <w:rPr>
          <w:spacing w:val="18"/>
          <w:sz w:val="20"/>
        </w:rPr>
        <w:t> </w:t>
      </w:r>
      <w:r>
        <w:rPr>
          <w:sz w:val="20"/>
        </w:rPr>
        <w:t>redes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de energía eléctrica deberán prever la maximización de la penetración renovable en los</w:t>
      </w:r>
      <w:r>
        <w:rPr>
          <w:spacing w:val="1"/>
          <w:sz w:val="20"/>
        </w:rPr>
        <w:t> </w:t>
      </w:r>
      <w:r>
        <w:rPr>
          <w:sz w:val="20"/>
        </w:rPr>
        <w:t>sistemas</w:t>
      </w:r>
      <w:r>
        <w:rPr>
          <w:spacing w:val="1"/>
          <w:sz w:val="20"/>
        </w:rPr>
        <w:t> </w:t>
      </w:r>
      <w:r>
        <w:rPr>
          <w:sz w:val="20"/>
        </w:rPr>
        <w:t>eléctricos</w:t>
      </w:r>
      <w:r>
        <w:rPr>
          <w:spacing w:val="1"/>
          <w:sz w:val="20"/>
        </w:rPr>
        <w:t> </w:t>
      </w:r>
      <w:r>
        <w:rPr>
          <w:sz w:val="20"/>
        </w:rPr>
        <w:t>canarios,</w:t>
      </w:r>
      <w:r>
        <w:rPr>
          <w:spacing w:val="1"/>
          <w:sz w:val="20"/>
        </w:rPr>
        <w:t> </w:t>
      </w:r>
      <w:r>
        <w:rPr>
          <w:sz w:val="20"/>
        </w:rPr>
        <w:t>proponiendo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integración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infraestructuras</w:t>
      </w:r>
      <w:r>
        <w:rPr>
          <w:spacing w:val="1"/>
          <w:sz w:val="20"/>
        </w:rPr>
        <w:t> </w:t>
      </w:r>
      <w:r>
        <w:rPr>
          <w:sz w:val="20"/>
        </w:rPr>
        <w:t>necesarias para permitir la evacuación e integración en el sistema eléctrico de energías</w:t>
      </w:r>
      <w:r>
        <w:rPr>
          <w:spacing w:val="1"/>
          <w:sz w:val="20"/>
        </w:rPr>
        <w:t> </w:t>
      </w:r>
      <w:r>
        <w:rPr>
          <w:sz w:val="20"/>
        </w:rPr>
        <w:t>renovables,</w:t>
      </w:r>
      <w:r>
        <w:rPr>
          <w:spacing w:val="1"/>
          <w:sz w:val="20"/>
        </w:rPr>
        <w:t> </w:t>
      </w:r>
      <w:r>
        <w:rPr>
          <w:sz w:val="20"/>
        </w:rPr>
        <w:t>tanto</w:t>
      </w:r>
      <w:r>
        <w:rPr>
          <w:spacing w:val="2"/>
          <w:sz w:val="20"/>
        </w:rPr>
        <w:t> </w:t>
      </w:r>
      <w:r>
        <w:rPr>
          <w:sz w:val="20"/>
        </w:rPr>
        <w:t>en</w:t>
      </w:r>
      <w:r>
        <w:rPr>
          <w:spacing w:val="2"/>
          <w:sz w:val="20"/>
        </w:rPr>
        <w:t> </w:t>
      </w:r>
      <w:r>
        <w:rPr>
          <w:sz w:val="20"/>
        </w:rPr>
        <w:t>tierra</w:t>
      </w:r>
      <w:r>
        <w:rPr>
          <w:spacing w:val="2"/>
          <w:sz w:val="20"/>
        </w:rPr>
        <w:t> </w:t>
      </w:r>
      <w:r>
        <w:rPr>
          <w:sz w:val="20"/>
        </w:rPr>
        <w:t>como</w:t>
      </w:r>
      <w:r>
        <w:rPr>
          <w:spacing w:val="2"/>
          <w:sz w:val="20"/>
        </w:rPr>
        <w:t> </w:t>
      </w:r>
      <w:r>
        <w:rPr>
          <w:sz w:val="20"/>
        </w:rPr>
        <w:t>en</w:t>
      </w:r>
      <w:r>
        <w:rPr>
          <w:spacing w:val="2"/>
          <w:sz w:val="20"/>
        </w:rPr>
        <w:t> </w:t>
      </w:r>
      <w:r>
        <w:rPr>
          <w:sz w:val="20"/>
        </w:rPr>
        <w:t>el</w:t>
      </w:r>
      <w:r>
        <w:rPr>
          <w:spacing w:val="2"/>
          <w:sz w:val="20"/>
        </w:rPr>
        <w:t> </w:t>
      </w:r>
      <w:r>
        <w:rPr>
          <w:sz w:val="20"/>
        </w:rPr>
        <w:t>medio</w:t>
      </w:r>
      <w:r>
        <w:rPr>
          <w:spacing w:val="1"/>
          <w:sz w:val="20"/>
        </w:rPr>
        <w:t> </w:t>
      </w:r>
      <w:r>
        <w:rPr>
          <w:sz w:val="20"/>
        </w:rPr>
        <w:t>marino.</w:t>
      </w:r>
    </w:p>
    <w:p>
      <w:pPr>
        <w:pStyle w:val="ListParagraph"/>
        <w:numPr>
          <w:ilvl w:val="0"/>
          <w:numId w:val="68"/>
        </w:numPr>
        <w:tabs>
          <w:tab w:pos="2292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36"/>
          <w:sz w:val="20"/>
        </w:rPr>
        <w:t> </w:t>
      </w:r>
      <w:r>
        <w:rPr>
          <w:sz w:val="20"/>
        </w:rPr>
        <w:t>actuaciones</w:t>
      </w:r>
      <w:r>
        <w:rPr>
          <w:spacing w:val="36"/>
          <w:sz w:val="20"/>
        </w:rPr>
        <w:t> </w:t>
      </w:r>
      <w:r>
        <w:rPr>
          <w:sz w:val="20"/>
        </w:rPr>
        <w:t>que</w:t>
      </w:r>
      <w:r>
        <w:rPr>
          <w:spacing w:val="37"/>
          <w:sz w:val="20"/>
        </w:rPr>
        <w:t> </w:t>
      </w:r>
      <w:r>
        <w:rPr>
          <w:sz w:val="20"/>
        </w:rPr>
        <w:t>se</w:t>
      </w:r>
      <w:r>
        <w:rPr>
          <w:spacing w:val="36"/>
          <w:sz w:val="20"/>
        </w:rPr>
        <w:t> </w:t>
      </w:r>
      <w:r>
        <w:rPr>
          <w:sz w:val="20"/>
        </w:rPr>
        <w:t>realicen</w:t>
      </w:r>
      <w:r>
        <w:rPr>
          <w:spacing w:val="36"/>
          <w:sz w:val="20"/>
        </w:rPr>
        <w:t> </w:t>
      </w:r>
      <w:r>
        <w:rPr>
          <w:sz w:val="20"/>
        </w:rPr>
        <w:t>en</w:t>
      </w:r>
      <w:r>
        <w:rPr>
          <w:spacing w:val="37"/>
          <w:sz w:val="20"/>
        </w:rPr>
        <w:t> </w:t>
      </w:r>
      <w:r>
        <w:rPr>
          <w:sz w:val="20"/>
        </w:rPr>
        <w:t>virtud</w:t>
      </w:r>
      <w:r>
        <w:rPr>
          <w:spacing w:val="36"/>
          <w:sz w:val="20"/>
        </w:rPr>
        <w:t> </w:t>
      </w:r>
      <w:r>
        <w:rPr>
          <w:sz w:val="20"/>
        </w:rPr>
        <w:t>del</w:t>
      </w:r>
      <w:r>
        <w:rPr>
          <w:spacing w:val="36"/>
          <w:sz w:val="20"/>
        </w:rPr>
        <w:t> </w:t>
      </w:r>
      <w:r>
        <w:rPr>
          <w:sz w:val="20"/>
        </w:rPr>
        <w:t>apartado</w:t>
      </w:r>
      <w:r>
        <w:rPr>
          <w:spacing w:val="37"/>
          <w:sz w:val="20"/>
        </w:rPr>
        <w:t> </w:t>
      </w:r>
      <w:r>
        <w:rPr>
          <w:sz w:val="20"/>
        </w:rPr>
        <w:t>anterior</w:t>
      </w:r>
      <w:r>
        <w:rPr>
          <w:spacing w:val="36"/>
          <w:sz w:val="20"/>
        </w:rPr>
        <w:t> </w:t>
      </w:r>
      <w:r>
        <w:rPr>
          <w:sz w:val="20"/>
        </w:rPr>
        <w:t>se</w:t>
      </w:r>
      <w:r>
        <w:rPr>
          <w:spacing w:val="36"/>
          <w:sz w:val="20"/>
        </w:rPr>
        <w:t> </w:t>
      </w:r>
      <w:r>
        <w:rPr>
          <w:sz w:val="20"/>
        </w:rPr>
        <w:t>llevarán</w:t>
      </w:r>
      <w:r>
        <w:rPr>
          <w:spacing w:val="37"/>
          <w:sz w:val="20"/>
        </w:rPr>
        <w:t> </w:t>
      </w:r>
      <w:r>
        <w:rPr>
          <w:sz w:val="20"/>
        </w:rPr>
        <w:t>a</w:t>
      </w:r>
      <w:r>
        <w:rPr>
          <w:spacing w:val="-51"/>
          <w:sz w:val="20"/>
        </w:rPr>
        <w:t> </w:t>
      </w:r>
      <w:r>
        <w:rPr>
          <w:sz w:val="20"/>
        </w:rPr>
        <w:t>cabo respetando la definición de las zonas de desarrollo prioritario establecidas en los</w:t>
      </w:r>
      <w:r>
        <w:rPr>
          <w:spacing w:val="1"/>
          <w:sz w:val="20"/>
        </w:rPr>
        <w:t> </w:t>
      </w:r>
      <w:r>
        <w:rPr>
          <w:sz w:val="20"/>
        </w:rPr>
        <w:t>instrumentos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planificación.</w:t>
      </w:r>
    </w:p>
    <w:p>
      <w:pPr>
        <w:pStyle w:val="ListParagraph"/>
        <w:numPr>
          <w:ilvl w:val="0"/>
          <w:numId w:val="68"/>
        </w:numPr>
        <w:tabs>
          <w:tab w:pos="2292" w:val="left" w:leader="none"/>
        </w:tabs>
        <w:spacing w:line="254" w:lineRule="auto" w:before="1" w:after="0"/>
        <w:ind w:left="1584" w:right="1580" w:firstLine="340"/>
        <w:jc w:val="both"/>
        <w:rPr>
          <w:sz w:val="20"/>
        </w:rPr>
      </w:pPr>
      <w:r>
        <w:rPr>
          <w:sz w:val="20"/>
        </w:rPr>
        <w:t>Quienes</w:t>
      </w:r>
      <w:r>
        <w:rPr>
          <w:spacing w:val="1"/>
          <w:sz w:val="20"/>
        </w:rPr>
        <w:t> </w:t>
      </w:r>
      <w:r>
        <w:rPr>
          <w:sz w:val="20"/>
        </w:rPr>
        <w:t>sean</w:t>
      </w:r>
      <w:r>
        <w:rPr>
          <w:spacing w:val="1"/>
          <w:sz w:val="20"/>
        </w:rPr>
        <w:t> </w:t>
      </w:r>
      <w:r>
        <w:rPr>
          <w:sz w:val="20"/>
        </w:rPr>
        <w:t>titulares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redes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distribución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energía</w:t>
      </w:r>
      <w:r>
        <w:rPr>
          <w:spacing w:val="1"/>
          <w:sz w:val="20"/>
        </w:rPr>
        <w:t> </w:t>
      </w:r>
      <w:r>
        <w:rPr>
          <w:sz w:val="20"/>
        </w:rPr>
        <w:t>eléctrica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operan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Canarias,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reglamentariamente</w:t>
      </w:r>
      <w:r>
        <w:rPr>
          <w:spacing w:val="53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definan, deberán proporcionar información técnica sobre sus instalaciones, en particular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líneas,</w:t>
      </w:r>
      <w:r>
        <w:rPr>
          <w:spacing w:val="1"/>
          <w:sz w:val="20"/>
        </w:rPr>
        <w:t> </w:t>
      </w:r>
      <w:r>
        <w:rPr>
          <w:sz w:val="20"/>
        </w:rPr>
        <w:t>subestaciones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centros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transformación,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fin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permitir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evaluación de la viabilidad de los emplazamientos para instalaciones de generación</w:t>
      </w:r>
      <w:r>
        <w:rPr>
          <w:spacing w:val="1"/>
          <w:sz w:val="20"/>
        </w:rPr>
        <w:t> </w:t>
      </w:r>
      <w:r>
        <w:rPr>
          <w:sz w:val="20"/>
        </w:rPr>
        <w:t>renovable.</w:t>
      </w:r>
    </w:p>
    <w:p>
      <w:pPr>
        <w:pStyle w:val="ListParagraph"/>
        <w:numPr>
          <w:ilvl w:val="0"/>
          <w:numId w:val="68"/>
        </w:numPr>
        <w:tabs>
          <w:tab w:pos="2292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Quienes sean titulares de las instalaciones de producción autorizadas por la</w:t>
      </w:r>
      <w:r>
        <w:rPr>
          <w:spacing w:val="1"/>
          <w:sz w:val="20"/>
        </w:rPr>
        <w:t> </w:t>
      </w:r>
      <w:r>
        <w:rPr>
          <w:sz w:val="20"/>
        </w:rPr>
        <w:t>Comunidad</w:t>
      </w:r>
      <w:r>
        <w:rPr>
          <w:spacing w:val="1"/>
          <w:sz w:val="20"/>
        </w:rPr>
        <w:t> </w:t>
      </w:r>
      <w:r>
        <w:rPr>
          <w:sz w:val="20"/>
        </w:rPr>
        <w:t>Autónoma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Canarias,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reglamentariamente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definan, deberán proporcionar información sobre los aspectos técnicos y de producción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2"/>
          <w:sz w:val="20"/>
        </w:rPr>
        <w:t> </w:t>
      </w:r>
      <w:r>
        <w:rPr>
          <w:sz w:val="20"/>
        </w:rPr>
        <w:t>instalaciones.</w:t>
      </w:r>
    </w:p>
    <w:p>
      <w:pPr>
        <w:pStyle w:val="BodyText"/>
        <w:spacing w:before="8"/>
        <w:ind w:left="0" w:firstLine="0"/>
        <w:jc w:val="left"/>
        <w:rPr>
          <w:sz w:val="19"/>
        </w:rPr>
      </w:pPr>
    </w:p>
    <w:p>
      <w:pPr>
        <w:spacing w:before="1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 45.</w:t>
      </w:r>
      <w:r>
        <w:rPr>
          <w:spacing w:val="88"/>
          <w:sz w:val="20"/>
        </w:rPr>
        <w:t> </w:t>
      </w:r>
      <w:r>
        <w:rPr>
          <w:rFonts w:ascii="Arial" w:hAnsi="Arial"/>
          <w:i/>
          <w:sz w:val="20"/>
        </w:rPr>
        <w:t>Reducción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generación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eléctrica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combustibles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origen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fósil.</w:t>
      </w:r>
    </w:p>
    <w:p>
      <w:pPr>
        <w:pStyle w:val="ListParagraph"/>
        <w:numPr>
          <w:ilvl w:val="0"/>
          <w:numId w:val="69"/>
        </w:numPr>
        <w:tabs>
          <w:tab w:pos="2292" w:val="left" w:leader="none"/>
        </w:tabs>
        <w:spacing w:line="254" w:lineRule="auto" w:before="183" w:after="0"/>
        <w:ind w:left="1584" w:right="1583" w:firstLine="340"/>
        <w:jc w:val="both"/>
        <w:rPr>
          <w:sz w:val="20"/>
        </w:rPr>
      </w:pPr>
      <w:r>
        <w:rPr>
          <w:sz w:val="20"/>
        </w:rPr>
        <w:t>De conformidad con los objetivos de reducción de emisiones establecidos en los</w:t>
      </w:r>
      <w:r>
        <w:rPr>
          <w:spacing w:val="1"/>
          <w:sz w:val="20"/>
        </w:rPr>
        <w:t> </w:t>
      </w:r>
      <w:r>
        <w:rPr>
          <w:sz w:val="20"/>
        </w:rPr>
        <w:t>instrumentos que desarrollen la planificación de acción climática, el Plan de Transición</w:t>
      </w:r>
      <w:r>
        <w:rPr>
          <w:spacing w:val="1"/>
          <w:sz w:val="20"/>
        </w:rPr>
        <w:t> </w:t>
      </w:r>
      <w:r>
        <w:rPr>
          <w:sz w:val="20"/>
        </w:rPr>
        <w:t>Energética de Canarias fijará los criterios y los plazos para proceder a la sustitución o</w:t>
      </w:r>
      <w:r>
        <w:rPr>
          <w:spacing w:val="1"/>
          <w:sz w:val="20"/>
        </w:rPr>
        <w:t> </w:t>
      </w:r>
      <w:r>
        <w:rPr>
          <w:sz w:val="20"/>
        </w:rPr>
        <w:t>cierre 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grupos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generación</w:t>
      </w:r>
      <w:r>
        <w:rPr>
          <w:spacing w:val="1"/>
          <w:sz w:val="20"/>
        </w:rPr>
        <w:t> </w:t>
      </w:r>
      <w:r>
        <w:rPr>
          <w:sz w:val="20"/>
        </w:rPr>
        <w:t>térmicos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origen</w:t>
      </w:r>
      <w:r>
        <w:rPr>
          <w:spacing w:val="1"/>
          <w:sz w:val="20"/>
        </w:rPr>
        <w:t> </w:t>
      </w:r>
      <w:r>
        <w:rPr>
          <w:sz w:val="20"/>
        </w:rPr>
        <w:t>fósil</w:t>
      </w:r>
      <w:r>
        <w:rPr>
          <w:spacing w:val="1"/>
          <w:sz w:val="20"/>
        </w:rPr>
        <w:t> </w:t>
      </w:r>
      <w:r>
        <w:rPr>
          <w:sz w:val="20"/>
        </w:rPr>
        <w:t>existentes.</w:t>
      </w:r>
    </w:p>
    <w:p>
      <w:pPr>
        <w:pStyle w:val="ListParagraph"/>
        <w:numPr>
          <w:ilvl w:val="0"/>
          <w:numId w:val="69"/>
        </w:numPr>
        <w:tabs>
          <w:tab w:pos="2292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/>
        <w:pict>
          <v:shape style="position:absolute;margin-left:562.533997pt;margin-top:48.839157pt;width:18.25pt;height:104.7pt;mso-position-horizontal-relative:page;mso-position-vertical-relative:paragraph;z-index:15786496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Excepcionalmente,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nuevos</w:t>
      </w:r>
      <w:r>
        <w:rPr>
          <w:spacing w:val="1"/>
          <w:sz w:val="20"/>
        </w:rPr>
        <w:t> </w:t>
      </w:r>
      <w:r>
        <w:rPr>
          <w:sz w:val="20"/>
        </w:rPr>
        <w:t>grupos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generación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-51"/>
          <w:sz w:val="20"/>
        </w:rPr>
        <w:t> </w:t>
      </w:r>
      <w:r>
        <w:rPr>
          <w:sz w:val="20"/>
        </w:rPr>
        <w:t>combustible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origen</w:t>
      </w:r>
      <w:r>
        <w:rPr>
          <w:spacing w:val="1"/>
          <w:sz w:val="20"/>
        </w:rPr>
        <w:t> </w:t>
      </w:r>
      <w:r>
        <w:rPr>
          <w:sz w:val="20"/>
        </w:rPr>
        <w:t>fósil,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renovación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ampliación</w:t>
      </w:r>
      <w:r>
        <w:rPr>
          <w:spacing w:val="1"/>
          <w:sz w:val="20"/>
        </w:rPr>
        <w:t> </w:t>
      </w:r>
      <w:r>
        <w:rPr>
          <w:sz w:val="20"/>
        </w:rPr>
        <w:t>temporal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autorizaciones ya concedidas o la autorización de medidas que permitan la continuidad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funcionamiento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centrales</w:t>
      </w:r>
      <w:r>
        <w:rPr>
          <w:spacing w:val="1"/>
          <w:sz w:val="20"/>
        </w:rPr>
        <w:t> </w:t>
      </w:r>
      <w:r>
        <w:rPr>
          <w:sz w:val="20"/>
        </w:rPr>
        <w:t>donde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ubiquen,</w:t>
      </w:r>
      <w:r>
        <w:rPr>
          <w:spacing w:val="1"/>
          <w:sz w:val="20"/>
        </w:rPr>
        <w:t> </w:t>
      </w:r>
      <w:r>
        <w:rPr>
          <w:sz w:val="20"/>
        </w:rPr>
        <w:t>quedará</w:t>
      </w:r>
      <w:r>
        <w:rPr>
          <w:spacing w:val="1"/>
          <w:sz w:val="20"/>
        </w:rPr>
        <w:t> </w:t>
      </w:r>
      <w:r>
        <w:rPr>
          <w:sz w:val="20"/>
        </w:rPr>
        <w:t>condicionada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garantía del suministro y siempre en función de que la demanda de energía eléctrica no</w:t>
      </w:r>
      <w:r>
        <w:rPr>
          <w:spacing w:val="1"/>
          <w:sz w:val="20"/>
        </w:rPr>
        <w:t> </w:t>
      </w:r>
      <w:r>
        <w:rPr>
          <w:sz w:val="20"/>
        </w:rPr>
        <w:t>pueda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cubierta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generación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origen</w:t>
      </w:r>
      <w:r>
        <w:rPr>
          <w:spacing w:val="1"/>
          <w:sz w:val="20"/>
        </w:rPr>
        <w:t> </w:t>
      </w:r>
      <w:r>
        <w:rPr>
          <w:sz w:val="20"/>
        </w:rPr>
        <w:t>renovable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momento</w:t>
      </w:r>
      <w:r>
        <w:rPr>
          <w:spacing w:val="53"/>
          <w:sz w:val="20"/>
        </w:rPr>
        <w:t> </w:t>
      </w:r>
      <w:r>
        <w:rPr>
          <w:sz w:val="20"/>
        </w:rPr>
        <w:t>de</w:t>
      </w:r>
      <w:r>
        <w:rPr>
          <w:spacing w:val="53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autorización.</w:t>
      </w:r>
    </w:p>
    <w:p>
      <w:pPr>
        <w:pStyle w:val="ListParagraph"/>
        <w:numPr>
          <w:ilvl w:val="0"/>
          <w:numId w:val="69"/>
        </w:numPr>
        <w:tabs>
          <w:tab w:pos="2292" w:val="left" w:leader="none"/>
        </w:tabs>
        <w:spacing w:line="254" w:lineRule="auto" w:before="1" w:after="0"/>
        <w:ind w:left="1584" w:right="158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Gobierno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Canarias,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principio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transición</w:t>
      </w:r>
      <w:r>
        <w:rPr>
          <w:spacing w:val="1"/>
          <w:sz w:val="20"/>
        </w:rPr>
        <w:t> </w:t>
      </w:r>
      <w:r>
        <w:rPr>
          <w:sz w:val="20"/>
        </w:rPr>
        <w:t>justa</w:t>
      </w:r>
      <w:r>
        <w:rPr>
          <w:spacing w:val="1"/>
          <w:sz w:val="20"/>
        </w:rPr>
        <w:t> </w:t>
      </w:r>
      <w:r>
        <w:rPr>
          <w:sz w:val="20"/>
        </w:rPr>
        <w:t>establecido en esta ley y en el marco de la Estrategia Canaria de Transición Justa y</w:t>
      </w:r>
      <w:r>
        <w:rPr>
          <w:spacing w:val="1"/>
          <w:sz w:val="20"/>
        </w:rPr>
        <w:t> </w:t>
      </w:r>
      <w:r>
        <w:rPr>
          <w:sz w:val="20"/>
        </w:rPr>
        <w:t>Justicia Climática, podrá adoptar las medidas de colaboración y cooperación necesarias</w:t>
      </w:r>
      <w:r>
        <w:rPr>
          <w:spacing w:val="1"/>
          <w:sz w:val="20"/>
        </w:rPr>
        <w:t> </w:t>
      </w:r>
      <w:r>
        <w:rPr>
          <w:sz w:val="20"/>
        </w:rPr>
        <w:t>con las administraciones públicas competentes y las empresas afectadas para llevar a</w:t>
      </w:r>
      <w:r>
        <w:rPr>
          <w:spacing w:val="1"/>
          <w:sz w:val="20"/>
        </w:rPr>
        <w:t> </w:t>
      </w:r>
      <w:r>
        <w:rPr>
          <w:sz w:val="20"/>
        </w:rPr>
        <w:t>término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2"/>
          <w:sz w:val="20"/>
        </w:rPr>
        <w:t> </w:t>
      </w:r>
      <w:r>
        <w:rPr>
          <w:sz w:val="20"/>
        </w:rPr>
        <w:t>actuaciones</w:t>
      </w:r>
      <w:r>
        <w:rPr>
          <w:spacing w:val="1"/>
          <w:sz w:val="20"/>
        </w:rPr>
        <w:t> </w:t>
      </w:r>
      <w:r>
        <w:rPr>
          <w:sz w:val="20"/>
        </w:rPr>
        <w:t>previstas</w:t>
      </w:r>
      <w:r>
        <w:rPr>
          <w:spacing w:val="2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2"/>
          <w:sz w:val="20"/>
        </w:rPr>
        <w:t> </w:t>
      </w:r>
      <w:r>
        <w:rPr>
          <w:sz w:val="20"/>
        </w:rPr>
        <w:t>artículo.</w:t>
      </w:r>
    </w:p>
    <w:p>
      <w:pPr>
        <w:spacing w:after="0" w:line="254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7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96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69760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30</w:t>
        <w:tab/>
        <w:t>Sábado 4</w:t>
      </w:r>
      <w:r>
        <w:rPr>
          <w:color w:val="004479"/>
          <w:spacing w:val="-2"/>
        </w:rPr>
        <w:t> </w:t>
      </w:r>
      <w:r>
        <w:rPr>
          <w:color w:val="004479"/>
        </w:rPr>
        <w:t>de febrero de</w:t>
      </w:r>
      <w:r>
        <w:rPr>
          <w:color w:val="004479"/>
          <w:spacing w:val="-1"/>
        </w:rPr>
        <w:t> </w:t>
      </w:r>
      <w:r>
        <w:rPr>
          <w:color w:val="004479"/>
        </w:rPr>
        <w:t>2023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1"/>
        </w:rPr>
        <w:t> </w:t>
      </w:r>
      <w:r>
        <w:rPr>
          <w:color w:val="004479"/>
        </w:rPr>
        <w:t>16217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tabs>
          <w:tab w:pos="1208" w:val="left" w:leader="none"/>
        </w:tabs>
        <w:spacing w:before="94"/>
        <w:ind w:left="0" w:right="0" w:firstLine="0"/>
        <w:jc w:val="center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Sección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4.ª</w:t>
        <w:tab/>
        <w:t>Biocombustibles</w:t>
      </w:r>
    </w:p>
    <w:p>
      <w:pPr>
        <w:pStyle w:val="BodyText"/>
        <w:spacing w:before="6"/>
        <w:ind w:left="0" w:firstLine="0"/>
        <w:jc w:val="left"/>
        <w:rPr>
          <w:rFonts w:ascii="Arial"/>
          <w:i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 46.</w:t>
      </w:r>
      <w:r>
        <w:rPr>
          <w:spacing w:val="89"/>
          <w:sz w:val="20"/>
        </w:rPr>
        <w:t> </w:t>
      </w:r>
      <w:r>
        <w:rPr>
          <w:rFonts w:ascii="Arial" w:hAnsi="Arial"/>
          <w:i/>
          <w:sz w:val="20"/>
        </w:rPr>
        <w:t>Producción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biocombustibles.</w:t>
      </w:r>
    </w:p>
    <w:p>
      <w:pPr>
        <w:pStyle w:val="ListParagraph"/>
        <w:numPr>
          <w:ilvl w:val="0"/>
          <w:numId w:val="70"/>
        </w:numPr>
        <w:tabs>
          <w:tab w:pos="2292" w:val="left" w:leader="none"/>
        </w:tabs>
        <w:spacing w:line="254" w:lineRule="auto" w:before="184" w:after="0"/>
        <w:ind w:left="1584" w:right="1583" w:firstLine="340"/>
        <w:jc w:val="both"/>
        <w:rPr>
          <w:sz w:val="20"/>
        </w:rPr>
      </w:pPr>
      <w:r>
        <w:rPr>
          <w:sz w:val="20"/>
        </w:rPr>
        <w:t>Las administraciones públicas de Canarias y su sector público fomentarán la</w:t>
      </w:r>
      <w:r>
        <w:rPr>
          <w:spacing w:val="1"/>
          <w:sz w:val="20"/>
        </w:rPr>
        <w:t> </w:t>
      </w:r>
      <w:r>
        <w:rPr>
          <w:sz w:val="20"/>
        </w:rPr>
        <w:t>generación</w:t>
      </w:r>
      <w:r>
        <w:rPr>
          <w:spacing w:val="43"/>
          <w:sz w:val="20"/>
        </w:rPr>
        <w:t> </w:t>
      </w:r>
      <w:r>
        <w:rPr>
          <w:sz w:val="20"/>
        </w:rPr>
        <w:t>de</w:t>
      </w:r>
      <w:r>
        <w:rPr>
          <w:spacing w:val="43"/>
          <w:sz w:val="20"/>
        </w:rPr>
        <w:t> </w:t>
      </w:r>
      <w:r>
        <w:rPr>
          <w:sz w:val="20"/>
        </w:rPr>
        <w:t>biocombustibles,</w:t>
      </w:r>
      <w:r>
        <w:rPr>
          <w:spacing w:val="43"/>
          <w:sz w:val="20"/>
        </w:rPr>
        <w:t> </w:t>
      </w:r>
      <w:r>
        <w:rPr>
          <w:sz w:val="20"/>
        </w:rPr>
        <w:t>priorizando</w:t>
      </w:r>
      <w:r>
        <w:rPr>
          <w:spacing w:val="43"/>
          <w:sz w:val="20"/>
        </w:rPr>
        <w:t> </w:t>
      </w:r>
      <w:r>
        <w:rPr>
          <w:sz w:val="20"/>
        </w:rPr>
        <w:t>los</w:t>
      </w:r>
      <w:r>
        <w:rPr>
          <w:spacing w:val="43"/>
          <w:sz w:val="20"/>
        </w:rPr>
        <w:t> </w:t>
      </w:r>
      <w:r>
        <w:rPr>
          <w:sz w:val="20"/>
        </w:rPr>
        <w:t>de</w:t>
      </w:r>
      <w:r>
        <w:rPr>
          <w:spacing w:val="43"/>
          <w:sz w:val="20"/>
        </w:rPr>
        <w:t> </w:t>
      </w:r>
      <w:r>
        <w:rPr>
          <w:sz w:val="20"/>
        </w:rPr>
        <w:t>segunda</w:t>
      </w:r>
      <w:r>
        <w:rPr>
          <w:spacing w:val="43"/>
          <w:sz w:val="20"/>
        </w:rPr>
        <w:t> </w:t>
      </w:r>
      <w:r>
        <w:rPr>
          <w:sz w:val="20"/>
        </w:rPr>
        <w:t>generación</w:t>
      </w:r>
      <w:r>
        <w:rPr>
          <w:spacing w:val="43"/>
          <w:sz w:val="20"/>
        </w:rPr>
        <w:t> </w:t>
      </w:r>
      <w:r>
        <w:rPr>
          <w:sz w:val="20"/>
        </w:rPr>
        <w:t>y</w:t>
      </w:r>
      <w:r>
        <w:rPr>
          <w:spacing w:val="43"/>
          <w:sz w:val="20"/>
        </w:rPr>
        <w:t> </w:t>
      </w:r>
      <w:r>
        <w:rPr>
          <w:sz w:val="20"/>
        </w:rPr>
        <w:t>superiores,</w:t>
      </w:r>
      <w:r>
        <w:rPr>
          <w:spacing w:val="-50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consumo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instalaciones,</w:t>
      </w:r>
      <w:r>
        <w:rPr>
          <w:spacing w:val="1"/>
          <w:sz w:val="20"/>
        </w:rPr>
        <w:t> </w:t>
      </w:r>
      <w:r>
        <w:rPr>
          <w:sz w:val="20"/>
        </w:rPr>
        <w:t>infraestructuras,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maquinarias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demanden</w:t>
      </w:r>
      <w:r>
        <w:rPr>
          <w:spacing w:val="1"/>
          <w:sz w:val="20"/>
        </w:rPr>
        <w:t> </w:t>
      </w:r>
      <w:r>
        <w:rPr>
          <w:sz w:val="20"/>
        </w:rPr>
        <w:t>combustibles</w:t>
      </w:r>
      <w:r>
        <w:rPr>
          <w:spacing w:val="2"/>
          <w:sz w:val="20"/>
        </w:rPr>
        <w:t> </w:t>
      </w:r>
      <w:r>
        <w:rPr>
          <w:sz w:val="20"/>
        </w:rPr>
        <w:t>fósiles.</w:t>
      </w:r>
    </w:p>
    <w:p>
      <w:pPr>
        <w:pStyle w:val="ListParagraph"/>
        <w:numPr>
          <w:ilvl w:val="0"/>
          <w:numId w:val="70"/>
        </w:numPr>
        <w:tabs>
          <w:tab w:pos="2292" w:val="left" w:leader="none"/>
        </w:tabs>
        <w:spacing w:line="254" w:lineRule="auto" w:before="0" w:after="0"/>
        <w:ind w:left="1584" w:right="1581" w:firstLine="340"/>
        <w:jc w:val="both"/>
        <w:rPr>
          <w:sz w:val="20"/>
        </w:rPr>
      </w:pPr>
      <w:r>
        <w:rPr>
          <w:sz w:val="20"/>
        </w:rPr>
        <w:t>Las administraciones públicas de Canarias y su sector público institucional darán</w:t>
      </w:r>
      <w:r>
        <w:rPr>
          <w:spacing w:val="1"/>
          <w:sz w:val="20"/>
        </w:rPr>
        <w:t> </w:t>
      </w:r>
      <w:r>
        <w:rPr>
          <w:sz w:val="20"/>
        </w:rPr>
        <w:t>preferencia al uso de biocombustibles en las instalaciones, infraestructuras, vehículos y</w:t>
      </w:r>
      <w:r>
        <w:rPr>
          <w:spacing w:val="1"/>
          <w:sz w:val="20"/>
        </w:rPr>
        <w:t> </w:t>
      </w:r>
      <w:r>
        <w:rPr>
          <w:sz w:val="20"/>
        </w:rPr>
        <w:t>maquinarias</w:t>
      </w:r>
      <w:r>
        <w:rPr>
          <w:spacing w:val="51"/>
          <w:sz w:val="20"/>
        </w:rPr>
        <w:t> </w:t>
      </w:r>
      <w:r>
        <w:rPr>
          <w:sz w:val="20"/>
        </w:rPr>
        <w:t>de</w:t>
      </w:r>
      <w:r>
        <w:rPr>
          <w:spacing w:val="51"/>
          <w:sz w:val="20"/>
        </w:rPr>
        <w:t> </w:t>
      </w:r>
      <w:r>
        <w:rPr>
          <w:sz w:val="20"/>
        </w:rPr>
        <w:t>su</w:t>
      </w:r>
      <w:r>
        <w:rPr>
          <w:spacing w:val="51"/>
          <w:sz w:val="20"/>
        </w:rPr>
        <w:t> </w:t>
      </w:r>
      <w:r>
        <w:rPr>
          <w:sz w:val="20"/>
        </w:rPr>
        <w:t>titularidad</w:t>
      </w:r>
      <w:r>
        <w:rPr>
          <w:spacing w:val="51"/>
          <w:sz w:val="20"/>
        </w:rPr>
        <w:t> </w:t>
      </w:r>
      <w:r>
        <w:rPr>
          <w:sz w:val="20"/>
        </w:rPr>
        <w:t>o</w:t>
      </w:r>
      <w:r>
        <w:rPr>
          <w:spacing w:val="51"/>
          <w:sz w:val="20"/>
        </w:rPr>
        <w:t> </w:t>
      </w:r>
      <w:r>
        <w:rPr>
          <w:sz w:val="20"/>
        </w:rPr>
        <w:t>que</w:t>
      </w:r>
      <w:r>
        <w:rPr>
          <w:spacing w:val="52"/>
          <w:sz w:val="20"/>
        </w:rPr>
        <w:t> </w:t>
      </w:r>
      <w:r>
        <w:rPr>
          <w:sz w:val="20"/>
        </w:rPr>
        <w:t>presten</w:t>
      </w:r>
      <w:r>
        <w:rPr>
          <w:spacing w:val="51"/>
          <w:sz w:val="20"/>
        </w:rPr>
        <w:t> </w:t>
      </w:r>
      <w:r>
        <w:rPr>
          <w:sz w:val="20"/>
        </w:rPr>
        <w:t>servicio</w:t>
      </w:r>
      <w:r>
        <w:rPr>
          <w:spacing w:val="51"/>
          <w:sz w:val="20"/>
        </w:rPr>
        <w:t> </w:t>
      </w:r>
      <w:r>
        <w:rPr>
          <w:sz w:val="20"/>
        </w:rPr>
        <w:t>a</w:t>
      </w:r>
      <w:r>
        <w:rPr>
          <w:spacing w:val="51"/>
          <w:sz w:val="20"/>
        </w:rPr>
        <w:t> </w:t>
      </w:r>
      <w:r>
        <w:rPr>
          <w:sz w:val="20"/>
        </w:rPr>
        <w:t>las</w:t>
      </w:r>
      <w:r>
        <w:rPr>
          <w:spacing w:val="51"/>
          <w:sz w:val="20"/>
        </w:rPr>
        <w:t> </w:t>
      </w:r>
      <w:r>
        <w:rPr>
          <w:sz w:val="20"/>
        </w:rPr>
        <w:t>mismas</w:t>
      </w:r>
      <w:r>
        <w:rPr>
          <w:spacing w:val="51"/>
          <w:sz w:val="20"/>
        </w:rPr>
        <w:t> </w:t>
      </w:r>
      <w:r>
        <w:rPr>
          <w:sz w:val="20"/>
        </w:rPr>
        <w:t>frente</w:t>
      </w:r>
      <w:r>
        <w:rPr>
          <w:spacing w:val="52"/>
          <w:sz w:val="20"/>
        </w:rPr>
        <w:t> </w:t>
      </w:r>
      <w:r>
        <w:rPr>
          <w:sz w:val="20"/>
        </w:rPr>
        <w:t>al</w:t>
      </w:r>
      <w:r>
        <w:rPr>
          <w:spacing w:val="51"/>
          <w:sz w:val="20"/>
        </w:rPr>
        <w:t> </w:t>
      </w:r>
      <w:r>
        <w:rPr>
          <w:sz w:val="20"/>
        </w:rPr>
        <w:t>uso</w:t>
      </w:r>
      <w:r>
        <w:rPr>
          <w:spacing w:val="51"/>
          <w:sz w:val="20"/>
        </w:rPr>
        <w:t> </w:t>
      </w:r>
      <w:r>
        <w:rPr>
          <w:sz w:val="20"/>
        </w:rPr>
        <w:t>de</w:t>
      </w:r>
      <w:r>
        <w:rPr>
          <w:spacing w:val="-51"/>
          <w:sz w:val="20"/>
        </w:rPr>
        <w:t> </w:t>
      </w:r>
      <w:r>
        <w:rPr>
          <w:sz w:val="20"/>
        </w:rPr>
        <w:t>combustibles</w:t>
      </w:r>
      <w:r>
        <w:rPr>
          <w:spacing w:val="1"/>
          <w:sz w:val="20"/>
        </w:rPr>
        <w:t> </w:t>
      </w:r>
      <w:r>
        <w:rPr>
          <w:sz w:val="20"/>
        </w:rPr>
        <w:t>fósiles.</w:t>
      </w:r>
    </w:p>
    <w:p>
      <w:pPr>
        <w:pStyle w:val="BodyText"/>
        <w:ind w:left="0" w:firstLine="0"/>
        <w:jc w:val="left"/>
        <w:rPr>
          <w:sz w:val="25"/>
        </w:rPr>
      </w:pPr>
    </w:p>
    <w:p>
      <w:pPr>
        <w:pStyle w:val="BodyText"/>
        <w:spacing w:before="1"/>
        <w:ind w:left="1" w:right="1" w:firstLine="0"/>
        <w:jc w:val="center"/>
      </w:pPr>
      <w:r>
        <w:rPr/>
        <w:t>CAPÍTULO</w:t>
      </w:r>
      <w:r>
        <w:rPr>
          <w:spacing w:val="-2"/>
        </w:rPr>
        <w:t> </w:t>
      </w:r>
      <w:r>
        <w:rPr/>
        <w:t>V</w:t>
      </w:r>
    </w:p>
    <w:p>
      <w:pPr>
        <w:pStyle w:val="Heading1"/>
        <w:spacing w:before="180"/>
        <w:ind w:left="1" w:right="1"/>
        <w:jc w:val="center"/>
      </w:pPr>
      <w:r>
        <w:rPr/>
        <w:t>Políticas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transporte</w:t>
      </w:r>
      <w:r>
        <w:rPr>
          <w:spacing w:val="-3"/>
        </w:rPr>
        <w:t> </w:t>
      </w:r>
      <w:r>
        <w:rPr/>
        <w:t>y</w:t>
      </w:r>
      <w:r>
        <w:rPr>
          <w:spacing w:val="-4"/>
        </w:rPr>
        <w:t> </w:t>
      </w:r>
      <w:r>
        <w:rPr/>
        <w:t>movilidad</w:t>
      </w:r>
      <w:r>
        <w:rPr>
          <w:spacing w:val="-4"/>
        </w:rPr>
        <w:t> </w:t>
      </w:r>
      <w:r>
        <w:rPr/>
        <w:t>sostenible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sz w:val="25"/>
        </w:rPr>
      </w:pPr>
    </w:p>
    <w:p>
      <w:pPr>
        <w:tabs>
          <w:tab w:pos="1208" w:val="left" w:leader="none"/>
        </w:tabs>
        <w:spacing w:before="0"/>
        <w:ind w:left="0" w:right="0" w:firstLine="0"/>
        <w:jc w:val="center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Sección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1.ª</w:t>
        <w:tab/>
        <w:t>Movilidad sostenible</w:t>
      </w:r>
    </w:p>
    <w:p>
      <w:pPr>
        <w:pStyle w:val="BodyText"/>
        <w:spacing w:before="7"/>
        <w:ind w:left="0" w:firstLine="0"/>
        <w:jc w:val="left"/>
        <w:rPr>
          <w:rFonts w:ascii="Arial"/>
          <w:i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2"/>
          <w:sz w:val="20"/>
        </w:rPr>
        <w:t> </w:t>
      </w:r>
      <w:r>
        <w:rPr>
          <w:sz w:val="20"/>
        </w:rPr>
        <w:t>47.</w:t>
      </w:r>
      <w:r>
        <w:rPr>
          <w:spacing w:val="95"/>
          <w:sz w:val="20"/>
        </w:rPr>
        <w:t> </w:t>
      </w:r>
      <w:r>
        <w:rPr>
          <w:rFonts w:ascii="Arial" w:hAnsi="Arial"/>
          <w:i/>
          <w:sz w:val="20"/>
        </w:rPr>
        <w:t>Medidas en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relación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con el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transporte y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movilidad sostenible.</w:t>
      </w:r>
    </w:p>
    <w:p>
      <w:pPr>
        <w:pStyle w:val="ListParagraph"/>
        <w:numPr>
          <w:ilvl w:val="0"/>
          <w:numId w:val="71"/>
        </w:numPr>
        <w:tabs>
          <w:tab w:pos="2292" w:val="left" w:leader="none"/>
        </w:tabs>
        <w:spacing w:line="254" w:lineRule="auto" w:before="183" w:after="0"/>
        <w:ind w:left="1584" w:right="1584" w:firstLine="340"/>
        <w:jc w:val="both"/>
        <w:rPr>
          <w:sz w:val="20"/>
        </w:rPr>
      </w:pPr>
      <w:r>
        <w:rPr>
          <w:sz w:val="20"/>
        </w:rPr>
        <w:t>Las administraciones públicas de Canarias promoverán la movilidad sostenible y,</w:t>
      </w:r>
      <w:r>
        <w:rPr>
          <w:spacing w:val="-5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manera</w:t>
      </w:r>
      <w:r>
        <w:rPr>
          <w:spacing w:val="2"/>
          <w:sz w:val="20"/>
        </w:rPr>
        <w:t> </w:t>
      </w:r>
      <w:r>
        <w:rPr>
          <w:sz w:val="20"/>
        </w:rPr>
        <w:t>especial:</w:t>
      </w:r>
    </w:p>
    <w:p>
      <w:pPr>
        <w:pStyle w:val="ListParagraph"/>
        <w:numPr>
          <w:ilvl w:val="0"/>
          <w:numId w:val="72"/>
        </w:numPr>
        <w:tabs>
          <w:tab w:pos="2303" w:val="left" w:leader="none"/>
        </w:tabs>
        <w:spacing w:line="254" w:lineRule="auto" w:before="170" w:after="0"/>
        <w:ind w:left="1584" w:right="1583" w:firstLine="340"/>
        <w:jc w:val="both"/>
        <w:rPr>
          <w:sz w:val="20"/>
        </w:rPr>
      </w:pPr>
      <w:r>
        <w:rPr>
          <w:sz w:val="20"/>
        </w:rPr>
        <w:t>Los planes y proyectos orientados a potenciar un modelo de transporte público y</w:t>
      </w:r>
      <w:r>
        <w:rPr>
          <w:spacing w:val="1"/>
          <w:sz w:val="20"/>
        </w:rPr>
        <w:t> </w:t>
      </w:r>
      <w:r>
        <w:rPr>
          <w:sz w:val="20"/>
        </w:rPr>
        <w:t>colectivo que reduzca el uso del vehículo privado e impulse otras formas de transporte</w:t>
      </w:r>
      <w:r>
        <w:rPr>
          <w:spacing w:val="1"/>
          <w:sz w:val="20"/>
        </w:rPr>
        <w:t> </w:t>
      </w:r>
      <w:r>
        <w:rPr>
          <w:sz w:val="20"/>
        </w:rPr>
        <w:t>sostenible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emisiones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gases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efecto</w:t>
      </w:r>
      <w:r>
        <w:rPr>
          <w:spacing w:val="1"/>
          <w:sz w:val="20"/>
        </w:rPr>
        <w:t> </w:t>
      </w:r>
      <w:r>
        <w:rPr>
          <w:sz w:val="20"/>
        </w:rPr>
        <w:t>invernadero.</w:t>
      </w:r>
    </w:p>
    <w:p>
      <w:pPr>
        <w:pStyle w:val="ListParagraph"/>
        <w:numPr>
          <w:ilvl w:val="0"/>
          <w:numId w:val="72"/>
        </w:numPr>
        <w:tabs>
          <w:tab w:pos="2303" w:val="left" w:leader="none"/>
        </w:tabs>
        <w:spacing w:line="254" w:lineRule="auto" w:before="1" w:after="0"/>
        <w:ind w:left="1584" w:right="1584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sistemas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gestión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movilidad</w:t>
      </w:r>
      <w:r>
        <w:rPr>
          <w:spacing w:val="1"/>
          <w:sz w:val="20"/>
        </w:rPr>
        <w:t> </w:t>
      </w:r>
      <w:r>
        <w:rPr>
          <w:sz w:val="20"/>
        </w:rPr>
        <w:t>basados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criterios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eficiencia</w:t>
      </w:r>
      <w:r>
        <w:rPr>
          <w:spacing w:val="1"/>
          <w:sz w:val="20"/>
        </w:rPr>
        <w:t> </w:t>
      </w:r>
      <w:r>
        <w:rPr>
          <w:sz w:val="20"/>
        </w:rPr>
        <w:t>energética, reducción de emisiones y racionalización del uso del vehículo privado y la</w:t>
      </w:r>
      <w:r>
        <w:rPr>
          <w:spacing w:val="1"/>
          <w:sz w:val="20"/>
        </w:rPr>
        <w:t> </w:t>
      </w:r>
      <w:r>
        <w:rPr>
          <w:sz w:val="20"/>
        </w:rPr>
        <w:t>promoción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2"/>
          <w:sz w:val="20"/>
        </w:rPr>
        <w:t> </w:t>
      </w:r>
      <w:r>
        <w:rPr>
          <w:sz w:val="20"/>
        </w:rPr>
        <w:t>uso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vehículo</w:t>
      </w:r>
      <w:r>
        <w:rPr>
          <w:spacing w:val="2"/>
          <w:sz w:val="20"/>
        </w:rPr>
        <w:t> </w:t>
      </w:r>
      <w:r>
        <w:rPr>
          <w:sz w:val="20"/>
        </w:rPr>
        <w:t>compartido.</w:t>
      </w:r>
    </w:p>
    <w:p>
      <w:pPr>
        <w:pStyle w:val="ListParagraph"/>
        <w:numPr>
          <w:ilvl w:val="0"/>
          <w:numId w:val="72"/>
        </w:numPr>
        <w:tabs>
          <w:tab w:pos="2292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Se adoptarán, respecto al parque móvil de Canarias, medidas de apoyo a los</w:t>
      </w:r>
      <w:r>
        <w:rPr>
          <w:spacing w:val="1"/>
          <w:sz w:val="20"/>
        </w:rPr>
        <w:t> </w:t>
      </w:r>
      <w:r>
        <w:rPr>
          <w:sz w:val="20"/>
        </w:rPr>
        <w:t>usuarios orientadas a reducir paulatinamente y conforme a la normativa de la Unión</w:t>
      </w:r>
      <w:r>
        <w:rPr>
          <w:spacing w:val="1"/>
          <w:sz w:val="20"/>
        </w:rPr>
        <w:t> </w:t>
      </w:r>
      <w:r>
        <w:rPr>
          <w:sz w:val="20"/>
        </w:rPr>
        <w:t>Europea, la</w:t>
      </w:r>
      <w:r>
        <w:rPr>
          <w:spacing w:val="1"/>
          <w:sz w:val="20"/>
        </w:rPr>
        <w:t> </w:t>
      </w:r>
      <w:r>
        <w:rPr>
          <w:sz w:val="20"/>
        </w:rPr>
        <w:t>densidad</w:t>
      </w:r>
      <w:r>
        <w:rPr>
          <w:spacing w:val="1"/>
          <w:sz w:val="20"/>
        </w:rPr>
        <w:t> </w:t>
      </w:r>
      <w:r>
        <w:rPr>
          <w:sz w:val="20"/>
        </w:rPr>
        <w:t>de vehículos</w:t>
      </w:r>
      <w:r>
        <w:rPr>
          <w:spacing w:val="1"/>
          <w:sz w:val="20"/>
        </w:rPr>
        <w:t> </w:t>
      </w:r>
      <w:r>
        <w:rPr>
          <w:sz w:val="20"/>
        </w:rPr>
        <w:t>privados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emitan emisiones</w:t>
      </w:r>
      <w:r>
        <w:rPr>
          <w:spacing w:val="1"/>
          <w:sz w:val="20"/>
        </w:rPr>
        <w:t> </w:t>
      </w:r>
      <w:r>
        <w:rPr>
          <w:sz w:val="20"/>
        </w:rPr>
        <w:t>directas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</w:t>
      </w:r>
      <w:r>
        <w:rPr>
          <w:sz w:val="20"/>
          <w:vertAlign w:val="subscript"/>
        </w:rPr>
        <w:t>2</w:t>
      </w:r>
      <w:r>
        <w:rPr>
          <w:sz w:val="20"/>
          <w:vertAlign w:val="baseline"/>
        </w:rPr>
        <w:t>.</w:t>
      </w:r>
    </w:p>
    <w:p>
      <w:pPr>
        <w:pStyle w:val="ListParagraph"/>
        <w:numPr>
          <w:ilvl w:val="0"/>
          <w:numId w:val="72"/>
        </w:numPr>
        <w:tabs>
          <w:tab w:pos="2303" w:val="left" w:leader="none"/>
        </w:tabs>
        <w:spacing w:line="254" w:lineRule="auto" w:before="32" w:after="0"/>
        <w:ind w:left="1584" w:right="158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movilidad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motorizada,</w:t>
      </w:r>
      <w:r>
        <w:rPr>
          <w:spacing w:val="1"/>
          <w:sz w:val="20"/>
        </w:rPr>
        <w:t> </w:t>
      </w:r>
      <w:r>
        <w:rPr>
          <w:sz w:val="20"/>
        </w:rPr>
        <w:t>especialmente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centros</w:t>
      </w:r>
      <w:r>
        <w:rPr>
          <w:spacing w:val="1"/>
          <w:sz w:val="20"/>
        </w:rPr>
        <w:t> </w:t>
      </w:r>
      <w:r>
        <w:rPr>
          <w:sz w:val="20"/>
        </w:rPr>
        <w:t>urbanos.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-52"/>
          <w:sz w:val="20"/>
        </w:rPr>
        <w:t> </w:t>
      </w:r>
      <w:r>
        <w:rPr>
          <w:sz w:val="20"/>
        </w:rPr>
        <w:t>fomentarán modelos de movilidad en bicicletas y vehículos análogos y las entidades</w:t>
      </w:r>
      <w:r>
        <w:rPr>
          <w:spacing w:val="1"/>
          <w:sz w:val="20"/>
        </w:rPr>
        <w:t> </w:t>
      </w:r>
      <w:r>
        <w:rPr>
          <w:sz w:val="20"/>
        </w:rPr>
        <w:t>deberán incluir en sus planes de movilidad sostenible objetivos de incremento en su uso</w:t>
      </w:r>
      <w:r>
        <w:rPr>
          <w:spacing w:val="1"/>
          <w:sz w:val="20"/>
        </w:rPr>
        <w:t> </w:t>
      </w:r>
      <w:r>
        <w:rPr>
          <w:sz w:val="20"/>
        </w:rPr>
        <w:t>en el conjunto del reparto modal, así como el aumento de espacios dedicados a carriles</w:t>
      </w:r>
      <w:r>
        <w:rPr>
          <w:spacing w:val="1"/>
          <w:sz w:val="20"/>
        </w:rPr>
        <w:t> </w:t>
      </w:r>
      <w:r>
        <w:rPr>
          <w:sz w:val="20"/>
        </w:rPr>
        <w:t>de uso exclusivo para las bicicletas y vehículos análogos y zonas peatonalizadas.</w:t>
      </w:r>
    </w:p>
    <w:p>
      <w:pPr>
        <w:pStyle w:val="ListParagraph"/>
        <w:numPr>
          <w:ilvl w:val="0"/>
          <w:numId w:val="72"/>
        </w:numPr>
        <w:tabs>
          <w:tab w:pos="2303" w:val="left" w:leader="none"/>
        </w:tabs>
        <w:spacing w:line="240" w:lineRule="auto" w:before="1" w:after="0"/>
        <w:ind w:left="2302" w:right="0" w:hanging="379"/>
        <w:jc w:val="both"/>
        <w:rPr>
          <w:sz w:val="20"/>
        </w:rPr>
      </w:pP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movilidad</w:t>
      </w:r>
      <w:r>
        <w:rPr>
          <w:spacing w:val="-2"/>
          <w:sz w:val="20"/>
        </w:rPr>
        <w:t> </w:t>
      </w:r>
      <w:r>
        <w:rPr>
          <w:sz w:val="20"/>
        </w:rPr>
        <w:t>compartida</w:t>
      </w:r>
      <w:r>
        <w:rPr>
          <w:spacing w:val="-2"/>
          <w:sz w:val="20"/>
        </w:rPr>
        <w:t> </w:t>
      </w:r>
      <w:r>
        <w:rPr>
          <w:sz w:val="20"/>
        </w:rPr>
        <w:t>e</w:t>
      </w:r>
      <w:r>
        <w:rPr>
          <w:spacing w:val="-2"/>
          <w:sz w:val="20"/>
        </w:rPr>
        <w:t> </w:t>
      </w:r>
      <w:r>
        <w:rPr>
          <w:sz w:val="20"/>
        </w:rPr>
        <w:t>inteligente.</w:t>
      </w:r>
    </w:p>
    <w:p>
      <w:pPr>
        <w:pStyle w:val="ListParagraph"/>
        <w:numPr>
          <w:ilvl w:val="0"/>
          <w:numId w:val="72"/>
        </w:numPr>
        <w:tabs>
          <w:tab w:pos="2247" w:val="left" w:leader="none"/>
        </w:tabs>
        <w:spacing w:line="254" w:lineRule="auto" w:before="13" w:after="0"/>
        <w:ind w:left="1584" w:right="1583" w:firstLine="340"/>
        <w:jc w:val="both"/>
        <w:rPr>
          <w:sz w:val="20"/>
        </w:rPr>
      </w:pPr>
      <w:r>
        <w:rPr>
          <w:sz w:val="20"/>
        </w:rPr>
        <w:t>La movilidad no contaminante y la sustitución o reconversión de vehículos por</w:t>
      </w:r>
      <w:r>
        <w:rPr>
          <w:spacing w:val="1"/>
          <w:sz w:val="20"/>
        </w:rPr>
        <w:t> </w:t>
      </w:r>
      <w:r>
        <w:rPr>
          <w:sz w:val="20"/>
        </w:rPr>
        <w:t>otros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2"/>
          <w:sz w:val="20"/>
        </w:rPr>
        <w:t> </w:t>
      </w:r>
      <w:r>
        <w:rPr>
          <w:sz w:val="20"/>
        </w:rPr>
        <w:t>bajas</w:t>
      </w:r>
      <w:r>
        <w:rPr>
          <w:spacing w:val="2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nulas</w:t>
      </w:r>
      <w:r>
        <w:rPr>
          <w:spacing w:val="2"/>
          <w:sz w:val="20"/>
        </w:rPr>
        <w:t> </w:t>
      </w:r>
      <w:r>
        <w:rPr>
          <w:sz w:val="20"/>
        </w:rPr>
        <w:t>emisiones.</w:t>
      </w:r>
    </w:p>
    <w:p>
      <w:pPr>
        <w:pStyle w:val="ListParagraph"/>
        <w:numPr>
          <w:ilvl w:val="0"/>
          <w:numId w:val="72"/>
        </w:numPr>
        <w:tabs>
          <w:tab w:pos="2303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La gratuidad de las zonas de aparcamiento reguladas en superficie para los</w:t>
      </w:r>
      <w:r>
        <w:rPr>
          <w:spacing w:val="1"/>
          <w:sz w:val="20"/>
        </w:rPr>
        <w:t> </w:t>
      </w:r>
      <w:r>
        <w:rPr>
          <w:spacing w:val="-1"/>
          <w:sz w:val="20"/>
        </w:rPr>
        <w:t>vehículos que no sean de combustión </w:t>
      </w:r>
      <w:r>
        <w:rPr>
          <w:sz w:val="20"/>
        </w:rPr>
        <w:t>interna hasta que estos sean el 80 % del total del</w:t>
      </w:r>
      <w:r>
        <w:rPr>
          <w:spacing w:val="1"/>
          <w:sz w:val="20"/>
        </w:rPr>
        <w:t> </w:t>
      </w:r>
      <w:r>
        <w:rPr>
          <w:sz w:val="20"/>
        </w:rPr>
        <w:t>parque</w:t>
      </w:r>
      <w:r>
        <w:rPr>
          <w:spacing w:val="1"/>
          <w:sz w:val="20"/>
        </w:rPr>
        <w:t> </w:t>
      </w:r>
      <w:r>
        <w:rPr>
          <w:sz w:val="20"/>
        </w:rPr>
        <w:t>móvil.</w:t>
      </w:r>
    </w:p>
    <w:p>
      <w:pPr>
        <w:pStyle w:val="ListParagraph"/>
        <w:numPr>
          <w:ilvl w:val="0"/>
          <w:numId w:val="71"/>
        </w:numPr>
        <w:tabs>
          <w:tab w:pos="2292" w:val="left" w:leader="none"/>
        </w:tabs>
        <w:spacing w:line="254" w:lineRule="auto" w:before="171" w:after="0"/>
        <w:ind w:left="1584" w:right="1584" w:firstLine="340"/>
        <w:jc w:val="both"/>
        <w:rPr>
          <w:sz w:val="20"/>
        </w:rPr>
      </w:pPr>
      <w:r>
        <w:rPr/>
        <w:pict>
          <v:shape style="position:absolute;margin-left:562.533997pt;margin-top:46.418087pt;width:18.25pt;height:104.7pt;mso-position-horizontal-relative:page;mso-position-vertical-relative:paragraph;z-index:15788032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En los planes de movilidad y transporte que se elaboren por las administraciones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Canarias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incorporarán,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todo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indicadores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contaminación</w:t>
      </w:r>
      <w:r>
        <w:rPr>
          <w:spacing w:val="1"/>
          <w:sz w:val="20"/>
        </w:rPr>
        <w:t> </w:t>
      </w:r>
      <w:r>
        <w:rPr>
          <w:sz w:val="20"/>
        </w:rPr>
        <w:t>atmosférica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emisiones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gases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efecto</w:t>
      </w:r>
      <w:r>
        <w:rPr>
          <w:spacing w:val="1"/>
          <w:sz w:val="20"/>
        </w:rPr>
        <w:t> </w:t>
      </w:r>
      <w:r>
        <w:rPr>
          <w:sz w:val="20"/>
        </w:rPr>
        <w:t>invernadero,</w:t>
      </w:r>
      <w:r>
        <w:rPr>
          <w:spacing w:val="1"/>
          <w:sz w:val="20"/>
        </w:rPr>
        <w:t> </w:t>
      </w:r>
      <w:r>
        <w:rPr>
          <w:sz w:val="20"/>
        </w:rPr>
        <w:t>vulnerabilidad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infraestructuras,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objetivos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reducción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53"/>
          <w:sz w:val="20"/>
        </w:rPr>
        <w:t> </w:t>
      </w:r>
      <w:r>
        <w:rPr>
          <w:sz w:val="20"/>
        </w:rPr>
        <w:t>específicas</w:t>
      </w:r>
      <w:r>
        <w:rPr>
          <w:spacing w:val="53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cumplir estos objetivos. Igualmente incorporarán las directrices fijadas en la estrategia</w:t>
      </w:r>
      <w:r>
        <w:rPr>
          <w:spacing w:val="1"/>
          <w:sz w:val="20"/>
        </w:rPr>
        <w:t> </w:t>
      </w:r>
      <w:r>
        <w:rPr>
          <w:sz w:val="20"/>
        </w:rPr>
        <w:t>europea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2"/>
          <w:sz w:val="20"/>
        </w:rPr>
        <w:t> </w:t>
      </w:r>
      <w:r>
        <w:rPr>
          <w:sz w:val="20"/>
        </w:rPr>
        <w:t>favor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movilidad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bajas</w:t>
      </w:r>
      <w:r>
        <w:rPr>
          <w:spacing w:val="2"/>
          <w:sz w:val="20"/>
        </w:rPr>
        <w:t> </w:t>
      </w:r>
      <w:r>
        <w:rPr>
          <w:sz w:val="20"/>
        </w:rPr>
        <w:t>emisiones.</w:t>
      </w:r>
    </w:p>
    <w:p>
      <w:pPr>
        <w:pStyle w:val="ListParagraph"/>
        <w:numPr>
          <w:ilvl w:val="0"/>
          <w:numId w:val="71"/>
        </w:numPr>
        <w:tabs>
          <w:tab w:pos="2292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estudios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movilidad</w:t>
      </w:r>
      <w:r>
        <w:rPr>
          <w:spacing w:val="1"/>
          <w:sz w:val="20"/>
        </w:rPr>
        <w:t> </w:t>
      </w:r>
      <w:r>
        <w:rPr>
          <w:sz w:val="20"/>
        </w:rPr>
        <w:t>municipal</w:t>
      </w:r>
      <w:r>
        <w:rPr>
          <w:spacing w:val="1"/>
          <w:sz w:val="20"/>
        </w:rPr>
        <w:t> </w:t>
      </w:r>
      <w:r>
        <w:rPr>
          <w:sz w:val="20"/>
        </w:rPr>
        <w:t>e</w:t>
      </w:r>
      <w:r>
        <w:rPr>
          <w:spacing w:val="1"/>
          <w:sz w:val="20"/>
        </w:rPr>
        <w:t> </w:t>
      </w:r>
      <w:r>
        <w:rPr>
          <w:sz w:val="20"/>
        </w:rPr>
        <w:t>insular</w:t>
      </w:r>
      <w:r>
        <w:rPr>
          <w:spacing w:val="1"/>
          <w:sz w:val="20"/>
        </w:rPr>
        <w:t> </w:t>
      </w:r>
      <w:r>
        <w:rPr>
          <w:sz w:val="20"/>
        </w:rPr>
        <w:t>previstos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legislación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1"/>
          <w:sz w:val="20"/>
        </w:rPr>
        <w:t> </w:t>
      </w:r>
      <w:r>
        <w:rPr>
          <w:sz w:val="20"/>
        </w:rPr>
        <w:t>transporte,</w:t>
      </w:r>
      <w:r>
        <w:rPr>
          <w:spacing w:val="1"/>
          <w:sz w:val="20"/>
        </w:rPr>
        <w:t> </w:t>
      </w:r>
      <w:r>
        <w:rPr>
          <w:sz w:val="20"/>
        </w:rPr>
        <w:t>incluirán</w:t>
      </w:r>
      <w:r>
        <w:rPr>
          <w:spacing w:val="1"/>
          <w:sz w:val="20"/>
        </w:rPr>
        <w:t> </w:t>
      </w:r>
      <w:r>
        <w:rPr>
          <w:sz w:val="20"/>
        </w:rPr>
        <w:t>planes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movilidad</w:t>
      </w:r>
      <w:r>
        <w:rPr>
          <w:spacing w:val="1"/>
          <w:sz w:val="20"/>
        </w:rPr>
        <w:t> </w:t>
      </w:r>
      <w:r>
        <w:rPr>
          <w:sz w:val="20"/>
        </w:rPr>
        <w:t>urbana</w:t>
      </w:r>
      <w:r>
        <w:rPr>
          <w:spacing w:val="1"/>
          <w:sz w:val="20"/>
        </w:rPr>
        <w:t> </w:t>
      </w:r>
      <w:r>
        <w:rPr>
          <w:sz w:val="20"/>
        </w:rPr>
        <w:t>sostenible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54"/>
          <w:sz w:val="20"/>
        </w:rPr>
        <w:t> </w:t>
      </w:r>
      <w:r>
        <w:rPr>
          <w:sz w:val="20"/>
        </w:rPr>
        <w:t>fomenten</w:t>
      </w:r>
      <w:r>
        <w:rPr>
          <w:spacing w:val="54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conservación 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biodiversidad,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economía</w:t>
      </w:r>
      <w:r>
        <w:rPr>
          <w:spacing w:val="1"/>
          <w:sz w:val="20"/>
        </w:rPr>
        <w:t> </w:t>
      </w:r>
      <w:r>
        <w:rPr>
          <w:sz w:val="20"/>
        </w:rPr>
        <w:t>circular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el consumo</w:t>
      </w:r>
      <w:r>
        <w:rPr>
          <w:spacing w:val="1"/>
          <w:sz w:val="20"/>
        </w:rPr>
        <w:t> </w:t>
      </w:r>
      <w:r>
        <w:rPr>
          <w:sz w:val="20"/>
        </w:rPr>
        <w:t>responsable.</w:t>
      </w:r>
    </w:p>
    <w:p>
      <w:pPr>
        <w:spacing w:after="0" w:line="254" w:lineRule="auto"/>
        <w:jc w:val="both"/>
        <w:rPr>
          <w:sz w:val="20"/>
        </w:rPr>
        <w:sectPr>
          <w:headerReference w:type="default" r:id="rId44"/>
          <w:headerReference w:type="even" r:id="rId45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7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96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68224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30</w:t>
        <w:tab/>
        <w:t>Sábado 4</w:t>
      </w:r>
      <w:r>
        <w:rPr>
          <w:color w:val="004479"/>
          <w:spacing w:val="-2"/>
        </w:rPr>
        <w:t> </w:t>
      </w:r>
      <w:r>
        <w:rPr>
          <w:color w:val="004479"/>
        </w:rPr>
        <w:t>de febrero de</w:t>
      </w:r>
      <w:r>
        <w:rPr>
          <w:color w:val="004479"/>
          <w:spacing w:val="-1"/>
        </w:rPr>
        <w:t> </w:t>
      </w:r>
      <w:r>
        <w:rPr>
          <w:color w:val="004479"/>
        </w:rPr>
        <w:t>2023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1"/>
        </w:rPr>
        <w:t> </w:t>
      </w:r>
      <w:r>
        <w:rPr>
          <w:color w:val="004479"/>
        </w:rPr>
        <w:t>16218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spacing w:before="94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48.</w:t>
      </w:r>
      <w:r>
        <w:rPr>
          <w:spacing w:val="91"/>
          <w:sz w:val="20"/>
        </w:rPr>
        <w:t> </w:t>
      </w:r>
      <w:r>
        <w:rPr>
          <w:rFonts w:ascii="Arial" w:hAnsi="Arial"/>
          <w:i/>
          <w:sz w:val="20"/>
        </w:rPr>
        <w:t>Movilidad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sostenible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grandes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centros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generadores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movilidad.</w:t>
      </w:r>
    </w:p>
    <w:p>
      <w:pPr>
        <w:pStyle w:val="ListParagraph"/>
        <w:numPr>
          <w:ilvl w:val="0"/>
          <w:numId w:val="73"/>
        </w:numPr>
        <w:tabs>
          <w:tab w:pos="2292" w:val="left" w:leader="none"/>
        </w:tabs>
        <w:spacing w:line="254" w:lineRule="auto" w:before="183" w:after="0"/>
        <w:ind w:left="1584" w:right="1582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grandes</w:t>
      </w:r>
      <w:r>
        <w:rPr>
          <w:spacing w:val="1"/>
          <w:sz w:val="20"/>
        </w:rPr>
        <w:t> </w:t>
      </w:r>
      <w:r>
        <w:rPr>
          <w:sz w:val="20"/>
        </w:rPr>
        <w:t>centros</w:t>
      </w:r>
      <w:r>
        <w:rPr>
          <w:spacing w:val="1"/>
          <w:sz w:val="20"/>
        </w:rPr>
        <w:t> </w:t>
      </w:r>
      <w:r>
        <w:rPr>
          <w:sz w:val="20"/>
        </w:rPr>
        <w:t>generadores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movilidad</w:t>
      </w:r>
      <w:r>
        <w:rPr>
          <w:spacing w:val="1"/>
          <w:sz w:val="20"/>
        </w:rPr>
        <w:t> </w:t>
      </w:r>
      <w:r>
        <w:rPr>
          <w:sz w:val="20"/>
        </w:rPr>
        <w:t>públicos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privados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introducir</w:t>
      </w:r>
      <w:r>
        <w:rPr>
          <w:spacing w:val="1"/>
          <w:sz w:val="20"/>
        </w:rPr>
        <w:t> </w:t>
      </w:r>
      <w:r>
        <w:rPr>
          <w:sz w:val="20"/>
        </w:rPr>
        <w:t>planes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movilidad</w:t>
      </w:r>
      <w:r>
        <w:rPr>
          <w:spacing w:val="1"/>
          <w:sz w:val="20"/>
        </w:rPr>
        <w:t> </w:t>
      </w:r>
      <w:r>
        <w:rPr>
          <w:sz w:val="20"/>
        </w:rPr>
        <w:t>sostenible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trabajadores,</w:t>
      </w:r>
      <w:r>
        <w:rPr>
          <w:spacing w:val="1"/>
          <w:sz w:val="20"/>
        </w:rPr>
        <w:t> </w:t>
      </w:r>
      <w:r>
        <w:rPr>
          <w:sz w:val="20"/>
        </w:rPr>
        <w:t>clientes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53"/>
          <w:sz w:val="20"/>
        </w:rPr>
        <w:t> </w:t>
      </w:r>
      <w:r>
        <w:rPr>
          <w:sz w:val="20"/>
        </w:rPr>
        <w:t>usuarios.</w:t>
      </w:r>
      <w:r>
        <w:rPr>
          <w:spacing w:val="-51"/>
          <w:sz w:val="20"/>
        </w:rPr>
        <w:t> </w:t>
      </w:r>
      <w:r>
        <w:rPr>
          <w:sz w:val="20"/>
        </w:rPr>
        <w:t>Dicho instrumento deberá ser elaborado y coordinado en su aplicación por quien tenga</w:t>
      </w:r>
      <w:r>
        <w:rPr>
          <w:spacing w:val="1"/>
          <w:sz w:val="20"/>
        </w:rPr>
        <w:t> </w:t>
      </w:r>
      <w:r>
        <w:rPr>
          <w:sz w:val="20"/>
        </w:rPr>
        <w:t>encargada la gestión del centro. Si no existiera, las funciones de coordinación serán</w:t>
      </w:r>
      <w:r>
        <w:rPr>
          <w:spacing w:val="1"/>
          <w:sz w:val="20"/>
        </w:rPr>
        <w:t> </w:t>
      </w:r>
      <w:r>
        <w:rPr>
          <w:sz w:val="20"/>
        </w:rPr>
        <w:t>asumidas por el ayuntamiento en el que se ubiquen. En caso de situarse en más de un</w:t>
      </w:r>
      <w:r>
        <w:rPr>
          <w:spacing w:val="1"/>
          <w:sz w:val="20"/>
        </w:rPr>
        <w:t> </w:t>
      </w:r>
      <w:r>
        <w:rPr>
          <w:sz w:val="20"/>
        </w:rPr>
        <w:t>municipio o que sean centros de competencia insular, estas funciones serán asumidas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2"/>
          <w:sz w:val="20"/>
        </w:rPr>
        <w:t> </w:t>
      </w:r>
      <w:r>
        <w:rPr>
          <w:sz w:val="20"/>
        </w:rPr>
        <w:t>cabildo</w:t>
      </w:r>
      <w:r>
        <w:rPr>
          <w:spacing w:val="2"/>
          <w:sz w:val="20"/>
        </w:rPr>
        <w:t> </w:t>
      </w:r>
      <w:r>
        <w:rPr>
          <w:sz w:val="20"/>
        </w:rPr>
        <w:t>insular</w:t>
      </w:r>
      <w:r>
        <w:rPr>
          <w:spacing w:val="2"/>
          <w:sz w:val="20"/>
        </w:rPr>
        <w:t> </w:t>
      </w:r>
      <w:r>
        <w:rPr>
          <w:sz w:val="20"/>
        </w:rPr>
        <w:t>que</w:t>
      </w:r>
      <w:r>
        <w:rPr>
          <w:spacing w:val="2"/>
          <w:sz w:val="20"/>
        </w:rPr>
        <w:t> </w:t>
      </w:r>
      <w:r>
        <w:rPr>
          <w:sz w:val="20"/>
        </w:rPr>
        <w:t>corresponda.</w:t>
      </w:r>
    </w:p>
    <w:p>
      <w:pPr>
        <w:pStyle w:val="ListParagraph"/>
        <w:numPr>
          <w:ilvl w:val="0"/>
          <w:numId w:val="73"/>
        </w:numPr>
        <w:tabs>
          <w:tab w:pos="2292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En todo caso, los costes derivados de la aplicación del plan serán asumidos por</w:t>
      </w:r>
      <w:r>
        <w:rPr>
          <w:spacing w:val="1"/>
          <w:sz w:val="20"/>
        </w:rPr>
        <w:t> </w:t>
      </w:r>
      <w:r>
        <w:rPr>
          <w:sz w:val="20"/>
        </w:rPr>
        <w:t>quien tenga encargada la gestión del centro de movilidad o, en caso de no existir, la</w:t>
      </w:r>
      <w:r>
        <w:rPr>
          <w:spacing w:val="1"/>
          <w:sz w:val="20"/>
        </w:rPr>
        <w:t> </w:t>
      </w:r>
      <w:r>
        <w:rPr>
          <w:sz w:val="20"/>
        </w:rPr>
        <w:t>persona</w:t>
      </w:r>
      <w:r>
        <w:rPr>
          <w:spacing w:val="1"/>
          <w:sz w:val="20"/>
        </w:rPr>
        <w:t> </w:t>
      </w:r>
      <w:r>
        <w:rPr>
          <w:sz w:val="20"/>
        </w:rPr>
        <w:t>propietaria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propios</w:t>
      </w:r>
      <w:r>
        <w:rPr>
          <w:spacing w:val="1"/>
          <w:sz w:val="20"/>
        </w:rPr>
        <w:t> </w:t>
      </w:r>
      <w:r>
        <w:rPr>
          <w:sz w:val="20"/>
        </w:rPr>
        <w:t>establecimientos,</w:t>
      </w:r>
      <w:r>
        <w:rPr>
          <w:spacing w:val="1"/>
          <w:sz w:val="20"/>
        </w:rPr>
        <w:t> </w:t>
      </w:r>
      <w:r>
        <w:rPr>
          <w:sz w:val="20"/>
        </w:rPr>
        <w:t>edificios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instalaciones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-51"/>
          <w:sz w:val="20"/>
        </w:rPr>
        <w:t> </w:t>
      </w:r>
      <w:r>
        <w:rPr>
          <w:sz w:val="20"/>
        </w:rPr>
        <w:t>forman.</w:t>
      </w:r>
    </w:p>
    <w:p>
      <w:pPr>
        <w:pStyle w:val="ListParagraph"/>
        <w:numPr>
          <w:ilvl w:val="0"/>
          <w:numId w:val="73"/>
        </w:numPr>
        <w:tabs>
          <w:tab w:pos="2292" w:val="left" w:leader="none"/>
        </w:tabs>
        <w:spacing w:line="254" w:lineRule="auto" w:before="1" w:after="0"/>
        <w:ind w:left="1584" w:right="1584" w:firstLine="340"/>
        <w:jc w:val="both"/>
        <w:rPr>
          <w:sz w:val="20"/>
        </w:rPr>
      </w:pPr>
      <w:r>
        <w:rPr>
          <w:sz w:val="20"/>
        </w:rPr>
        <w:t>Dichos planes deberán estar elaborados en un plazo máximo de cinco años</w:t>
      </w:r>
      <w:r>
        <w:rPr>
          <w:spacing w:val="1"/>
          <w:sz w:val="20"/>
        </w:rPr>
        <w:t> </w:t>
      </w:r>
      <w:r>
        <w:rPr>
          <w:sz w:val="20"/>
        </w:rPr>
        <w:t>desde la aprobación de la Estrategia Canaria de Acción Climática, que será la que</w:t>
      </w:r>
      <w:r>
        <w:rPr>
          <w:spacing w:val="1"/>
          <w:sz w:val="20"/>
        </w:rPr>
        <w:t> </w:t>
      </w:r>
      <w:r>
        <w:rPr>
          <w:sz w:val="20"/>
        </w:rPr>
        <w:t>determine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2"/>
          <w:sz w:val="20"/>
        </w:rPr>
        <w:t> </w:t>
      </w:r>
      <w:r>
        <w:rPr>
          <w:sz w:val="20"/>
        </w:rPr>
        <w:t>contenido</w:t>
      </w:r>
      <w:r>
        <w:rPr>
          <w:spacing w:val="2"/>
          <w:sz w:val="20"/>
        </w:rPr>
        <w:t> </w:t>
      </w:r>
      <w:r>
        <w:rPr>
          <w:sz w:val="20"/>
        </w:rPr>
        <w:t>mínimo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dicho</w:t>
      </w:r>
      <w:r>
        <w:rPr>
          <w:spacing w:val="2"/>
          <w:sz w:val="20"/>
        </w:rPr>
        <w:t> </w:t>
      </w:r>
      <w:r>
        <w:rPr>
          <w:sz w:val="20"/>
        </w:rPr>
        <w:t>documento.</w:t>
      </w:r>
    </w:p>
    <w:p>
      <w:pPr>
        <w:pStyle w:val="ListParagraph"/>
        <w:numPr>
          <w:ilvl w:val="0"/>
          <w:numId w:val="73"/>
        </w:numPr>
        <w:tabs>
          <w:tab w:pos="2292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Los planes de movilidad sostenible deberán determinar el calendario para la</w:t>
      </w:r>
      <w:r>
        <w:rPr>
          <w:spacing w:val="1"/>
          <w:sz w:val="20"/>
        </w:rPr>
        <w:t> </w:t>
      </w:r>
      <w:r>
        <w:rPr>
          <w:sz w:val="20"/>
        </w:rPr>
        <w:t>implantación de forma obligatoria de puntos de recarga para las plazas de aparcamiento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0"/>
          <w:sz w:val="20"/>
        </w:rPr>
        <w:t> </w:t>
      </w:r>
      <w:r>
        <w:rPr>
          <w:sz w:val="20"/>
        </w:rPr>
        <w:t>gestionen</w:t>
      </w:r>
      <w:r>
        <w:rPr>
          <w:spacing w:val="11"/>
          <w:sz w:val="20"/>
        </w:rPr>
        <w:t> </w:t>
      </w:r>
      <w:r>
        <w:rPr>
          <w:sz w:val="20"/>
        </w:rPr>
        <w:t>los</w:t>
      </w:r>
      <w:r>
        <w:rPr>
          <w:spacing w:val="10"/>
          <w:sz w:val="20"/>
        </w:rPr>
        <w:t> </w:t>
      </w:r>
      <w:r>
        <w:rPr>
          <w:sz w:val="20"/>
        </w:rPr>
        <w:t>grandes</w:t>
      </w:r>
      <w:r>
        <w:rPr>
          <w:spacing w:val="11"/>
          <w:sz w:val="20"/>
        </w:rPr>
        <w:t> </w:t>
      </w:r>
      <w:r>
        <w:rPr>
          <w:sz w:val="20"/>
        </w:rPr>
        <w:t>centros</w:t>
      </w:r>
      <w:r>
        <w:rPr>
          <w:spacing w:val="11"/>
          <w:sz w:val="20"/>
        </w:rPr>
        <w:t> </w:t>
      </w:r>
      <w:r>
        <w:rPr>
          <w:sz w:val="20"/>
        </w:rPr>
        <w:t>generadores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movilidad,</w:t>
      </w:r>
      <w:r>
        <w:rPr>
          <w:spacing w:val="11"/>
          <w:sz w:val="20"/>
        </w:rPr>
        <w:t> </w:t>
      </w:r>
      <w:r>
        <w:rPr>
          <w:sz w:val="20"/>
        </w:rPr>
        <w:t>en</w:t>
      </w:r>
      <w:r>
        <w:rPr>
          <w:spacing w:val="10"/>
          <w:sz w:val="20"/>
        </w:rPr>
        <w:t> </w:t>
      </w:r>
      <w:r>
        <w:rPr>
          <w:sz w:val="20"/>
        </w:rPr>
        <w:t>el</w:t>
      </w:r>
      <w:r>
        <w:rPr>
          <w:spacing w:val="11"/>
          <w:sz w:val="20"/>
        </w:rPr>
        <w:t> </w:t>
      </w:r>
      <w:r>
        <w:rPr>
          <w:sz w:val="20"/>
        </w:rPr>
        <w:t>marco</w:t>
      </w:r>
      <w:r>
        <w:rPr>
          <w:spacing w:val="10"/>
          <w:sz w:val="20"/>
        </w:rPr>
        <w:t> </w:t>
      </w:r>
      <w:r>
        <w:rPr>
          <w:sz w:val="20"/>
        </w:rPr>
        <w:t>y</w:t>
      </w:r>
      <w:r>
        <w:rPr>
          <w:spacing w:val="11"/>
          <w:sz w:val="20"/>
        </w:rPr>
        <w:t> </w:t>
      </w:r>
      <w:r>
        <w:rPr>
          <w:sz w:val="20"/>
        </w:rPr>
        <w:t>con</w:t>
      </w:r>
      <w:r>
        <w:rPr>
          <w:spacing w:val="11"/>
          <w:sz w:val="20"/>
        </w:rPr>
        <w:t> </w:t>
      </w:r>
      <w:r>
        <w:rPr>
          <w:sz w:val="20"/>
        </w:rPr>
        <w:t>arreglo</w:t>
      </w:r>
      <w:r>
        <w:rPr>
          <w:spacing w:val="-5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plazos</w:t>
      </w:r>
      <w:r>
        <w:rPr>
          <w:spacing w:val="1"/>
          <w:sz w:val="20"/>
        </w:rPr>
        <w:t> </w:t>
      </w:r>
      <w:r>
        <w:rPr>
          <w:sz w:val="20"/>
        </w:rPr>
        <w:t>previstos</w:t>
      </w:r>
      <w:r>
        <w:rPr>
          <w:spacing w:val="2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normativa</w:t>
      </w:r>
      <w:r>
        <w:rPr>
          <w:spacing w:val="2"/>
          <w:sz w:val="20"/>
        </w:rPr>
        <w:t> </w:t>
      </w:r>
      <w:r>
        <w:rPr>
          <w:sz w:val="20"/>
        </w:rPr>
        <w:t>básica</w:t>
      </w:r>
      <w:r>
        <w:rPr>
          <w:spacing w:val="1"/>
          <w:sz w:val="20"/>
        </w:rPr>
        <w:t> </w:t>
      </w:r>
      <w:r>
        <w:rPr>
          <w:sz w:val="20"/>
        </w:rPr>
        <w:t>estatal.</w:t>
      </w:r>
    </w:p>
    <w:p>
      <w:pPr>
        <w:pStyle w:val="BodyText"/>
        <w:spacing w:before="8"/>
        <w:ind w:left="0" w:firstLine="0"/>
        <w:jc w:val="left"/>
        <w:rPr>
          <w:sz w:val="19"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49.  </w:t>
      </w:r>
      <w:r>
        <w:rPr>
          <w:spacing w:val="38"/>
          <w:sz w:val="20"/>
        </w:rPr>
        <w:t> </w:t>
      </w:r>
      <w:r>
        <w:rPr>
          <w:rFonts w:ascii="Arial" w:hAnsi="Arial"/>
          <w:i/>
          <w:sz w:val="20"/>
        </w:rPr>
        <w:t>Movilidad sostenible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centros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educación.</w:t>
      </w:r>
    </w:p>
    <w:p>
      <w:pPr>
        <w:pStyle w:val="ListParagraph"/>
        <w:numPr>
          <w:ilvl w:val="0"/>
          <w:numId w:val="74"/>
        </w:numPr>
        <w:tabs>
          <w:tab w:pos="2292" w:val="left" w:leader="none"/>
        </w:tabs>
        <w:spacing w:line="254" w:lineRule="auto" w:before="184" w:after="0"/>
        <w:ind w:left="1584" w:right="1581" w:firstLine="340"/>
        <w:jc w:val="both"/>
        <w:rPr>
          <w:sz w:val="20"/>
        </w:rPr>
      </w:pPr>
      <w:r>
        <w:rPr>
          <w:sz w:val="20"/>
        </w:rPr>
        <w:t>Los responsables de los centros de educación tienen que fomentar el transporte</w:t>
      </w:r>
      <w:r>
        <w:rPr>
          <w:spacing w:val="1"/>
          <w:sz w:val="20"/>
        </w:rPr>
        <w:t> </w:t>
      </w:r>
      <w:r>
        <w:rPr>
          <w:sz w:val="20"/>
        </w:rPr>
        <w:t>público en detrimento del uso del vehículo privado para el traslado de los escolares y</w:t>
      </w:r>
      <w:r>
        <w:rPr>
          <w:spacing w:val="1"/>
          <w:sz w:val="20"/>
        </w:rPr>
        <w:t> </w:t>
      </w:r>
      <w:r>
        <w:rPr>
          <w:sz w:val="20"/>
        </w:rPr>
        <w:t>población</w:t>
      </w:r>
      <w:r>
        <w:rPr>
          <w:spacing w:val="1"/>
          <w:sz w:val="20"/>
        </w:rPr>
        <w:t> </w:t>
      </w:r>
      <w:r>
        <w:rPr>
          <w:sz w:val="20"/>
        </w:rPr>
        <w:t>universitaria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2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centros</w:t>
      </w:r>
      <w:r>
        <w:rPr>
          <w:spacing w:val="2"/>
          <w:sz w:val="20"/>
        </w:rPr>
        <w:t> </w:t>
      </w:r>
      <w:r>
        <w:rPr>
          <w:sz w:val="20"/>
        </w:rPr>
        <w:t>educativos.</w:t>
      </w:r>
    </w:p>
    <w:p>
      <w:pPr>
        <w:pStyle w:val="ListParagraph"/>
        <w:numPr>
          <w:ilvl w:val="0"/>
          <w:numId w:val="74"/>
        </w:numPr>
        <w:tabs>
          <w:tab w:pos="2292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Las universidades públicas y privadas de Canarias deberán establecer planes de</w:t>
      </w:r>
      <w:r>
        <w:rPr>
          <w:spacing w:val="1"/>
          <w:sz w:val="20"/>
        </w:rPr>
        <w:t> </w:t>
      </w:r>
      <w:r>
        <w:rPr>
          <w:sz w:val="20"/>
        </w:rPr>
        <w:t>escalonamiento horario del comienzo y terminación de las actividades que permitan</w:t>
      </w:r>
      <w:r>
        <w:rPr>
          <w:spacing w:val="1"/>
          <w:sz w:val="20"/>
        </w:rPr>
        <w:t> </w:t>
      </w:r>
      <w:r>
        <w:rPr>
          <w:sz w:val="20"/>
        </w:rPr>
        <w:t>reducir la</w:t>
      </w:r>
      <w:r>
        <w:rPr>
          <w:spacing w:val="1"/>
          <w:sz w:val="20"/>
        </w:rPr>
        <w:t> </w:t>
      </w:r>
      <w:r>
        <w:rPr>
          <w:sz w:val="20"/>
        </w:rPr>
        <w:t>intensidad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tráfico</w:t>
      </w:r>
      <w:r>
        <w:rPr>
          <w:spacing w:val="1"/>
          <w:sz w:val="20"/>
        </w:rPr>
        <w:t> </w:t>
      </w:r>
      <w:r>
        <w:rPr>
          <w:sz w:val="20"/>
        </w:rPr>
        <w:t>generado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aquellas</w:t>
      </w:r>
      <w:r>
        <w:rPr>
          <w:spacing w:val="1"/>
          <w:sz w:val="20"/>
        </w:rPr>
        <w:t> </w:t>
      </w:r>
      <w:r>
        <w:rPr>
          <w:sz w:val="20"/>
        </w:rPr>
        <w:t>actividades.</w:t>
      </w:r>
    </w:p>
    <w:p>
      <w:pPr>
        <w:pStyle w:val="ListParagraph"/>
        <w:numPr>
          <w:ilvl w:val="0"/>
          <w:numId w:val="74"/>
        </w:numPr>
        <w:tabs>
          <w:tab w:pos="2292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Dichos planes deberán estar elaborados en un plazo máximo de cuatro años</w:t>
      </w:r>
      <w:r>
        <w:rPr>
          <w:spacing w:val="1"/>
          <w:sz w:val="20"/>
        </w:rPr>
        <w:t> </w:t>
      </w:r>
      <w:r>
        <w:rPr>
          <w:sz w:val="20"/>
        </w:rPr>
        <w:t>desde la aprobación de la Estrategia Canaria de Acción Climática, que será la que</w:t>
      </w:r>
      <w:r>
        <w:rPr>
          <w:spacing w:val="1"/>
          <w:sz w:val="20"/>
        </w:rPr>
        <w:t> </w:t>
      </w:r>
      <w:r>
        <w:rPr>
          <w:sz w:val="20"/>
        </w:rPr>
        <w:t>determine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2"/>
          <w:sz w:val="20"/>
        </w:rPr>
        <w:t> </w:t>
      </w:r>
      <w:r>
        <w:rPr>
          <w:sz w:val="20"/>
        </w:rPr>
        <w:t>contenido</w:t>
      </w:r>
      <w:r>
        <w:rPr>
          <w:spacing w:val="2"/>
          <w:sz w:val="20"/>
        </w:rPr>
        <w:t> </w:t>
      </w:r>
      <w:r>
        <w:rPr>
          <w:sz w:val="20"/>
        </w:rPr>
        <w:t>mínimo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dicho</w:t>
      </w:r>
      <w:r>
        <w:rPr>
          <w:spacing w:val="2"/>
          <w:sz w:val="20"/>
        </w:rPr>
        <w:t> </w:t>
      </w:r>
      <w:r>
        <w:rPr>
          <w:sz w:val="20"/>
        </w:rPr>
        <w:t>documento.</w:t>
      </w:r>
    </w:p>
    <w:p>
      <w:pPr>
        <w:pStyle w:val="BodyText"/>
        <w:spacing w:before="8"/>
        <w:ind w:left="0" w:firstLine="0"/>
        <w:jc w:val="left"/>
        <w:rPr>
          <w:sz w:val="19"/>
        </w:rPr>
      </w:pPr>
    </w:p>
    <w:p>
      <w:pPr>
        <w:spacing w:before="1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 50.</w:t>
      </w:r>
      <w:r>
        <w:rPr>
          <w:spacing w:val="88"/>
          <w:sz w:val="20"/>
        </w:rPr>
        <w:t> </w:t>
      </w:r>
      <w:r>
        <w:rPr>
          <w:rFonts w:ascii="Arial" w:hAnsi="Arial"/>
          <w:i/>
          <w:sz w:val="20"/>
        </w:rPr>
        <w:t>Reservas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aparcamiento.</w:t>
      </w:r>
    </w:p>
    <w:p>
      <w:pPr>
        <w:pStyle w:val="ListParagraph"/>
        <w:numPr>
          <w:ilvl w:val="0"/>
          <w:numId w:val="75"/>
        </w:numPr>
        <w:tabs>
          <w:tab w:pos="2292" w:val="left" w:leader="none"/>
        </w:tabs>
        <w:spacing w:line="254" w:lineRule="auto" w:before="183" w:after="0"/>
        <w:ind w:left="1584" w:right="1583" w:firstLine="340"/>
        <w:jc w:val="both"/>
        <w:rPr>
          <w:sz w:val="20"/>
        </w:rPr>
      </w:pPr>
      <w:r>
        <w:rPr>
          <w:sz w:val="20"/>
        </w:rPr>
        <w:t>Las administraciones públicas de Canarias reservarán plazas para uso exclusivo</w:t>
      </w:r>
      <w:r>
        <w:rPr>
          <w:spacing w:val="1"/>
          <w:sz w:val="20"/>
        </w:rPr>
        <w:t> </w:t>
      </w:r>
      <w:r>
        <w:rPr>
          <w:sz w:val="20"/>
        </w:rPr>
        <w:t>de vehículos de bajas o nulas emisiones en las vías públicas y en los aparcamientos</w:t>
      </w:r>
      <w:r>
        <w:rPr>
          <w:spacing w:val="1"/>
          <w:sz w:val="20"/>
        </w:rPr>
        <w:t> </w:t>
      </w:r>
      <w:r>
        <w:rPr>
          <w:sz w:val="20"/>
        </w:rPr>
        <w:t>públicos cualquiera que sea su forma de gestión. A este efecto adoptarán las medidas</w:t>
      </w:r>
      <w:r>
        <w:rPr>
          <w:spacing w:val="1"/>
          <w:sz w:val="20"/>
        </w:rPr>
        <w:t> </w:t>
      </w:r>
      <w:r>
        <w:rPr>
          <w:sz w:val="20"/>
        </w:rPr>
        <w:t>necesarias cuando la gestión sea indirecta, para que las entidades que exploten los</w:t>
      </w:r>
      <w:r>
        <w:rPr>
          <w:spacing w:val="1"/>
          <w:sz w:val="20"/>
        </w:rPr>
        <w:t> </w:t>
      </w:r>
      <w:r>
        <w:rPr>
          <w:sz w:val="20"/>
        </w:rPr>
        <w:t>aparcamientos</w:t>
      </w:r>
      <w:r>
        <w:rPr>
          <w:spacing w:val="1"/>
          <w:sz w:val="20"/>
        </w:rPr>
        <w:t> </w:t>
      </w:r>
      <w:r>
        <w:rPr>
          <w:sz w:val="20"/>
        </w:rPr>
        <w:t>hagan</w:t>
      </w:r>
      <w:r>
        <w:rPr>
          <w:spacing w:val="1"/>
          <w:sz w:val="20"/>
        </w:rPr>
        <w:t> </w:t>
      </w:r>
      <w:r>
        <w:rPr>
          <w:sz w:val="20"/>
        </w:rPr>
        <w:t>efectiva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pertinente</w:t>
      </w:r>
      <w:r>
        <w:rPr>
          <w:spacing w:val="2"/>
          <w:sz w:val="20"/>
        </w:rPr>
        <w:t> </w:t>
      </w:r>
      <w:r>
        <w:rPr>
          <w:sz w:val="20"/>
        </w:rPr>
        <w:t>reserva.</w:t>
      </w:r>
    </w:p>
    <w:p>
      <w:pPr>
        <w:pStyle w:val="ListParagraph"/>
        <w:numPr>
          <w:ilvl w:val="0"/>
          <w:numId w:val="75"/>
        </w:numPr>
        <w:tabs>
          <w:tab w:pos="2292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Los aparcamientos de titularidad privada abiertos al uso público, cuando estos</w:t>
      </w:r>
      <w:r>
        <w:rPr>
          <w:spacing w:val="1"/>
          <w:sz w:val="20"/>
        </w:rPr>
        <w:t> </w:t>
      </w:r>
      <w:r>
        <w:rPr>
          <w:sz w:val="20"/>
        </w:rPr>
        <w:t>dispongan de más plazas de las que se determinen en la Estrategia Canaria de Acción</w:t>
      </w:r>
      <w:r>
        <w:rPr>
          <w:spacing w:val="1"/>
          <w:sz w:val="20"/>
        </w:rPr>
        <w:t> </w:t>
      </w:r>
      <w:r>
        <w:rPr>
          <w:sz w:val="20"/>
        </w:rPr>
        <w:t>Climática, deberán reservar para uso exclusivo de vehículos de bajas o nulas emisiones</w:t>
      </w:r>
      <w:r>
        <w:rPr>
          <w:spacing w:val="1"/>
          <w:sz w:val="20"/>
        </w:rPr>
        <w:t> </w:t>
      </w:r>
      <w:r>
        <w:rPr>
          <w:sz w:val="20"/>
        </w:rPr>
        <w:t>un porcentaje adecuado y suficiente de aquellas, que se incrementará progresivamente,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2"/>
          <w:sz w:val="20"/>
        </w:rPr>
        <w:t> </w:t>
      </w:r>
      <w:r>
        <w:rPr>
          <w:sz w:val="20"/>
        </w:rPr>
        <w:t>términos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2"/>
          <w:sz w:val="20"/>
        </w:rPr>
        <w:t> </w:t>
      </w:r>
      <w:r>
        <w:rPr>
          <w:sz w:val="20"/>
        </w:rPr>
        <w:t>se</w:t>
      </w:r>
      <w:r>
        <w:rPr>
          <w:spacing w:val="2"/>
          <w:sz w:val="20"/>
        </w:rPr>
        <w:t> </w:t>
      </w:r>
      <w:r>
        <w:rPr>
          <w:sz w:val="20"/>
        </w:rPr>
        <w:t>establezcan</w:t>
      </w:r>
      <w:r>
        <w:rPr>
          <w:spacing w:val="1"/>
          <w:sz w:val="20"/>
        </w:rPr>
        <w:t> </w:t>
      </w:r>
      <w:r>
        <w:rPr>
          <w:sz w:val="20"/>
        </w:rPr>
        <w:t>reglamentariamente.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 51.</w:t>
      </w:r>
      <w:r>
        <w:rPr>
          <w:spacing w:val="88"/>
          <w:sz w:val="20"/>
        </w:rPr>
        <w:t> </w:t>
      </w:r>
      <w:r>
        <w:rPr>
          <w:rFonts w:ascii="Arial" w:hAnsi="Arial"/>
          <w:i/>
          <w:sz w:val="20"/>
        </w:rPr>
        <w:t>Transición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energética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transporte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mercancías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carretera.</w:t>
      </w:r>
    </w:p>
    <w:p>
      <w:pPr>
        <w:pStyle w:val="ListParagraph"/>
        <w:numPr>
          <w:ilvl w:val="0"/>
          <w:numId w:val="76"/>
        </w:numPr>
        <w:tabs>
          <w:tab w:pos="2292" w:val="left" w:leader="none"/>
        </w:tabs>
        <w:spacing w:line="254" w:lineRule="auto" w:before="183" w:after="0"/>
        <w:ind w:left="1584" w:right="1582" w:firstLine="340"/>
        <w:jc w:val="both"/>
        <w:rPr>
          <w:sz w:val="20"/>
        </w:rPr>
      </w:pPr>
      <w:r>
        <w:rPr/>
        <w:pict>
          <v:shape style="position:absolute;margin-left:562.533997pt;margin-top:14.146626pt;width:18.25pt;height:104.7pt;mso-position-horizontal-relative:page;mso-position-vertical-relative:paragraph;z-index:15789568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Las empresas de transporte de mercancías por carretera deberán adoptar las</w:t>
      </w:r>
      <w:r>
        <w:rPr>
          <w:spacing w:val="1"/>
          <w:sz w:val="20"/>
        </w:rPr>
        <w:t> </w:t>
      </w:r>
      <w:r>
        <w:rPr>
          <w:sz w:val="20"/>
        </w:rPr>
        <w:t>medidas necesarias para la progresiva sustitución de los vehículos más contaminantes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aquellos que utilicen tecnologías</w:t>
      </w:r>
      <w:r>
        <w:rPr>
          <w:spacing w:val="-1"/>
          <w:sz w:val="20"/>
        </w:rPr>
        <w:t> </w:t>
      </w:r>
      <w:r>
        <w:rPr>
          <w:sz w:val="20"/>
        </w:rPr>
        <w:t>de impulsión más limpias</w:t>
      </w:r>
      <w:r>
        <w:rPr>
          <w:spacing w:val="-1"/>
          <w:sz w:val="20"/>
        </w:rPr>
        <w:t> </w:t>
      </w:r>
      <w:r>
        <w:rPr>
          <w:sz w:val="20"/>
        </w:rPr>
        <w:t>que las tradicionales.</w:t>
      </w:r>
    </w:p>
    <w:p>
      <w:pPr>
        <w:pStyle w:val="ListParagraph"/>
        <w:numPr>
          <w:ilvl w:val="0"/>
          <w:numId w:val="76"/>
        </w:numPr>
        <w:tabs>
          <w:tab w:pos="2292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A</w:t>
      </w:r>
      <w:r>
        <w:rPr>
          <w:spacing w:val="35"/>
          <w:sz w:val="20"/>
        </w:rPr>
        <w:t> </w:t>
      </w:r>
      <w:r>
        <w:rPr>
          <w:sz w:val="20"/>
        </w:rPr>
        <w:t>estos</w:t>
      </w:r>
      <w:r>
        <w:rPr>
          <w:spacing w:val="36"/>
          <w:sz w:val="20"/>
        </w:rPr>
        <w:t> </w:t>
      </w:r>
      <w:r>
        <w:rPr>
          <w:sz w:val="20"/>
        </w:rPr>
        <w:t>efectos,</w:t>
      </w:r>
      <w:r>
        <w:rPr>
          <w:spacing w:val="36"/>
          <w:sz w:val="20"/>
        </w:rPr>
        <w:t> </w:t>
      </w:r>
      <w:r>
        <w:rPr>
          <w:sz w:val="20"/>
        </w:rPr>
        <w:t>las</w:t>
      </w:r>
      <w:r>
        <w:rPr>
          <w:spacing w:val="36"/>
          <w:sz w:val="20"/>
        </w:rPr>
        <w:t> </w:t>
      </w:r>
      <w:r>
        <w:rPr>
          <w:sz w:val="20"/>
        </w:rPr>
        <w:t>empresas</w:t>
      </w:r>
      <w:r>
        <w:rPr>
          <w:spacing w:val="35"/>
          <w:sz w:val="20"/>
        </w:rPr>
        <w:t> </w:t>
      </w:r>
      <w:r>
        <w:rPr>
          <w:sz w:val="20"/>
        </w:rPr>
        <w:t>de</w:t>
      </w:r>
      <w:r>
        <w:rPr>
          <w:spacing w:val="36"/>
          <w:sz w:val="20"/>
        </w:rPr>
        <w:t> </w:t>
      </w:r>
      <w:r>
        <w:rPr>
          <w:sz w:val="20"/>
        </w:rPr>
        <w:t>transporte</w:t>
      </w:r>
      <w:r>
        <w:rPr>
          <w:spacing w:val="36"/>
          <w:sz w:val="20"/>
        </w:rPr>
        <w:t> </w:t>
      </w:r>
      <w:r>
        <w:rPr>
          <w:sz w:val="20"/>
        </w:rPr>
        <w:t>de</w:t>
      </w:r>
      <w:r>
        <w:rPr>
          <w:spacing w:val="36"/>
          <w:sz w:val="20"/>
        </w:rPr>
        <w:t> </w:t>
      </w:r>
      <w:r>
        <w:rPr>
          <w:sz w:val="20"/>
        </w:rPr>
        <w:t>mercancías</w:t>
      </w:r>
      <w:r>
        <w:rPr>
          <w:spacing w:val="36"/>
          <w:sz w:val="20"/>
        </w:rPr>
        <w:t> </w:t>
      </w:r>
      <w:r>
        <w:rPr>
          <w:sz w:val="20"/>
        </w:rPr>
        <w:t>por</w:t>
      </w:r>
      <w:r>
        <w:rPr>
          <w:spacing w:val="35"/>
          <w:sz w:val="20"/>
        </w:rPr>
        <w:t> </w:t>
      </w:r>
      <w:r>
        <w:rPr>
          <w:sz w:val="20"/>
        </w:rPr>
        <w:t>carretera</w:t>
      </w:r>
      <w:r>
        <w:rPr>
          <w:spacing w:val="36"/>
          <w:sz w:val="20"/>
        </w:rPr>
        <w:t> </w:t>
      </w:r>
      <w:r>
        <w:rPr>
          <w:sz w:val="20"/>
        </w:rPr>
        <w:t>con</w:t>
      </w:r>
      <w:r>
        <w:rPr>
          <w:spacing w:val="-51"/>
          <w:sz w:val="20"/>
        </w:rPr>
        <w:t> </w:t>
      </w:r>
      <w:r>
        <w:rPr>
          <w:sz w:val="20"/>
        </w:rPr>
        <w:t>una flota superior a lo que se determine en la Estrategia Canaria de Acción Climática,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elaborar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plazo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señale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citada</w:t>
      </w:r>
      <w:r>
        <w:rPr>
          <w:spacing w:val="1"/>
          <w:sz w:val="20"/>
        </w:rPr>
        <w:t> </w:t>
      </w:r>
      <w:r>
        <w:rPr>
          <w:sz w:val="20"/>
        </w:rPr>
        <w:t>estrategia,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plan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transición</w:t>
      </w:r>
      <w:r>
        <w:rPr>
          <w:spacing w:val="-52"/>
          <w:sz w:val="20"/>
        </w:rPr>
        <w:t> </w:t>
      </w:r>
      <w:r>
        <w:rPr>
          <w:sz w:val="20"/>
        </w:rPr>
        <w:t>energética</w:t>
      </w:r>
      <w:r>
        <w:rPr>
          <w:spacing w:val="26"/>
          <w:sz w:val="20"/>
        </w:rPr>
        <w:t> </w:t>
      </w:r>
      <w:r>
        <w:rPr>
          <w:sz w:val="20"/>
        </w:rPr>
        <w:t>para</w:t>
      </w:r>
      <w:r>
        <w:rPr>
          <w:spacing w:val="26"/>
          <w:sz w:val="20"/>
        </w:rPr>
        <w:t> </w:t>
      </w:r>
      <w:r>
        <w:rPr>
          <w:sz w:val="20"/>
        </w:rPr>
        <w:t>la</w:t>
      </w:r>
      <w:r>
        <w:rPr>
          <w:spacing w:val="26"/>
          <w:sz w:val="20"/>
        </w:rPr>
        <w:t> </w:t>
      </w:r>
      <w:r>
        <w:rPr>
          <w:sz w:val="20"/>
        </w:rPr>
        <w:t>progresiva</w:t>
      </w:r>
      <w:r>
        <w:rPr>
          <w:spacing w:val="27"/>
          <w:sz w:val="20"/>
        </w:rPr>
        <w:t> </w:t>
      </w:r>
      <w:r>
        <w:rPr>
          <w:sz w:val="20"/>
        </w:rPr>
        <w:t>sustitución</w:t>
      </w:r>
      <w:r>
        <w:rPr>
          <w:spacing w:val="26"/>
          <w:sz w:val="20"/>
        </w:rPr>
        <w:t> </w:t>
      </w:r>
      <w:r>
        <w:rPr>
          <w:sz w:val="20"/>
        </w:rPr>
        <w:t>de</w:t>
      </w:r>
      <w:r>
        <w:rPr>
          <w:spacing w:val="26"/>
          <w:sz w:val="20"/>
        </w:rPr>
        <w:t> </w:t>
      </w:r>
      <w:r>
        <w:rPr>
          <w:sz w:val="20"/>
        </w:rPr>
        <w:t>los</w:t>
      </w:r>
      <w:r>
        <w:rPr>
          <w:spacing w:val="27"/>
          <w:sz w:val="20"/>
        </w:rPr>
        <w:t> </w:t>
      </w:r>
      <w:r>
        <w:rPr>
          <w:sz w:val="20"/>
        </w:rPr>
        <w:t>vehículos,</w:t>
      </w:r>
      <w:r>
        <w:rPr>
          <w:spacing w:val="26"/>
          <w:sz w:val="20"/>
        </w:rPr>
        <w:t> </w:t>
      </w:r>
      <w:r>
        <w:rPr>
          <w:sz w:val="20"/>
        </w:rPr>
        <w:t>con</w:t>
      </w:r>
      <w:r>
        <w:rPr>
          <w:spacing w:val="26"/>
          <w:sz w:val="20"/>
        </w:rPr>
        <w:t> </w:t>
      </w:r>
      <w:r>
        <w:rPr>
          <w:sz w:val="20"/>
        </w:rPr>
        <w:t>el</w:t>
      </w:r>
      <w:r>
        <w:rPr>
          <w:spacing w:val="26"/>
          <w:sz w:val="20"/>
        </w:rPr>
        <w:t> </w:t>
      </w:r>
      <w:r>
        <w:rPr>
          <w:sz w:val="20"/>
        </w:rPr>
        <w:t>objetivo</w:t>
      </w:r>
      <w:r>
        <w:rPr>
          <w:spacing w:val="27"/>
          <w:sz w:val="20"/>
        </w:rPr>
        <w:t> </w:t>
      </w:r>
      <w:r>
        <w:rPr>
          <w:sz w:val="20"/>
        </w:rPr>
        <w:t>de</w:t>
      </w:r>
      <w:r>
        <w:rPr>
          <w:spacing w:val="26"/>
          <w:sz w:val="20"/>
        </w:rPr>
        <w:t> </w:t>
      </w:r>
      <w:r>
        <w:rPr>
          <w:sz w:val="20"/>
        </w:rPr>
        <w:t>disminuir</w:t>
      </w:r>
      <w:r>
        <w:rPr>
          <w:spacing w:val="-51"/>
          <w:sz w:val="20"/>
        </w:rPr>
        <w:t> </w:t>
      </w:r>
      <w:r>
        <w:rPr>
          <w:spacing w:val="-1"/>
          <w:sz w:val="20"/>
        </w:rPr>
        <w:t>un 55 % hasta el 2030 y alcanzar las cero emisiones en el año 2040, siempre </w:t>
      </w:r>
      <w:r>
        <w:rPr>
          <w:sz w:val="20"/>
        </w:rPr>
        <w:t>que existan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7"/>
          <w:sz w:val="20"/>
        </w:rPr>
        <w:t> </w:t>
      </w:r>
      <w:r>
        <w:rPr>
          <w:sz w:val="20"/>
        </w:rPr>
        <w:t>el</w:t>
      </w:r>
      <w:r>
        <w:rPr>
          <w:spacing w:val="8"/>
          <w:sz w:val="20"/>
        </w:rPr>
        <w:t> </w:t>
      </w:r>
      <w:r>
        <w:rPr>
          <w:sz w:val="20"/>
        </w:rPr>
        <w:t>mercado</w:t>
      </w:r>
      <w:r>
        <w:rPr>
          <w:spacing w:val="8"/>
          <w:sz w:val="20"/>
        </w:rPr>
        <w:t> </w:t>
      </w:r>
      <w:r>
        <w:rPr>
          <w:sz w:val="20"/>
        </w:rPr>
        <w:t>los</w:t>
      </w:r>
      <w:r>
        <w:rPr>
          <w:spacing w:val="7"/>
          <w:sz w:val="20"/>
        </w:rPr>
        <w:t> </w:t>
      </w:r>
      <w:r>
        <w:rPr>
          <w:sz w:val="20"/>
        </w:rPr>
        <w:t>vehículos</w:t>
      </w:r>
      <w:r>
        <w:rPr>
          <w:spacing w:val="8"/>
          <w:sz w:val="20"/>
        </w:rPr>
        <w:t> </w:t>
      </w:r>
      <w:r>
        <w:rPr>
          <w:sz w:val="20"/>
        </w:rPr>
        <w:t>requeridos</w:t>
      </w:r>
      <w:r>
        <w:rPr>
          <w:spacing w:val="8"/>
          <w:sz w:val="20"/>
        </w:rPr>
        <w:t> </w:t>
      </w:r>
      <w:r>
        <w:rPr>
          <w:sz w:val="20"/>
        </w:rPr>
        <w:t>con</w:t>
      </w:r>
      <w:r>
        <w:rPr>
          <w:spacing w:val="7"/>
          <w:sz w:val="20"/>
        </w:rPr>
        <w:t> </w:t>
      </w:r>
      <w:r>
        <w:rPr>
          <w:sz w:val="20"/>
        </w:rPr>
        <w:t>las</w:t>
      </w:r>
      <w:r>
        <w:rPr>
          <w:spacing w:val="8"/>
          <w:sz w:val="20"/>
        </w:rPr>
        <w:t> </w:t>
      </w:r>
      <w:r>
        <w:rPr>
          <w:sz w:val="20"/>
        </w:rPr>
        <w:t>prestaciones</w:t>
      </w:r>
      <w:r>
        <w:rPr>
          <w:spacing w:val="8"/>
          <w:sz w:val="20"/>
        </w:rPr>
        <w:t> </w:t>
      </w:r>
      <w:r>
        <w:rPr>
          <w:sz w:val="20"/>
        </w:rPr>
        <w:t>tecnológicas</w:t>
      </w:r>
      <w:r>
        <w:rPr>
          <w:spacing w:val="8"/>
          <w:sz w:val="20"/>
        </w:rPr>
        <w:t> </w:t>
      </w:r>
      <w:r>
        <w:rPr>
          <w:sz w:val="20"/>
        </w:rPr>
        <w:t>adecuadas.</w:t>
      </w:r>
      <w:r>
        <w:rPr>
          <w:spacing w:val="7"/>
          <w:sz w:val="20"/>
        </w:rPr>
        <w:t> </w:t>
      </w:r>
      <w:r>
        <w:rPr>
          <w:sz w:val="20"/>
        </w:rPr>
        <w:t>El</w:t>
      </w:r>
    </w:p>
    <w:p>
      <w:pPr>
        <w:spacing w:after="0" w:line="254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5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66688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1"/>
        <w:ind w:left="0" w:firstLine="0"/>
        <w:jc w:val="left"/>
        <w:rPr>
          <w:sz w:val="29"/>
        </w:rPr>
      </w:pPr>
    </w:p>
    <w:p>
      <w:pPr>
        <w:pStyle w:val="BodyText"/>
        <w:spacing w:line="254" w:lineRule="auto" w:before="97"/>
        <w:ind w:right="1584" w:firstLine="0"/>
      </w:pPr>
      <w:r>
        <w:rPr/>
        <w:t>contenido mínimo de dichos planes estará definido por la Estrategia Canaria de Acción</w:t>
      </w:r>
      <w:r>
        <w:rPr>
          <w:spacing w:val="1"/>
        </w:rPr>
        <w:t> </w:t>
      </w:r>
      <w:r>
        <w:rPr/>
        <w:t>Climática.</w:t>
      </w:r>
    </w:p>
    <w:p>
      <w:pPr>
        <w:pStyle w:val="ListParagraph"/>
        <w:numPr>
          <w:ilvl w:val="0"/>
          <w:numId w:val="76"/>
        </w:numPr>
        <w:tabs>
          <w:tab w:pos="2292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Además</w:t>
      </w:r>
      <w:r>
        <w:rPr>
          <w:spacing w:val="30"/>
          <w:sz w:val="20"/>
        </w:rPr>
        <w:t> </w:t>
      </w:r>
      <w:r>
        <w:rPr>
          <w:sz w:val="20"/>
        </w:rPr>
        <w:t>de</w:t>
      </w:r>
      <w:r>
        <w:rPr>
          <w:spacing w:val="30"/>
          <w:sz w:val="20"/>
        </w:rPr>
        <w:t> </w:t>
      </w:r>
      <w:r>
        <w:rPr>
          <w:sz w:val="20"/>
        </w:rPr>
        <w:t>la</w:t>
      </w:r>
      <w:r>
        <w:rPr>
          <w:spacing w:val="30"/>
          <w:sz w:val="20"/>
        </w:rPr>
        <w:t> </w:t>
      </w:r>
      <w:r>
        <w:rPr>
          <w:sz w:val="20"/>
        </w:rPr>
        <w:t>renovación</w:t>
      </w:r>
      <w:r>
        <w:rPr>
          <w:spacing w:val="30"/>
          <w:sz w:val="20"/>
        </w:rPr>
        <w:t> </w:t>
      </w:r>
      <w:r>
        <w:rPr>
          <w:sz w:val="20"/>
        </w:rPr>
        <w:t>de</w:t>
      </w:r>
      <w:r>
        <w:rPr>
          <w:spacing w:val="31"/>
          <w:sz w:val="20"/>
        </w:rPr>
        <w:t> </w:t>
      </w:r>
      <w:r>
        <w:rPr>
          <w:sz w:val="20"/>
        </w:rPr>
        <w:t>la</w:t>
      </w:r>
      <w:r>
        <w:rPr>
          <w:spacing w:val="30"/>
          <w:sz w:val="20"/>
        </w:rPr>
        <w:t> </w:t>
      </w:r>
      <w:r>
        <w:rPr>
          <w:sz w:val="20"/>
        </w:rPr>
        <w:t>flota,</w:t>
      </w:r>
      <w:r>
        <w:rPr>
          <w:spacing w:val="30"/>
          <w:sz w:val="20"/>
        </w:rPr>
        <w:t> </w:t>
      </w:r>
      <w:r>
        <w:rPr>
          <w:sz w:val="20"/>
        </w:rPr>
        <w:t>los</w:t>
      </w:r>
      <w:r>
        <w:rPr>
          <w:spacing w:val="30"/>
          <w:sz w:val="20"/>
        </w:rPr>
        <w:t> </w:t>
      </w:r>
      <w:r>
        <w:rPr>
          <w:sz w:val="20"/>
        </w:rPr>
        <w:t>planes</w:t>
      </w:r>
      <w:r>
        <w:rPr>
          <w:spacing w:val="31"/>
          <w:sz w:val="20"/>
        </w:rPr>
        <w:t> </w:t>
      </w:r>
      <w:r>
        <w:rPr>
          <w:sz w:val="20"/>
        </w:rPr>
        <w:t>empresariales</w:t>
      </w:r>
      <w:r>
        <w:rPr>
          <w:spacing w:val="30"/>
          <w:sz w:val="20"/>
        </w:rPr>
        <w:t> </w:t>
      </w:r>
      <w:r>
        <w:rPr>
          <w:sz w:val="20"/>
        </w:rPr>
        <w:t>de</w:t>
      </w:r>
      <w:r>
        <w:rPr>
          <w:spacing w:val="30"/>
          <w:sz w:val="20"/>
        </w:rPr>
        <w:t> </w:t>
      </w:r>
      <w:r>
        <w:rPr>
          <w:sz w:val="20"/>
        </w:rPr>
        <w:t>transición</w:t>
      </w:r>
      <w:r>
        <w:rPr>
          <w:spacing w:val="30"/>
          <w:sz w:val="20"/>
        </w:rPr>
        <w:t> </w:t>
      </w:r>
      <w:r>
        <w:rPr>
          <w:sz w:val="20"/>
        </w:rPr>
        <w:t>a</w:t>
      </w:r>
      <w:r>
        <w:rPr>
          <w:spacing w:val="-50"/>
          <w:sz w:val="20"/>
        </w:rPr>
        <w:t> </w:t>
      </w:r>
      <w:r>
        <w:rPr>
          <w:sz w:val="20"/>
        </w:rPr>
        <w:t>que se refiere el apartado anterior deberán contemplar un apartado de buenas prácticas</w:t>
      </w:r>
      <w:r>
        <w:rPr>
          <w:spacing w:val="1"/>
          <w:sz w:val="20"/>
        </w:rPr>
        <w:t> </w:t>
      </w:r>
      <w:r>
        <w:rPr>
          <w:sz w:val="20"/>
        </w:rPr>
        <w:t>en el transporte encaminadas a la reducción de emisiones, tales como la formación en</w:t>
      </w:r>
      <w:r>
        <w:rPr>
          <w:spacing w:val="1"/>
          <w:sz w:val="20"/>
        </w:rPr>
        <w:t> </w:t>
      </w:r>
      <w:r>
        <w:rPr>
          <w:sz w:val="20"/>
        </w:rPr>
        <w:t>conducción</w:t>
      </w:r>
      <w:r>
        <w:rPr>
          <w:spacing w:val="1"/>
          <w:sz w:val="20"/>
        </w:rPr>
        <w:t> </w:t>
      </w:r>
      <w:r>
        <w:rPr>
          <w:sz w:val="20"/>
        </w:rPr>
        <w:t>eficiente,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mejora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gestión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cargas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reducción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desplazamientos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2"/>
          <w:sz w:val="20"/>
        </w:rPr>
        <w:t> </w:t>
      </w:r>
      <w:r>
        <w:rPr>
          <w:sz w:val="20"/>
        </w:rPr>
        <w:t>vacío.</w:t>
      </w:r>
    </w:p>
    <w:p>
      <w:pPr>
        <w:pStyle w:val="BodyText"/>
        <w:spacing w:before="8"/>
        <w:ind w:left="0" w:firstLine="0"/>
        <w:jc w:val="left"/>
        <w:rPr>
          <w:sz w:val="24"/>
        </w:rPr>
      </w:pPr>
    </w:p>
    <w:p>
      <w:pPr>
        <w:tabs>
          <w:tab w:pos="1207" w:val="left" w:leader="none"/>
        </w:tabs>
        <w:spacing w:before="1"/>
        <w:ind w:left="0" w:right="1" w:firstLine="0"/>
        <w:jc w:val="center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Sección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2.ª</w:t>
        <w:tab/>
        <w:t>Vehículos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con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emisiones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contaminantes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directas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nulas</w:t>
      </w:r>
    </w:p>
    <w:p>
      <w:pPr>
        <w:pStyle w:val="BodyText"/>
        <w:spacing w:before="6"/>
        <w:ind w:left="0" w:firstLine="0"/>
        <w:jc w:val="left"/>
        <w:rPr>
          <w:rFonts w:ascii="Arial"/>
          <w:i/>
        </w:rPr>
      </w:pPr>
    </w:p>
    <w:p>
      <w:pPr>
        <w:tabs>
          <w:tab w:pos="2868" w:val="left" w:leader="none"/>
        </w:tabs>
        <w:spacing w:line="249" w:lineRule="auto" w:before="0"/>
        <w:ind w:left="1924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81"/>
          <w:sz w:val="20"/>
        </w:rPr>
        <w:t> </w:t>
      </w:r>
      <w:r>
        <w:rPr>
          <w:sz w:val="20"/>
        </w:rPr>
        <w:t>52.</w:t>
        <w:tab/>
      </w:r>
      <w:r>
        <w:rPr>
          <w:rFonts w:ascii="Arial" w:hAnsi="Arial"/>
          <w:i/>
          <w:sz w:val="20"/>
        </w:rPr>
        <w:t>Plazos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transición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energética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parques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móviles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flotas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vehículos.</w:t>
      </w:r>
    </w:p>
    <w:p>
      <w:pPr>
        <w:pStyle w:val="ListParagraph"/>
        <w:numPr>
          <w:ilvl w:val="0"/>
          <w:numId w:val="77"/>
        </w:numPr>
        <w:tabs>
          <w:tab w:pos="2292" w:val="left" w:leader="none"/>
        </w:tabs>
        <w:spacing w:line="254" w:lineRule="auto" w:before="175" w:after="0"/>
        <w:ind w:left="1584" w:right="1583" w:firstLine="340"/>
        <w:jc w:val="both"/>
        <w:rPr>
          <w:sz w:val="20"/>
        </w:rPr>
      </w:pPr>
      <w:r>
        <w:rPr>
          <w:sz w:val="20"/>
        </w:rPr>
        <w:t>Las administraciones públicas y los entes del sector público institucional deberán</w:t>
      </w:r>
      <w:r>
        <w:rPr>
          <w:spacing w:val="1"/>
          <w:sz w:val="20"/>
        </w:rPr>
        <w:t> </w:t>
      </w:r>
      <w:r>
        <w:rPr>
          <w:sz w:val="20"/>
        </w:rPr>
        <w:t>sustituir sus vehículos de combustión interna por vehículos con emisiones contaminantes</w:t>
      </w:r>
      <w:r>
        <w:rPr>
          <w:spacing w:val="1"/>
          <w:sz w:val="20"/>
        </w:rPr>
        <w:t> </w:t>
      </w:r>
      <w:r>
        <w:rPr>
          <w:sz w:val="20"/>
        </w:rPr>
        <w:t>directas</w:t>
      </w:r>
      <w:r>
        <w:rPr>
          <w:spacing w:val="1"/>
          <w:sz w:val="20"/>
        </w:rPr>
        <w:t> </w:t>
      </w:r>
      <w:r>
        <w:rPr>
          <w:sz w:val="20"/>
        </w:rPr>
        <w:t>nulas,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plazo</w:t>
      </w:r>
      <w:r>
        <w:rPr>
          <w:spacing w:val="1"/>
          <w:sz w:val="20"/>
        </w:rPr>
        <w:t> </w:t>
      </w:r>
      <w:r>
        <w:rPr>
          <w:sz w:val="20"/>
        </w:rPr>
        <w:t>máximo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diez</w:t>
      </w:r>
      <w:r>
        <w:rPr>
          <w:spacing w:val="1"/>
          <w:sz w:val="20"/>
        </w:rPr>
        <w:t> </w:t>
      </w:r>
      <w:r>
        <w:rPr>
          <w:sz w:val="20"/>
        </w:rPr>
        <w:t>años</w:t>
      </w:r>
      <w:r>
        <w:rPr>
          <w:spacing w:val="1"/>
          <w:sz w:val="20"/>
        </w:rPr>
        <w:t> </w:t>
      </w:r>
      <w:r>
        <w:rPr>
          <w:sz w:val="20"/>
        </w:rPr>
        <w:t>desde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entrada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vigor</w:t>
      </w:r>
      <w:r>
        <w:rPr>
          <w:spacing w:val="53"/>
          <w:sz w:val="20"/>
        </w:rPr>
        <w:t> </w:t>
      </w:r>
      <w:r>
        <w:rPr>
          <w:sz w:val="20"/>
        </w:rPr>
        <w:t>de</w:t>
      </w:r>
      <w:r>
        <w:rPr>
          <w:spacing w:val="53"/>
          <w:sz w:val="20"/>
        </w:rPr>
        <w:t> </w:t>
      </w:r>
      <w:r>
        <w:rPr>
          <w:sz w:val="20"/>
        </w:rPr>
        <w:t>la</w:t>
      </w:r>
      <w:r>
        <w:rPr>
          <w:spacing w:val="-51"/>
          <w:sz w:val="20"/>
        </w:rPr>
        <w:t> </w:t>
      </w:r>
      <w:r>
        <w:rPr>
          <w:sz w:val="20"/>
        </w:rPr>
        <w:t>presente</w:t>
      </w:r>
      <w:r>
        <w:rPr>
          <w:spacing w:val="1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77"/>
        </w:numPr>
        <w:tabs>
          <w:tab w:pos="2292" w:val="left" w:leader="none"/>
        </w:tabs>
        <w:spacing w:line="254" w:lineRule="auto" w:before="1" w:after="0"/>
        <w:ind w:left="1584" w:right="1584" w:firstLine="340"/>
        <w:jc w:val="both"/>
        <w:rPr>
          <w:sz w:val="20"/>
        </w:rPr>
      </w:pPr>
      <w:r>
        <w:rPr>
          <w:sz w:val="20"/>
        </w:rPr>
        <w:t>Las empresas de alquiler de vehículos deberán contar exclusivamente con flotas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1"/>
          <w:sz w:val="20"/>
        </w:rPr>
        <w:t> </w:t>
      </w:r>
      <w:r>
        <w:rPr>
          <w:sz w:val="20"/>
        </w:rPr>
        <w:t>emisiones</w:t>
      </w:r>
      <w:r>
        <w:rPr>
          <w:spacing w:val="11"/>
          <w:sz w:val="20"/>
        </w:rPr>
        <w:t> </w:t>
      </w:r>
      <w:r>
        <w:rPr>
          <w:sz w:val="20"/>
        </w:rPr>
        <w:t>contaminantes</w:t>
      </w:r>
      <w:r>
        <w:rPr>
          <w:spacing w:val="11"/>
          <w:sz w:val="20"/>
        </w:rPr>
        <w:t> </w:t>
      </w:r>
      <w:r>
        <w:rPr>
          <w:sz w:val="20"/>
        </w:rPr>
        <w:t>directas</w:t>
      </w:r>
      <w:r>
        <w:rPr>
          <w:spacing w:val="11"/>
          <w:sz w:val="20"/>
        </w:rPr>
        <w:t> </w:t>
      </w:r>
      <w:r>
        <w:rPr>
          <w:sz w:val="20"/>
        </w:rPr>
        <w:t>nulas</w:t>
      </w:r>
      <w:r>
        <w:rPr>
          <w:spacing w:val="11"/>
          <w:sz w:val="20"/>
        </w:rPr>
        <w:t> </w:t>
      </w:r>
      <w:r>
        <w:rPr>
          <w:sz w:val="20"/>
        </w:rPr>
        <w:t>en</w:t>
      </w:r>
      <w:r>
        <w:rPr>
          <w:spacing w:val="12"/>
          <w:sz w:val="20"/>
        </w:rPr>
        <w:t> </w:t>
      </w:r>
      <w:r>
        <w:rPr>
          <w:sz w:val="20"/>
        </w:rPr>
        <w:t>un</w:t>
      </w:r>
      <w:r>
        <w:rPr>
          <w:spacing w:val="11"/>
          <w:sz w:val="20"/>
        </w:rPr>
        <w:t> </w:t>
      </w:r>
      <w:r>
        <w:rPr>
          <w:sz w:val="20"/>
        </w:rPr>
        <w:t>plazo</w:t>
      </w:r>
      <w:r>
        <w:rPr>
          <w:spacing w:val="11"/>
          <w:sz w:val="20"/>
        </w:rPr>
        <w:t> </w:t>
      </w:r>
      <w:r>
        <w:rPr>
          <w:sz w:val="20"/>
        </w:rPr>
        <w:t>máximo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quince</w:t>
      </w:r>
      <w:r>
        <w:rPr>
          <w:spacing w:val="12"/>
          <w:sz w:val="20"/>
        </w:rPr>
        <w:t> </w:t>
      </w:r>
      <w:r>
        <w:rPr>
          <w:sz w:val="20"/>
        </w:rPr>
        <w:t>años</w:t>
      </w:r>
      <w:r>
        <w:rPr>
          <w:spacing w:val="11"/>
          <w:sz w:val="20"/>
        </w:rPr>
        <w:t> </w:t>
      </w:r>
      <w:r>
        <w:rPr>
          <w:sz w:val="20"/>
        </w:rPr>
        <w:t>desde</w:t>
      </w:r>
      <w:r>
        <w:rPr>
          <w:spacing w:val="-5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entrada</w:t>
      </w:r>
      <w:r>
        <w:rPr>
          <w:spacing w:val="2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vigor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2"/>
          <w:sz w:val="20"/>
        </w:rPr>
        <w:t> </w:t>
      </w:r>
      <w:r>
        <w:rPr>
          <w:sz w:val="20"/>
        </w:rPr>
        <w:t>presente</w:t>
      </w:r>
      <w:r>
        <w:rPr>
          <w:spacing w:val="2"/>
          <w:sz w:val="20"/>
        </w:rPr>
        <w:t> </w:t>
      </w:r>
      <w:r>
        <w:rPr>
          <w:sz w:val="20"/>
        </w:rPr>
        <w:t>ley.</w:t>
      </w:r>
    </w:p>
    <w:p>
      <w:pPr>
        <w:pStyle w:val="BodyText"/>
        <w:spacing w:before="8"/>
        <w:ind w:left="0" w:firstLine="0"/>
        <w:jc w:val="left"/>
        <w:rPr>
          <w:sz w:val="19"/>
        </w:rPr>
      </w:pPr>
    </w:p>
    <w:p>
      <w:pPr>
        <w:spacing w:line="249" w:lineRule="auto" w:before="0"/>
        <w:ind w:left="1924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28"/>
          <w:sz w:val="20"/>
        </w:rPr>
        <w:t> </w:t>
      </w:r>
      <w:r>
        <w:rPr>
          <w:sz w:val="20"/>
        </w:rPr>
        <w:t>53.</w:t>
      </w:r>
      <w:r>
        <w:rPr>
          <w:spacing w:val="40"/>
          <w:sz w:val="20"/>
        </w:rPr>
        <w:t> </w:t>
      </w:r>
      <w:r>
        <w:rPr>
          <w:rFonts w:ascii="Arial" w:hAnsi="Arial"/>
          <w:i/>
          <w:sz w:val="20"/>
        </w:rPr>
        <w:t>Infraestructuras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z w:val="20"/>
        </w:rPr>
        <w:t>carga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z w:val="20"/>
        </w:rPr>
        <w:t>vehículos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z w:val="20"/>
        </w:rPr>
        <w:t>con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z w:val="20"/>
        </w:rPr>
        <w:t>emisiones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z w:val="20"/>
        </w:rPr>
        <w:t>contaminantes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directas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nulas.</w:t>
      </w:r>
    </w:p>
    <w:p>
      <w:pPr>
        <w:pStyle w:val="BodyText"/>
        <w:spacing w:before="175"/>
        <w:ind w:left="1924" w:firstLine="0"/>
        <w:jc w:val="left"/>
      </w:pPr>
      <w:r>
        <w:rPr/>
        <w:t>1.</w:t>
      </w:r>
      <w:r>
        <w:rPr>
          <w:spacing w:val="77"/>
        </w:rPr>
        <w:t> </w:t>
      </w:r>
      <w:r>
        <w:rPr/>
        <w:t>Las</w:t>
      </w:r>
      <w:r>
        <w:rPr>
          <w:spacing w:val="-3"/>
        </w:rPr>
        <w:t> </w:t>
      </w:r>
      <w:r>
        <w:rPr/>
        <w:t>administraciones</w:t>
      </w:r>
      <w:r>
        <w:rPr>
          <w:spacing w:val="-3"/>
        </w:rPr>
        <w:t> </w:t>
      </w:r>
      <w:r>
        <w:rPr/>
        <w:t>públicas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Canarias:</w:t>
      </w:r>
    </w:p>
    <w:p>
      <w:pPr>
        <w:pStyle w:val="ListParagraph"/>
        <w:numPr>
          <w:ilvl w:val="0"/>
          <w:numId w:val="78"/>
        </w:numPr>
        <w:tabs>
          <w:tab w:pos="2303" w:val="left" w:leader="none"/>
        </w:tabs>
        <w:spacing w:line="254" w:lineRule="auto" w:before="184" w:after="0"/>
        <w:ind w:left="1584" w:right="1583" w:firstLine="340"/>
        <w:jc w:val="both"/>
        <w:rPr>
          <w:sz w:val="20"/>
        </w:rPr>
      </w:pPr>
      <w:r>
        <w:rPr>
          <w:sz w:val="20"/>
        </w:rPr>
        <w:t>Planificarán de manera coordinada e implementarán, para el cumplimiento de los</w:t>
      </w:r>
      <w:r>
        <w:rPr>
          <w:spacing w:val="-51"/>
          <w:sz w:val="20"/>
        </w:rPr>
        <w:t> </w:t>
      </w:r>
      <w:r>
        <w:rPr>
          <w:sz w:val="20"/>
        </w:rPr>
        <w:t>objetivos</w:t>
      </w:r>
      <w:r>
        <w:rPr>
          <w:spacing w:val="1"/>
          <w:sz w:val="20"/>
        </w:rPr>
        <w:t> </w:t>
      </w:r>
      <w:r>
        <w:rPr>
          <w:sz w:val="20"/>
        </w:rPr>
        <w:t>fijados</w:t>
      </w:r>
      <w:r>
        <w:rPr>
          <w:spacing w:val="2"/>
          <w:sz w:val="20"/>
        </w:rPr>
        <w:t> </w:t>
      </w:r>
      <w:r>
        <w:rPr>
          <w:sz w:val="20"/>
        </w:rPr>
        <w:t>en</w:t>
      </w:r>
      <w:r>
        <w:rPr>
          <w:spacing w:val="2"/>
          <w:sz w:val="20"/>
        </w:rPr>
        <w:t> </w:t>
      </w:r>
      <w:r>
        <w:rPr>
          <w:sz w:val="20"/>
        </w:rPr>
        <w:t>esta</w:t>
      </w:r>
      <w:r>
        <w:rPr>
          <w:spacing w:val="2"/>
          <w:sz w:val="20"/>
        </w:rPr>
        <w:t> </w:t>
      </w:r>
      <w:r>
        <w:rPr>
          <w:sz w:val="20"/>
        </w:rPr>
        <w:t>ley:</w:t>
      </w:r>
    </w:p>
    <w:p>
      <w:pPr>
        <w:pStyle w:val="ListParagraph"/>
        <w:numPr>
          <w:ilvl w:val="0"/>
          <w:numId w:val="79"/>
        </w:numPr>
        <w:tabs>
          <w:tab w:pos="2093" w:val="left" w:leader="none"/>
          <w:tab w:pos="2364" w:val="left" w:leader="none"/>
        </w:tabs>
        <w:spacing w:line="254" w:lineRule="auto" w:before="170" w:after="0"/>
        <w:ind w:left="1584" w:right="1583" w:firstLine="340"/>
        <w:jc w:val="left"/>
        <w:rPr>
          <w:sz w:val="20"/>
        </w:rPr>
      </w:pPr>
      <w:r>
        <w:rPr>
          <w:sz w:val="20"/>
        </w:rPr>
        <w:t>º</w:t>
        <w:tab/>
        <w:t>Una</w:t>
      </w:r>
      <w:r>
        <w:rPr>
          <w:spacing w:val="22"/>
          <w:sz w:val="20"/>
        </w:rPr>
        <w:t> </w:t>
      </w:r>
      <w:r>
        <w:rPr>
          <w:sz w:val="20"/>
        </w:rPr>
        <w:t>red</w:t>
      </w:r>
      <w:r>
        <w:rPr>
          <w:spacing w:val="23"/>
          <w:sz w:val="20"/>
        </w:rPr>
        <w:t> </w:t>
      </w:r>
      <w:r>
        <w:rPr>
          <w:sz w:val="20"/>
        </w:rPr>
        <w:t>adecuada</w:t>
      </w:r>
      <w:r>
        <w:rPr>
          <w:spacing w:val="23"/>
          <w:sz w:val="20"/>
        </w:rPr>
        <w:t> </w:t>
      </w:r>
      <w:r>
        <w:rPr>
          <w:sz w:val="20"/>
        </w:rPr>
        <w:t>y</w:t>
      </w:r>
      <w:r>
        <w:rPr>
          <w:spacing w:val="23"/>
          <w:sz w:val="20"/>
        </w:rPr>
        <w:t> </w:t>
      </w:r>
      <w:r>
        <w:rPr>
          <w:sz w:val="20"/>
        </w:rPr>
        <w:t>suficiente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23"/>
          <w:sz w:val="20"/>
        </w:rPr>
        <w:t> </w:t>
      </w:r>
      <w:r>
        <w:rPr>
          <w:sz w:val="20"/>
        </w:rPr>
        <w:t>puntos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23"/>
          <w:sz w:val="20"/>
        </w:rPr>
        <w:t> </w:t>
      </w:r>
      <w:r>
        <w:rPr>
          <w:sz w:val="20"/>
        </w:rPr>
        <w:t>recarga</w:t>
      </w:r>
      <w:r>
        <w:rPr>
          <w:spacing w:val="23"/>
          <w:sz w:val="20"/>
        </w:rPr>
        <w:t> </w:t>
      </w:r>
      <w:r>
        <w:rPr>
          <w:sz w:val="20"/>
        </w:rPr>
        <w:t>para</w:t>
      </w:r>
      <w:r>
        <w:rPr>
          <w:spacing w:val="23"/>
          <w:sz w:val="20"/>
        </w:rPr>
        <w:t> </w:t>
      </w:r>
      <w:r>
        <w:rPr>
          <w:sz w:val="20"/>
        </w:rPr>
        <w:t>vehículos</w:t>
      </w:r>
      <w:r>
        <w:rPr>
          <w:spacing w:val="23"/>
          <w:sz w:val="20"/>
        </w:rPr>
        <w:t> </w:t>
      </w:r>
      <w:r>
        <w:rPr>
          <w:sz w:val="20"/>
        </w:rPr>
        <w:t>eléctricos</w:t>
      </w:r>
      <w:r>
        <w:rPr>
          <w:spacing w:val="-50"/>
          <w:sz w:val="20"/>
        </w:rPr>
        <w:t> </w:t>
      </w:r>
      <w:r>
        <w:rPr>
          <w:sz w:val="20"/>
        </w:rPr>
        <w:t>en las vías</w:t>
      </w:r>
      <w:r>
        <w:rPr>
          <w:spacing w:val="1"/>
          <w:sz w:val="20"/>
        </w:rPr>
        <w:t> </w:t>
      </w:r>
      <w:r>
        <w:rPr>
          <w:sz w:val="20"/>
        </w:rPr>
        <w:t>públicas, que deberá</w:t>
      </w:r>
      <w:r>
        <w:rPr>
          <w:spacing w:val="1"/>
          <w:sz w:val="20"/>
        </w:rPr>
        <w:t> </w:t>
      </w:r>
      <w:r>
        <w:rPr>
          <w:sz w:val="20"/>
        </w:rPr>
        <w:t>estar operativa en</w:t>
      </w:r>
      <w:r>
        <w:rPr>
          <w:spacing w:val="1"/>
          <w:sz w:val="20"/>
        </w:rPr>
        <w:t> </w:t>
      </w:r>
      <w:r>
        <w:rPr>
          <w:sz w:val="20"/>
        </w:rPr>
        <w:t>el plazo máximo</w:t>
      </w:r>
      <w:r>
        <w:rPr>
          <w:spacing w:val="1"/>
          <w:sz w:val="20"/>
        </w:rPr>
        <w:t> </w:t>
      </w:r>
      <w:r>
        <w:rPr>
          <w:sz w:val="20"/>
        </w:rPr>
        <w:t>de cinco</w:t>
      </w:r>
      <w:r>
        <w:rPr>
          <w:spacing w:val="1"/>
          <w:sz w:val="20"/>
        </w:rPr>
        <w:t> </w:t>
      </w:r>
      <w:r>
        <w:rPr>
          <w:sz w:val="20"/>
        </w:rPr>
        <w:t>años.</w:t>
      </w:r>
    </w:p>
    <w:p>
      <w:pPr>
        <w:pStyle w:val="ListParagraph"/>
        <w:numPr>
          <w:ilvl w:val="0"/>
          <w:numId w:val="79"/>
        </w:numPr>
        <w:tabs>
          <w:tab w:pos="2093" w:val="left" w:leader="none"/>
          <w:tab w:pos="2364" w:val="left" w:leader="none"/>
        </w:tabs>
        <w:spacing w:line="254" w:lineRule="auto" w:before="0" w:after="0"/>
        <w:ind w:left="1584" w:right="1583" w:firstLine="340"/>
        <w:jc w:val="left"/>
        <w:rPr>
          <w:sz w:val="20"/>
        </w:rPr>
      </w:pPr>
      <w:r>
        <w:rPr>
          <w:sz w:val="20"/>
        </w:rPr>
        <w:t>º</w:t>
        <w:tab/>
        <w:t>Una</w:t>
      </w:r>
      <w:r>
        <w:rPr>
          <w:spacing w:val="11"/>
          <w:sz w:val="20"/>
        </w:rPr>
        <w:t> </w:t>
      </w:r>
      <w:r>
        <w:rPr>
          <w:sz w:val="20"/>
        </w:rPr>
        <w:t>red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puntos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repostaje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combustibles</w:t>
      </w:r>
      <w:r>
        <w:rPr>
          <w:spacing w:val="11"/>
          <w:sz w:val="20"/>
        </w:rPr>
        <w:t> </w:t>
      </w:r>
      <w:r>
        <w:rPr>
          <w:sz w:val="20"/>
        </w:rPr>
        <w:t>alternativos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origen</w:t>
      </w:r>
      <w:r>
        <w:rPr>
          <w:spacing w:val="11"/>
          <w:sz w:val="20"/>
        </w:rPr>
        <w:t> </w:t>
      </w:r>
      <w:r>
        <w:rPr>
          <w:sz w:val="20"/>
        </w:rPr>
        <w:t>no</w:t>
      </w:r>
      <w:r>
        <w:rPr>
          <w:spacing w:val="11"/>
          <w:sz w:val="20"/>
        </w:rPr>
        <w:t> </w:t>
      </w:r>
      <w:r>
        <w:rPr>
          <w:sz w:val="20"/>
        </w:rPr>
        <w:t>fósil,</w:t>
      </w:r>
      <w:r>
        <w:rPr>
          <w:spacing w:val="-50"/>
          <w:sz w:val="20"/>
        </w:rPr>
        <w:t> </w:t>
      </w:r>
      <w:r>
        <w:rPr>
          <w:sz w:val="20"/>
        </w:rPr>
        <w:t>cuya combustión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produzca la</w:t>
      </w:r>
      <w:r>
        <w:rPr>
          <w:spacing w:val="1"/>
          <w:sz w:val="20"/>
        </w:rPr>
        <w:t> </w:t>
      </w:r>
      <w:r>
        <w:rPr>
          <w:sz w:val="20"/>
        </w:rPr>
        <w:t>emisión</w:t>
      </w:r>
      <w:r>
        <w:rPr>
          <w:spacing w:val="1"/>
          <w:sz w:val="20"/>
        </w:rPr>
        <w:t> </w:t>
      </w:r>
      <w:r>
        <w:rPr>
          <w:sz w:val="20"/>
        </w:rPr>
        <w:t>de gases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1"/>
          <w:sz w:val="20"/>
        </w:rPr>
        <w:t> </w:t>
      </w:r>
      <w:r>
        <w:rPr>
          <w:sz w:val="20"/>
        </w:rPr>
        <w:t>invernadero.</w:t>
      </w:r>
    </w:p>
    <w:p>
      <w:pPr>
        <w:pStyle w:val="ListParagraph"/>
        <w:numPr>
          <w:ilvl w:val="0"/>
          <w:numId w:val="78"/>
        </w:numPr>
        <w:tabs>
          <w:tab w:pos="2289" w:val="left" w:leader="none"/>
        </w:tabs>
        <w:spacing w:line="254" w:lineRule="auto" w:before="170" w:after="0"/>
        <w:ind w:left="1584" w:right="1582" w:firstLine="340"/>
        <w:jc w:val="both"/>
        <w:rPr>
          <w:sz w:val="20"/>
        </w:rPr>
      </w:pPr>
      <w:r>
        <w:rPr>
          <w:spacing w:val="-4"/>
          <w:sz w:val="20"/>
        </w:rPr>
        <w:t>Fomentarán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el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establecimiento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de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puntos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de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recarga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eléctrica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en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las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comunidades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de</w:t>
      </w:r>
      <w:r>
        <w:rPr>
          <w:spacing w:val="-51"/>
          <w:sz w:val="20"/>
        </w:rPr>
        <w:t> </w:t>
      </w:r>
      <w:r>
        <w:rPr>
          <w:spacing w:val="-1"/>
          <w:sz w:val="20"/>
        </w:rPr>
        <w:t>propiedad </w:t>
      </w:r>
      <w:r>
        <w:rPr>
          <w:sz w:val="20"/>
        </w:rPr>
        <w:t>horizontal, viviendas unifamiliares con garaje y estacionamientos privados de</w:t>
      </w:r>
      <w:r>
        <w:rPr>
          <w:spacing w:val="1"/>
          <w:sz w:val="20"/>
        </w:rPr>
        <w:t> </w:t>
      </w:r>
      <w:r>
        <w:rPr>
          <w:sz w:val="20"/>
        </w:rPr>
        <w:t>empresas</w:t>
      </w:r>
      <w:r>
        <w:rPr>
          <w:spacing w:val="-10"/>
          <w:sz w:val="20"/>
        </w:rPr>
        <w:t> </w:t>
      </w:r>
      <w:r>
        <w:rPr>
          <w:sz w:val="20"/>
        </w:rPr>
        <w:t>así</w:t>
      </w:r>
      <w:r>
        <w:rPr>
          <w:spacing w:val="-9"/>
          <w:sz w:val="20"/>
        </w:rPr>
        <w:t> </w:t>
      </w:r>
      <w:r>
        <w:rPr>
          <w:sz w:val="20"/>
        </w:rPr>
        <w:t>como</w:t>
      </w:r>
      <w:r>
        <w:rPr>
          <w:spacing w:val="-9"/>
          <w:sz w:val="20"/>
        </w:rPr>
        <w:t> </w:t>
      </w:r>
      <w:r>
        <w:rPr>
          <w:sz w:val="20"/>
        </w:rPr>
        <w:t>toda</w:t>
      </w:r>
      <w:r>
        <w:rPr>
          <w:spacing w:val="-9"/>
          <w:sz w:val="20"/>
        </w:rPr>
        <w:t> </w:t>
      </w:r>
      <w:r>
        <w:rPr>
          <w:sz w:val="20"/>
        </w:rPr>
        <w:t>clase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entidades</w:t>
      </w:r>
      <w:r>
        <w:rPr>
          <w:spacing w:val="-10"/>
          <w:sz w:val="20"/>
        </w:rPr>
        <w:t> </w:t>
      </w:r>
      <w:r>
        <w:rPr>
          <w:sz w:val="20"/>
        </w:rPr>
        <w:t>privadas.</w:t>
      </w:r>
    </w:p>
    <w:p>
      <w:pPr>
        <w:pStyle w:val="ListParagraph"/>
        <w:numPr>
          <w:ilvl w:val="0"/>
          <w:numId w:val="80"/>
        </w:numPr>
        <w:tabs>
          <w:tab w:pos="2292" w:val="left" w:leader="none"/>
        </w:tabs>
        <w:spacing w:line="254" w:lineRule="auto" w:before="171" w:after="0"/>
        <w:ind w:left="1584" w:right="1584" w:firstLine="340"/>
        <w:jc w:val="both"/>
        <w:rPr>
          <w:sz w:val="20"/>
        </w:rPr>
      </w:pP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garantizar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capacidad</w:t>
      </w:r>
      <w:r>
        <w:rPr>
          <w:spacing w:val="1"/>
          <w:sz w:val="20"/>
        </w:rPr>
        <w:t> </w:t>
      </w:r>
      <w:r>
        <w:rPr>
          <w:sz w:val="20"/>
        </w:rPr>
        <w:t>suficiente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satisfacer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demanda</w:t>
      </w:r>
      <w:r>
        <w:rPr>
          <w:spacing w:val="1"/>
          <w:sz w:val="20"/>
        </w:rPr>
        <w:t> </w:t>
      </w:r>
      <w:r>
        <w:rPr>
          <w:sz w:val="20"/>
        </w:rPr>
        <w:t>adicional</w:t>
      </w:r>
      <w:r>
        <w:rPr>
          <w:spacing w:val="-51"/>
          <w:sz w:val="20"/>
        </w:rPr>
        <w:t> </w:t>
      </w:r>
      <w:r>
        <w:rPr>
          <w:sz w:val="20"/>
        </w:rPr>
        <w:t>derivada de la transición hacia los vehículos eléctricos, el departamento competente en</w:t>
      </w:r>
      <w:r>
        <w:rPr>
          <w:spacing w:val="1"/>
          <w:sz w:val="20"/>
        </w:rPr>
        <w:t> </w:t>
      </w:r>
      <w:r>
        <w:rPr>
          <w:sz w:val="20"/>
        </w:rPr>
        <w:t>materia de energía del Gobierno de Canarias deberá incluir las previsiones necesarias al</w:t>
      </w:r>
      <w:r>
        <w:rPr>
          <w:spacing w:val="1"/>
          <w:sz w:val="20"/>
        </w:rPr>
        <w:t> </w:t>
      </w:r>
      <w:r>
        <w:rPr>
          <w:sz w:val="20"/>
        </w:rPr>
        <w:t>efecto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2"/>
          <w:sz w:val="20"/>
        </w:rPr>
        <w:t> </w:t>
      </w:r>
      <w:r>
        <w:rPr>
          <w:sz w:val="20"/>
        </w:rPr>
        <w:t>propia</w:t>
      </w:r>
      <w:r>
        <w:rPr>
          <w:spacing w:val="1"/>
          <w:sz w:val="20"/>
        </w:rPr>
        <w:t> </w:t>
      </w:r>
      <w:r>
        <w:rPr>
          <w:sz w:val="20"/>
        </w:rPr>
        <w:t>planificación</w:t>
      </w:r>
      <w:r>
        <w:rPr>
          <w:spacing w:val="2"/>
          <w:sz w:val="20"/>
        </w:rPr>
        <w:t> </w:t>
      </w:r>
      <w:r>
        <w:rPr>
          <w:sz w:val="20"/>
        </w:rPr>
        <w:t>energética.</w:t>
      </w:r>
    </w:p>
    <w:p>
      <w:pPr>
        <w:pStyle w:val="ListParagraph"/>
        <w:numPr>
          <w:ilvl w:val="0"/>
          <w:numId w:val="80"/>
        </w:numPr>
        <w:tabs>
          <w:tab w:pos="2292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Todos los edificios de nueva construcción de titularidad de las administraciones</w:t>
      </w:r>
      <w:r>
        <w:rPr>
          <w:spacing w:val="1"/>
          <w:sz w:val="20"/>
        </w:rPr>
        <w:t> </w:t>
      </w:r>
      <w:r>
        <w:rPr>
          <w:sz w:val="20"/>
        </w:rPr>
        <w:t>públicas canarias contarán con puntos de recarga de vehículos eléctricos en todas las</w:t>
      </w:r>
      <w:r>
        <w:rPr>
          <w:spacing w:val="1"/>
          <w:sz w:val="20"/>
        </w:rPr>
        <w:t> </w:t>
      </w:r>
      <w:r>
        <w:rPr>
          <w:sz w:val="20"/>
        </w:rPr>
        <w:t>plazas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aparcamiento.</w:t>
      </w:r>
    </w:p>
    <w:p>
      <w:pPr>
        <w:pStyle w:val="BodyText"/>
        <w:spacing w:before="8"/>
        <w:ind w:left="0" w:firstLine="0"/>
        <w:jc w:val="left"/>
        <w:rPr>
          <w:sz w:val="24"/>
        </w:rPr>
      </w:pPr>
    </w:p>
    <w:p>
      <w:pPr>
        <w:tabs>
          <w:tab w:pos="1208" w:val="left" w:leader="none"/>
        </w:tabs>
        <w:spacing w:before="0"/>
        <w:ind w:left="0" w:right="0" w:firstLine="0"/>
        <w:jc w:val="center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Sección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3.ª</w:t>
        <w:tab/>
        <w:t>Transporte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marítimo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puertos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titularidad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autonómica</w:t>
      </w:r>
    </w:p>
    <w:p>
      <w:pPr>
        <w:pStyle w:val="BodyText"/>
        <w:spacing w:before="7"/>
        <w:ind w:left="0" w:firstLine="0"/>
        <w:jc w:val="left"/>
        <w:rPr>
          <w:rFonts w:ascii="Arial"/>
          <w:i/>
        </w:rPr>
      </w:pPr>
    </w:p>
    <w:p>
      <w:pPr>
        <w:spacing w:before="0"/>
        <w:ind w:left="1584" w:right="0" w:firstLine="0"/>
        <w:jc w:val="both"/>
        <w:rPr>
          <w:rFonts w:ascii="Arial" w:hAnsi="Arial"/>
          <w:i/>
          <w:sz w:val="20"/>
        </w:rPr>
      </w:pPr>
      <w:r>
        <w:rPr/>
        <w:pict>
          <v:shape style="position:absolute;margin-left:562.533997pt;margin-top:7.80345pt;width:18.25pt;height:104.7pt;mso-position-horizontal-relative:page;mso-position-vertical-relative:paragraph;z-index:15791104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Artículo 54.</w:t>
      </w:r>
      <w:r>
        <w:rPr>
          <w:spacing w:val="88"/>
          <w:sz w:val="20"/>
        </w:rPr>
        <w:t> </w:t>
      </w:r>
      <w:r>
        <w:rPr>
          <w:rFonts w:ascii="Arial" w:hAnsi="Arial"/>
          <w:i/>
          <w:sz w:val="20"/>
        </w:rPr>
        <w:t>Transporte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marítimo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puertos.</w:t>
      </w:r>
    </w:p>
    <w:p>
      <w:pPr>
        <w:pStyle w:val="ListParagraph"/>
        <w:numPr>
          <w:ilvl w:val="0"/>
          <w:numId w:val="81"/>
        </w:numPr>
        <w:tabs>
          <w:tab w:pos="2292" w:val="left" w:leader="none"/>
        </w:tabs>
        <w:spacing w:line="254" w:lineRule="auto" w:before="184" w:after="0"/>
        <w:ind w:left="1584" w:right="1583" w:firstLine="340"/>
        <w:jc w:val="both"/>
        <w:rPr>
          <w:sz w:val="20"/>
        </w:rPr>
      </w:pPr>
      <w:r>
        <w:rPr>
          <w:sz w:val="20"/>
        </w:rPr>
        <w:t>Por parte del organismo autonómico competente, se potenciará el cumplimiento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mismos</w:t>
      </w:r>
      <w:r>
        <w:rPr>
          <w:spacing w:val="1"/>
          <w:sz w:val="20"/>
        </w:rPr>
        <w:t> </w:t>
      </w:r>
      <w:r>
        <w:rPr>
          <w:sz w:val="20"/>
        </w:rPr>
        <w:t>fines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presente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establece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53"/>
          <w:sz w:val="20"/>
        </w:rPr>
        <w:t> </w:t>
      </w:r>
      <w:r>
        <w:rPr>
          <w:sz w:val="20"/>
        </w:rPr>
        <w:t>transportes</w:t>
      </w:r>
      <w:r>
        <w:rPr>
          <w:spacing w:val="53"/>
          <w:sz w:val="20"/>
        </w:rPr>
        <w:t> </w:t>
      </w:r>
      <w:r>
        <w:rPr>
          <w:sz w:val="20"/>
        </w:rPr>
        <w:t>terrestres</w:t>
      </w:r>
      <w:r>
        <w:rPr>
          <w:spacing w:val="1"/>
          <w:sz w:val="20"/>
        </w:rPr>
        <w:t> </w:t>
      </w:r>
      <w:r>
        <w:rPr>
          <w:sz w:val="20"/>
        </w:rPr>
        <w:t>respecto de los buques y embarcaciones que atraquen en los puertos de titularidad</w:t>
      </w:r>
      <w:r>
        <w:rPr>
          <w:spacing w:val="1"/>
          <w:sz w:val="20"/>
        </w:rPr>
        <w:t> </w:t>
      </w:r>
      <w:r>
        <w:rPr>
          <w:sz w:val="20"/>
        </w:rPr>
        <w:t>autonómica.</w:t>
      </w:r>
    </w:p>
    <w:p>
      <w:pPr>
        <w:pStyle w:val="ListParagraph"/>
        <w:numPr>
          <w:ilvl w:val="0"/>
          <w:numId w:val="81"/>
        </w:numPr>
        <w:tabs>
          <w:tab w:pos="2292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El Gobierno de Canarias adoptará medidas para la reducción paulatina de las</w:t>
      </w:r>
      <w:r>
        <w:rPr>
          <w:spacing w:val="1"/>
          <w:sz w:val="20"/>
        </w:rPr>
        <w:t> </w:t>
      </w:r>
      <w:r>
        <w:rPr>
          <w:sz w:val="20"/>
        </w:rPr>
        <w:t>emisiones</w:t>
      </w:r>
      <w:r>
        <w:rPr>
          <w:spacing w:val="6"/>
          <w:sz w:val="20"/>
        </w:rPr>
        <w:t> </w:t>
      </w:r>
      <w:r>
        <w:rPr>
          <w:sz w:val="20"/>
        </w:rPr>
        <w:t>generadas</w:t>
      </w:r>
      <w:r>
        <w:rPr>
          <w:spacing w:val="6"/>
          <w:sz w:val="20"/>
        </w:rPr>
        <w:t> </w:t>
      </w:r>
      <w:r>
        <w:rPr>
          <w:sz w:val="20"/>
        </w:rPr>
        <w:t>por</w:t>
      </w:r>
      <w:r>
        <w:rPr>
          <w:spacing w:val="6"/>
          <w:sz w:val="20"/>
        </w:rPr>
        <w:t> </w:t>
      </w:r>
      <w:r>
        <w:rPr>
          <w:sz w:val="20"/>
        </w:rPr>
        <w:t>el</w:t>
      </w:r>
      <w:r>
        <w:rPr>
          <w:spacing w:val="6"/>
          <w:sz w:val="20"/>
        </w:rPr>
        <w:t> </w:t>
      </w:r>
      <w:r>
        <w:rPr>
          <w:sz w:val="20"/>
        </w:rPr>
        <w:t>consumo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combustibles</w:t>
      </w:r>
      <w:r>
        <w:rPr>
          <w:spacing w:val="6"/>
          <w:sz w:val="20"/>
        </w:rPr>
        <w:t> </w:t>
      </w:r>
      <w:r>
        <w:rPr>
          <w:sz w:val="20"/>
        </w:rPr>
        <w:t>fósiles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los</w:t>
      </w:r>
      <w:r>
        <w:rPr>
          <w:spacing w:val="6"/>
          <w:sz w:val="20"/>
        </w:rPr>
        <w:t> </w:t>
      </w:r>
      <w:r>
        <w:rPr>
          <w:sz w:val="20"/>
        </w:rPr>
        <w:t>barcos</w:t>
      </w:r>
      <w:r>
        <w:rPr>
          <w:spacing w:val="6"/>
          <w:sz w:val="20"/>
        </w:rPr>
        <w:t> </w:t>
      </w:r>
      <w:r>
        <w:rPr>
          <w:sz w:val="20"/>
        </w:rPr>
        <w:t>y</w:t>
      </w:r>
      <w:r>
        <w:rPr>
          <w:spacing w:val="6"/>
          <w:sz w:val="20"/>
        </w:rPr>
        <w:t> </w:t>
      </w:r>
      <w:r>
        <w:rPr>
          <w:sz w:val="20"/>
        </w:rPr>
        <w:t>sus</w:t>
      </w:r>
    </w:p>
    <w:p>
      <w:pPr>
        <w:spacing w:after="0" w:line="254" w:lineRule="auto"/>
        <w:jc w:val="both"/>
        <w:rPr>
          <w:sz w:val="20"/>
        </w:rPr>
        <w:sectPr>
          <w:headerReference w:type="default" r:id="rId46"/>
          <w:headerReference w:type="even" r:id="rId47"/>
          <w:pgSz w:w="11910" w:h="16840"/>
          <w:pgMar w:header="611" w:footer="0" w:top="1400" w:bottom="280" w:left="400" w:right="400"/>
          <w:pgNumType w:start="16219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5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65152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1"/>
        <w:ind w:left="0" w:firstLine="0"/>
        <w:jc w:val="left"/>
        <w:rPr>
          <w:sz w:val="29"/>
        </w:rPr>
      </w:pPr>
    </w:p>
    <w:p>
      <w:pPr>
        <w:pStyle w:val="BodyText"/>
        <w:spacing w:line="254" w:lineRule="auto" w:before="97"/>
        <w:ind w:right="1584" w:firstLine="0"/>
      </w:pPr>
      <w:r>
        <w:rPr/>
        <w:t>dispositivos</w:t>
      </w:r>
      <w:r>
        <w:rPr>
          <w:spacing w:val="1"/>
        </w:rPr>
        <w:t> </w:t>
      </w:r>
      <w:r>
        <w:rPr/>
        <w:t>auxiliares,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estén</w:t>
      </w:r>
      <w:r>
        <w:rPr>
          <w:spacing w:val="1"/>
        </w:rPr>
        <w:t> </w:t>
      </w:r>
      <w:r>
        <w:rPr/>
        <w:t>atracados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puertos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tenga</w:t>
      </w:r>
      <w:r>
        <w:rPr>
          <w:spacing w:val="1"/>
        </w:rPr>
        <w:t> </w:t>
      </w:r>
      <w:r>
        <w:rPr/>
        <w:t>competencias.</w:t>
      </w:r>
    </w:p>
    <w:p>
      <w:pPr>
        <w:pStyle w:val="ListParagraph"/>
        <w:numPr>
          <w:ilvl w:val="0"/>
          <w:numId w:val="81"/>
        </w:numPr>
        <w:tabs>
          <w:tab w:pos="2292" w:val="left" w:leader="none"/>
        </w:tabs>
        <w:spacing w:line="254" w:lineRule="auto" w:before="0" w:after="0"/>
        <w:ind w:left="1584" w:right="1581" w:firstLine="340"/>
        <w:jc w:val="both"/>
        <w:rPr>
          <w:sz w:val="20"/>
        </w:rPr>
      </w:pPr>
      <w:r>
        <w:rPr>
          <w:sz w:val="20"/>
        </w:rPr>
        <w:t>Igualmente,</w:t>
      </w:r>
      <w:r>
        <w:rPr>
          <w:spacing w:val="18"/>
          <w:sz w:val="20"/>
        </w:rPr>
        <w:t> </w:t>
      </w:r>
      <w:r>
        <w:rPr>
          <w:sz w:val="20"/>
        </w:rPr>
        <w:t>se</w:t>
      </w:r>
      <w:r>
        <w:rPr>
          <w:spacing w:val="18"/>
          <w:sz w:val="20"/>
        </w:rPr>
        <w:t> </w:t>
      </w:r>
      <w:r>
        <w:rPr>
          <w:sz w:val="20"/>
        </w:rPr>
        <w:t>tomarán</w:t>
      </w:r>
      <w:r>
        <w:rPr>
          <w:spacing w:val="18"/>
          <w:sz w:val="20"/>
        </w:rPr>
        <w:t> </w:t>
      </w:r>
      <w:r>
        <w:rPr>
          <w:sz w:val="20"/>
        </w:rPr>
        <w:t>medidas</w:t>
      </w:r>
      <w:r>
        <w:rPr>
          <w:spacing w:val="18"/>
          <w:sz w:val="20"/>
        </w:rPr>
        <w:t> </w:t>
      </w:r>
      <w:r>
        <w:rPr>
          <w:sz w:val="20"/>
        </w:rPr>
        <w:t>para</w:t>
      </w:r>
      <w:r>
        <w:rPr>
          <w:spacing w:val="18"/>
          <w:sz w:val="20"/>
        </w:rPr>
        <w:t> </w:t>
      </w:r>
      <w:r>
        <w:rPr>
          <w:sz w:val="20"/>
        </w:rPr>
        <w:t>la</w:t>
      </w:r>
      <w:r>
        <w:rPr>
          <w:spacing w:val="18"/>
          <w:sz w:val="20"/>
        </w:rPr>
        <w:t> </w:t>
      </w:r>
      <w:r>
        <w:rPr>
          <w:sz w:val="20"/>
        </w:rPr>
        <w:t>mitigación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los</w:t>
      </w:r>
      <w:r>
        <w:rPr>
          <w:spacing w:val="18"/>
          <w:sz w:val="20"/>
        </w:rPr>
        <w:t> </w:t>
      </w:r>
      <w:r>
        <w:rPr>
          <w:sz w:val="20"/>
        </w:rPr>
        <w:t>efectos</w:t>
      </w:r>
      <w:r>
        <w:rPr>
          <w:spacing w:val="18"/>
          <w:sz w:val="20"/>
        </w:rPr>
        <w:t> </w:t>
      </w:r>
      <w:r>
        <w:rPr>
          <w:sz w:val="20"/>
        </w:rPr>
        <w:t>derivados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-50"/>
          <w:sz w:val="20"/>
        </w:rPr>
        <w:t> </w:t>
      </w:r>
      <w:r>
        <w:rPr>
          <w:sz w:val="20"/>
        </w:rPr>
        <w:t>la descarga por los buques de agua de sentina, agua de lastre, aguas residuales u otro</w:t>
      </w:r>
      <w:r>
        <w:rPr>
          <w:spacing w:val="1"/>
          <w:sz w:val="20"/>
        </w:rPr>
        <w:t> </w:t>
      </w:r>
      <w:r>
        <w:rPr>
          <w:sz w:val="20"/>
        </w:rPr>
        <w:t>tipo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vertidos</w:t>
      </w:r>
      <w:r>
        <w:rPr>
          <w:spacing w:val="2"/>
          <w:sz w:val="20"/>
        </w:rPr>
        <w:t> </w:t>
      </w:r>
      <w:r>
        <w:rPr>
          <w:sz w:val="20"/>
        </w:rPr>
        <w:t>en</w:t>
      </w:r>
      <w:r>
        <w:rPr>
          <w:spacing w:val="2"/>
          <w:sz w:val="20"/>
        </w:rPr>
        <w:t> </w:t>
      </w:r>
      <w:r>
        <w:rPr>
          <w:sz w:val="20"/>
        </w:rPr>
        <w:t>las</w:t>
      </w:r>
      <w:r>
        <w:rPr>
          <w:spacing w:val="2"/>
          <w:sz w:val="20"/>
        </w:rPr>
        <w:t> </w:t>
      </w:r>
      <w:r>
        <w:rPr>
          <w:sz w:val="20"/>
        </w:rPr>
        <w:t>aguas</w:t>
      </w:r>
      <w:r>
        <w:rPr>
          <w:spacing w:val="2"/>
          <w:sz w:val="20"/>
        </w:rPr>
        <w:t> </w:t>
      </w:r>
      <w:r>
        <w:rPr>
          <w:sz w:val="20"/>
        </w:rPr>
        <w:t>canarias.</w:t>
      </w:r>
    </w:p>
    <w:p>
      <w:pPr>
        <w:pStyle w:val="ListParagraph"/>
        <w:numPr>
          <w:ilvl w:val="0"/>
          <w:numId w:val="81"/>
        </w:numPr>
        <w:tabs>
          <w:tab w:pos="2292" w:val="left" w:leader="none"/>
        </w:tabs>
        <w:spacing w:line="252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El Gobierno de Canarias podrá concertar con el Estado el desarrollo de servicios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rFonts w:ascii="Arial" w:hAnsi="Arial"/>
          <w:i/>
          <w:sz w:val="20"/>
        </w:rPr>
        <w:t>bunkering</w:t>
      </w:r>
      <w:r>
        <w:rPr>
          <w:rFonts w:ascii="Arial" w:hAnsi="Arial"/>
          <w:i/>
          <w:spacing w:val="-1"/>
          <w:sz w:val="20"/>
        </w:rPr>
        <w:t> </w:t>
      </w:r>
      <w:r>
        <w:rPr>
          <w:sz w:val="20"/>
        </w:rPr>
        <w:t>marítimo,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conformidad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normativa</w:t>
      </w:r>
      <w:r>
        <w:rPr>
          <w:spacing w:val="1"/>
          <w:sz w:val="20"/>
        </w:rPr>
        <w:t> </w:t>
      </w:r>
      <w:r>
        <w:rPr>
          <w:sz w:val="20"/>
        </w:rPr>
        <w:t>reguladora</w:t>
      </w:r>
      <w:r>
        <w:rPr>
          <w:spacing w:val="1"/>
          <w:sz w:val="20"/>
        </w:rPr>
        <w:t> </w:t>
      </w:r>
      <w:r>
        <w:rPr>
          <w:sz w:val="20"/>
        </w:rPr>
        <w:t>correspondiente.</w:t>
      </w:r>
    </w:p>
    <w:p>
      <w:pPr>
        <w:pStyle w:val="ListParagraph"/>
        <w:numPr>
          <w:ilvl w:val="0"/>
          <w:numId w:val="81"/>
        </w:numPr>
        <w:tabs>
          <w:tab w:pos="2292" w:val="left" w:leader="none"/>
        </w:tabs>
        <w:spacing w:line="254" w:lineRule="auto" w:before="1" w:after="0"/>
        <w:ind w:left="1584" w:right="158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ente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Puertos</w:t>
      </w:r>
      <w:r>
        <w:rPr>
          <w:spacing w:val="1"/>
          <w:sz w:val="20"/>
        </w:rPr>
        <w:t> </w:t>
      </w:r>
      <w:r>
        <w:rPr>
          <w:sz w:val="20"/>
        </w:rPr>
        <w:t>Canarios</w:t>
      </w:r>
      <w:r>
        <w:rPr>
          <w:spacing w:val="1"/>
          <w:sz w:val="20"/>
        </w:rPr>
        <w:t> </w:t>
      </w:r>
      <w:r>
        <w:rPr>
          <w:sz w:val="20"/>
        </w:rPr>
        <w:t>realizará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control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entrada,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53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puertos de titularidad autonómica, de barcos que utilicen combustibles fósiles altamente</w:t>
      </w:r>
      <w:r>
        <w:rPr>
          <w:spacing w:val="1"/>
          <w:sz w:val="20"/>
        </w:rPr>
        <w:t> </w:t>
      </w:r>
      <w:r>
        <w:rPr>
          <w:sz w:val="20"/>
        </w:rPr>
        <w:t>contaminantes y no tengan instalados sistemas de filtros de partículas y catalizadores de</w:t>
      </w:r>
      <w:r>
        <w:rPr>
          <w:spacing w:val="1"/>
          <w:sz w:val="20"/>
        </w:rPr>
        <w:t> </w:t>
      </w:r>
      <w:r>
        <w:rPr>
          <w:sz w:val="20"/>
        </w:rPr>
        <w:t>óxidos de nitrógeno, pudiendo recabar la información necesaria al respecto, a los efectos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inscripción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1"/>
          <w:sz w:val="20"/>
        </w:rPr>
        <w:t> </w:t>
      </w:r>
      <w:r>
        <w:rPr>
          <w:sz w:val="20"/>
        </w:rPr>
        <w:t>Canario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Huella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Carbono.</w:t>
      </w:r>
    </w:p>
    <w:p>
      <w:pPr>
        <w:pStyle w:val="BodyText"/>
        <w:ind w:left="0" w:firstLine="0"/>
        <w:jc w:val="left"/>
        <w:rPr>
          <w:sz w:val="25"/>
        </w:rPr>
      </w:pPr>
    </w:p>
    <w:p>
      <w:pPr>
        <w:pStyle w:val="BodyText"/>
        <w:ind w:left="1" w:right="1" w:firstLine="0"/>
        <w:jc w:val="center"/>
      </w:pPr>
      <w:r>
        <w:rPr/>
        <w:t>CAPÍTULO</w:t>
      </w:r>
      <w:r>
        <w:rPr>
          <w:spacing w:val="-2"/>
        </w:rPr>
        <w:t> </w:t>
      </w:r>
      <w:r>
        <w:rPr/>
        <w:t>VI</w:t>
      </w:r>
    </w:p>
    <w:p>
      <w:pPr>
        <w:pStyle w:val="Heading1"/>
        <w:spacing w:before="181"/>
        <w:ind w:left="1" w:right="1"/>
        <w:jc w:val="center"/>
      </w:pPr>
      <w:r>
        <w:rPr/>
        <w:t>Otras</w:t>
      </w:r>
      <w:r>
        <w:rPr>
          <w:spacing w:val="-4"/>
        </w:rPr>
        <w:t> </w:t>
      </w:r>
      <w:r>
        <w:rPr/>
        <w:t>políticas</w:t>
      </w:r>
      <w:r>
        <w:rPr>
          <w:spacing w:val="-3"/>
        </w:rPr>
        <w:t> </w:t>
      </w:r>
      <w:r>
        <w:rPr/>
        <w:t>sectoriales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sz w:val="25"/>
        </w:rPr>
      </w:pPr>
    </w:p>
    <w:p>
      <w:pPr>
        <w:tabs>
          <w:tab w:pos="1207" w:val="left" w:leader="none"/>
        </w:tabs>
        <w:spacing w:before="0"/>
        <w:ind w:left="0" w:right="1" w:firstLine="0"/>
        <w:jc w:val="center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Sección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1.ª</w:t>
        <w:tab/>
        <w:t>Análisis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impacto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actividades</w:t>
      </w:r>
    </w:p>
    <w:p>
      <w:pPr>
        <w:pStyle w:val="BodyText"/>
        <w:spacing w:before="7"/>
        <w:ind w:left="0" w:firstLine="0"/>
        <w:jc w:val="left"/>
        <w:rPr>
          <w:rFonts w:ascii="Arial"/>
          <w:i/>
        </w:rPr>
      </w:pPr>
    </w:p>
    <w:p>
      <w:pPr>
        <w:spacing w:before="0"/>
        <w:ind w:left="1584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Artículo 55.</w:t>
      </w:r>
      <w:r>
        <w:rPr>
          <w:spacing w:val="89"/>
          <w:sz w:val="20"/>
        </w:rPr>
        <w:t> </w:t>
      </w:r>
      <w:r>
        <w:rPr>
          <w:rFonts w:ascii="Arial" w:hAnsi="Arial"/>
          <w:i/>
          <w:sz w:val="20"/>
        </w:rPr>
        <w:t>Análisis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impacto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actividades.</w:t>
      </w:r>
    </w:p>
    <w:p>
      <w:pPr>
        <w:pStyle w:val="BodyText"/>
        <w:spacing w:line="254" w:lineRule="auto" w:before="183"/>
        <w:ind w:right="1581"/>
      </w:pPr>
      <w:r>
        <w:rPr/>
        <w:t>Los</w:t>
      </w:r>
      <w:r>
        <w:rPr>
          <w:spacing w:val="1"/>
        </w:rPr>
        <w:t> </w:t>
      </w:r>
      <w:r>
        <w:rPr/>
        <w:t>promotores,</w:t>
      </w:r>
      <w:r>
        <w:rPr>
          <w:spacing w:val="1"/>
        </w:rPr>
        <w:t> </w:t>
      </w:r>
      <w:r>
        <w:rPr/>
        <w:t>públicos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privados,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planes,</w:t>
      </w:r>
      <w:r>
        <w:rPr>
          <w:spacing w:val="1"/>
        </w:rPr>
        <w:t> </w:t>
      </w:r>
      <w:r>
        <w:rPr/>
        <w:t>programas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proyectos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competencia de la Comunidad Autónoma de Canarias en los ámbitos de agricultura,</w:t>
      </w:r>
      <w:r>
        <w:rPr>
          <w:spacing w:val="1"/>
        </w:rPr>
        <w:t> </w:t>
      </w:r>
      <w:r>
        <w:rPr/>
        <w:t>ganadería, gestión forestal, pesca, energía, transporte, gestión de residuos, gestión de</w:t>
      </w:r>
      <w:r>
        <w:rPr>
          <w:spacing w:val="1"/>
        </w:rPr>
        <w:t> </w:t>
      </w:r>
      <w:r>
        <w:rPr/>
        <w:t>recursos hídricos, ocupación del dominio público marítimo-terrestre, utilización del medio</w:t>
      </w:r>
      <w:r>
        <w:rPr>
          <w:spacing w:val="1"/>
        </w:rPr>
        <w:t> </w:t>
      </w:r>
      <w:r>
        <w:rPr/>
        <w:t>marino,</w:t>
      </w:r>
      <w:r>
        <w:rPr>
          <w:spacing w:val="49"/>
        </w:rPr>
        <w:t> </w:t>
      </w:r>
      <w:r>
        <w:rPr/>
        <w:t>turismo,</w:t>
      </w:r>
      <w:r>
        <w:rPr>
          <w:spacing w:val="50"/>
        </w:rPr>
        <w:t> </w:t>
      </w:r>
      <w:r>
        <w:rPr/>
        <w:t>ordenación</w:t>
      </w:r>
      <w:r>
        <w:rPr>
          <w:spacing w:val="49"/>
        </w:rPr>
        <w:t> </w:t>
      </w:r>
      <w:r>
        <w:rPr/>
        <w:t>del</w:t>
      </w:r>
      <w:r>
        <w:rPr>
          <w:spacing w:val="50"/>
        </w:rPr>
        <w:t> </w:t>
      </w:r>
      <w:r>
        <w:rPr/>
        <w:t>territorio</w:t>
      </w:r>
      <w:r>
        <w:rPr>
          <w:spacing w:val="50"/>
        </w:rPr>
        <w:t> </w:t>
      </w:r>
      <w:r>
        <w:rPr/>
        <w:t>urbano</w:t>
      </w:r>
      <w:r>
        <w:rPr>
          <w:spacing w:val="49"/>
        </w:rPr>
        <w:t> </w:t>
      </w:r>
      <w:r>
        <w:rPr/>
        <w:t>y</w:t>
      </w:r>
      <w:r>
        <w:rPr>
          <w:spacing w:val="50"/>
        </w:rPr>
        <w:t> </w:t>
      </w:r>
      <w:r>
        <w:rPr/>
        <w:t>rural,</w:t>
      </w:r>
      <w:r>
        <w:rPr>
          <w:spacing w:val="50"/>
        </w:rPr>
        <w:t> </w:t>
      </w:r>
      <w:r>
        <w:rPr/>
        <w:t>o</w:t>
      </w:r>
      <w:r>
        <w:rPr>
          <w:spacing w:val="49"/>
        </w:rPr>
        <w:t> </w:t>
      </w:r>
      <w:r>
        <w:rPr/>
        <w:t>de</w:t>
      </w:r>
      <w:r>
        <w:rPr>
          <w:spacing w:val="50"/>
        </w:rPr>
        <w:t> </w:t>
      </w:r>
      <w:r>
        <w:rPr/>
        <w:t>los</w:t>
      </w:r>
      <w:r>
        <w:rPr>
          <w:spacing w:val="50"/>
        </w:rPr>
        <w:t> </w:t>
      </w:r>
      <w:r>
        <w:rPr/>
        <w:t>usos</w:t>
      </w:r>
      <w:r>
        <w:rPr>
          <w:spacing w:val="49"/>
        </w:rPr>
        <w:t> </w:t>
      </w:r>
      <w:r>
        <w:rPr/>
        <w:t>del</w:t>
      </w:r>
      <w:r>
        <w:rPr>
          <w:spacing w:val="50"/>
        </w:rPr>
        <w:t> </w:t>
      </w:r>
      <w:r>
        <w:rPr/>
        <w:t>suelo,</w:t>
      </w:r>
      <w:r>
        <w:rPr>
          <w:spacing w:val="49"/>
        </w:rPr>
        <w:t> </w:t>
      </w:r>
      <w:r>
        <w:rPr/>
        <w:t>y</w:t>
      </w:r>
      <w:r>
        <w:rPr>
          <w:spacing w:val="-50"/>
        </w:rPr>
        <w:t> </w:t>
      </w:r>
      <w:r>
        <w:rPr/>
        <w:t>asimismo, quienes promuevan los proyectos constructivos de nuevas infraestructuras de</w:t>
      </w:r>
      <w:r>
        <w:rPr>
          <w:spacing w:val="1"/>
        </w:rPr>
        <w:t> </w:t>
      </w:r>
      <w:r>
        <w:rPr/>
        <w:t>puertos, aeropuertos, transporte terrestre y ferroviario, energía, residuos y agua deberán</w:t>
      </w:r>
      <w:r>
        <w:rPr>
          <w:spacing w:val="1"/>
        </w:rPr>
        <w:t> </w:t>
      </w:r>
      <w:r>
        <w:rPr/>
        <w:t>incorporar en el marco de la evaluación ambiental estratégica de planes y en el marco 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evaluación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impacto</w:t>
      </w:r>
      <w:r>
        <w:rPr>
          <w:spacing w:val="1"/>
        </w:rPr>
        <w:t> </w:t>
      </w:r>
      <w:r>
        <w:rPr/>
        <w:t>ambiental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proyectos</w:t>
      </w:r>
      <w:r>
        <w:rPr>
          <w:spacing w:val="2"/>
        </w:rPr>
        <w:t> </w:t>
      </w:r>
      <w:r>
        <w:rPr/>
        <w:t>lo</w:t>
      </w:r>
      <w:r>
        <w:rPr>
          <w:spacing w:val="1"/>
        </w:rPr>
        <w:t> </w:t>
      </w:r>
      <w:r>
        <w:rPr/>
        <w:t>siguiente:</w:t>
      </w:r>
    </w:p>
    <w:p>
      <w:pPr>
        <w:pStyle w:val="ListParagraph"/>
        <w:numPr>
          <w:ilvl w:val="0"/>
          <w:numId w:val="82"/>
        </w:numPr>
        <w:tabs>
          <w:tab w:pos="2303" w:val="left" w:leader="none"/>
        </w:tabs>
        <w:spacing w:line="254" w:lineRule="auto" w:before="171" w:after="0"/>
        <w:ind w:left="1584" w:right="1582" w:firstLine="340"/>
        <w:jc w:val="both"/>
        <w:rPr>
          <w:sz w:val="20"/>
        </w:rPr>
      </w:pPr>
      <w:r>
        <w:rPr>
          <w:sz w:val="20"/>
        </w:rPr>
        <w:t>El análisis de la vulnerabilidad frente a los impactos del cambio climático de</w:t>
      </w:r>
      <w:r>
        <w:rPr>
          <w:spacing w:val="1"/>
          <w:sz w:val="20"/>
        </w:rPr>
        <w:t> </w:t>
      </w:r>
      <w:r>
        <w:rPr>
          <w:sz w:val="20"/>
        </w:rPr>
        <w:t>acuerdo con el estado del conocimiento científico, evaluando al menos, en el caso de</w:t>
      </w:r>
      <w:r>
        <w:rPr>
          <w:spacing w:val="1"/>
          <w:sz w:val="20"/>
        </w:rPr>
        <w:t> </w:t>
      </w:r>
      <w:r>
        <w:rPr>
          <w:sz w:val="20"/>
        </w:rPr>
        <w:t>nuevas</w:t>
      </w:r>
      <w:r>
        <w:rPr>
          <w:spacing w:val="1"/>
          <w:sz w:val="20"/>
        </w:rPr>
        <w:t> </w:t>
      </w:r>
      <w:r>
        <w:rPr>
          <w:sz w:val="20"/>
        </w:rPr>
        <w:t>infraestructuras,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impacto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ellas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incremento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frecuencia</w:t>
      </w:r>
      <w:r>
        <w:rPr>
          <w:spacing w:val="53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fenómenos meteorológicos extremos y, en su caso, según la tipología de infraestructura,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falta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suministros,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resulte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análisis</w:t>
      </w:r>
      <w:r>
        <w:rPr>
          <w:spacing w:val="1"/>
          <w:sz w:val="20"/>
        </w:rPr>
        <w:t> </w:t>
      </w:r>
      <w:r>
        <w:rPr>
          <w:sz w:val="20"/>
        </w:rPr>
        <w:t>efectuado,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pertinentes medidas de adaptación a los impactos del cambio climático, su seguimiento y</w:t>
      </w:r>
      <w:r>
        <w:rPr>
          <w:spacing w:val="-51"/>
          <w:sz w:val="20"/>
        </w:rPr>
        <w:t> </w:t>
      </w:r>
      <w:r>
        <w:rPr>
          <w:sz w:val="20"/>
        </w:rPr>
        <w:t>monitorización.</w:t>
      </w:r>
    </w:p>
    <w:p>
      <w:pPr>
        <w:pStyle w:val="ListParagraph"/>
        <w:numPr>
          <w:ilvl w:val="0"/>
          <w:numId w:val="82"/>
        </w:numPr>
        <w:tabs>
          <w:tab w:pos="2303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evaluación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contribución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emisiones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gases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3"/>
          <w:sz w:val="20"/>
        </w:rPr>
        <w:t> </w:t>
      </w:r>
      <w:r>
        <w:rPr>
          <w:sz w:val="20"/>
        </w:rPr>
        <w:t>efecto</w:t>
      </w:r>
      <w:r>
        <w:rPr>
          <w:spacing w:val="1"/>
          <w:sz w:val="20"/>
        </w:rPr>
        <w:t> </w:t>
      </w:r>
      <w:r>
        <w:rPr>
          <w:sz w:val="20"/>
        </w:rPr>
        <w:t>invernadero, incluido su impacto sobre el </w:t>
      </w:r>
      <w:r>
        <w:rPr>
          <w:rFonts w:ascii="Arial" w:hAnsi="Arial"/>
          <w:i/>
          <w:sz w:val="20"/>
        </w:rPr>
        <w:t>stock </w:t>
      </w:r>
      <w:r>
        <w:rPr>
          <w:sz w:val="20"/>
        </w:rPr>
        <w:t>de carbono y la capacidad de evacuación</w:t>
      </w:r>
      <w:r>
        <w:rPr>
          <w:spacing w:val="1"/>
          <w:sz w:val="20"/>
        </w:rPr>
        <w:t> </w:t>
      </w:r>
      <w:r>
        <w:rPr>
          <w:sz w:val="20"/>
        </w:rPr>
        <w:t>del territorio afectado. Esta evaluación debe recoger, para cada una de las alternativas</w:t>
      </w:r>
      <w:r>
        <w:rPr>
          <w:spacing w:val="1"/>
          <w:sz w:val="20"/>
        </w:rPr>
        <w:t> </w:t>
      </w:r>
      <w:r>
        <w:rPr>
          <w:sz w:val="20"/>
        </w:rPr>
        <w:t>consideradas, una estimación de las emisiones de gases de efecto invernadero. En el</w:t>
      </w:r>
      <w:r>
        <w:rPr>
          <w:spacing w:val="1"/>
          <w:sz w:val="20"/>
        </w:rPr>
        <w:t> </w:t>
      </w:r>
      <w:r>
        <w:rPr>
          <w:sz w:val="20"/>
        </w:rPr>
        <w:t>caso de los proyectos constructivos de nuevas infraestructuras, esta evaluación debe</w:t>
      </w:r>
      <w:r>
        <w:rPr>
          <w:spacing w:val="1"/>
          <w:sz w:val="20"/>
        </w:rPr>
        <w:t> </w:t>
      </w:r>
      <w:r>
        <w:rPr>
          <w:sz w:val="20"/>
        </w:rPr>
        <w:t>tener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cuenta</w:t>
      </w:r>
      <w:r>
        <w:rPr>
          <w:spacing w:val="2"/>
          <w:sz w:val="20"/>
        </w:rPr>
        <w:t> </w:t>
      </w:r>
      <w:r>
        <w:rPr>
          <w:sz w:val="20"/>
        </w:rPr>
        <w:t>tanto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2"/>
          <w:sz w:val="20"/>
        </w:rPr>
        <w:t> </w:t>
      </w:r>
      <w:r>
        <w:rPr>
          <w:sz w:val="20"/>
        </w:rPr>
        <w:t>fase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construcción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explotación.</w:t>
      </w:r>
    </w:p>
    <w:p>
      <w:pPr>
        <w:pStyle w:val="ListParagraph"/>
        <w:numPr>
          <w:ilvl w:val="0"/>
          <w:numId w:val="82"/>
        </w:numPr>
        <w:tabs>
          <w:tab w:pos="2291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/>
        <w:pict>
          <v:shape style="position:absolute;margin-left:562.533997pt;margin-top:43.831223pt;width:18.25pt;height:104.7pt;mso-position-horizontal-relative:page;mso-position-vertical-relative:paragraph;z-index:15792640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Los planes o programas cuyo ámbito sea el de la Comunidad Autónoma de</w:t>
      </w:r>
      <w:r>
        <w:rPr>
          <w:spacing w:val="1"/>
          <w:sz w:val="20"/>
        </w:rPr>
        <w:t> </w:t>
      </w:r>
      <w:r>
        <w:rPr>
          <w:sz w:val="20"/>
        </w:rPr>
        <w:t>Canarias, así como aquellos que, con independencia de su ámbito, puedan tener un</w:t>
      </w:r>
      <w:r>
        <w:rPr>
          <w:spacing w:val="1"/>
          <w:sz w:val="20"/>
        </w:rPr>
        <w:t> </w:t>
      </w:r>
      <w:r>
        <w:rPr>
          <w:sz w:val="20"/>
        </w:rPr>
        <w:t>efecto significativo en el total de las emisiones a escala autonómica, deberán incluir,</w:t>
      </w:r>
      <w:r>
        <w:rPr>
          <w:spacing w:val="1"/>
          <w:sz w:val="20"/>
        </w:rPr>
        <w:t> </w:t>
      </w:r>
      <w:r>
        <w:rPr>
          <w:sz w:val="20"/>
        </w:rPr>
        <w:t>además del análisis y la evaluación del apartado anterior, un objetivo de reducción de</w:t>
      </w:r>
      <w:r>
        <w:rPr>
          <w:spacing w:val="1"/>
          <w:sz w:val="20"/>
        </w:rPr>
        <w:t> </w:t>
      </w:r>
      <w:r>
        <w:rPr>
          <w:sz w:val="20"/>
        </w:rPr>
        <w:t>emisiones de gases de</w:t>
      </w:r>
      <w:r>
        <w:rPr>
          <w:spacing w:val="1"/>
          <w:sz w:val="20"/>
        </w:rPr>
        <w:t> </w:t>
      </w:r>
      <w:r>
        <w:rPr>
          <w:sz w:val="20"/>
        </w:rPr>
        <w:t>efecto invernadero respecto</w:t>
      </w:r>
      <w:r>
        <w:rPr>
          <w:spacing w:val="1"/>
          <w:sz w:val="20"/>
        </w:rPr>
        <w:t> </w:t>
      </w:r>
      <w:r>
        <w:rPr>
          <w:sz w:val="20"/>
        </w:rPr>
        <w:t>de un año</w:t>
      </w:r>
      <w:r>
        <w:rPr>
          <w:spacing w:val="1"/>
          <w:sz w:val="20"/>
        </w:rPr>
        <w:t> </w:t>
      </w:r>
      <w:r>
        <w:rPr>
          <w:sz w:val="20"/>
        </w:rPr>
        <w:t>base de referencia.</w:t>
      </w:r>
    </w:p>
    <w:p>
      <w:pPr>
        <w:pStyle w:val="BodyText"/>
        <w:spacing w:before="5"/>
        <w:ind w:left="0" w:firstLine="0"/>
        <w:jc w:val="left"/>
        <w:rPr>
          <w:sz w:val="24"/>
        </w:rPr>
      </w:pPr>
    </w:p>
    <w:p>
      <w:pPr>
        <w:spacing w:before="0"/>
        <w:ind w:left="1" w:right="1" w:firstLine="0"/>
        <w:jc w:val="center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Sección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2.ª</w:t>
      </w:r>
      <w:r>
        <w:rPr>
          <w:rFonts w:ascii="Arial" w:hAnsi="Arial"/>
          <w:i/>
          <w:spacing w:val="74"/>
          <w:sz w:val="20"/>
        </w:rPr>
        <w:t> </w:t>
      </w:r>
      <w:r>
        <w:rPr>
          <w:rFonts w:ascii="Arial" w:hAnsi="Arial"/>
          <w:i/>
          <w:sz w:val="20"/>
        </w:rPr>
        <w:t>Turismo</w:t>
      </w:r>
    </w:p>
    <w:p>
      <w:pPr>
        <w:pStyle w:val="BodyText"/>
        <w:spacing w:before="7"/>
        <w:ind w:left="0" w:firstLine="0"/>
        <w:jc w:val="left"/>
        <w:rPr>
          <w:rFonts w:ascii="Arial"/>
          <w:i/>
        </w:rPr>
      </w:pPr>
    </w:p>
    <w:p>
      <w:pPr>
        <w:spacing w:before="0"/>
        <w:ind w:left="1584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56.</w:t>
      </w:r>
      <w:r>
        <w:rPr>
          <w:spacing w:val="85"/>
          <w:sz w:val="20"/>
        </w:rPr>
        <w:t> </w:t>
      </w:r>
      <w:r>
        <w:rPr>
          <w:rFonts w:ascii="Arial" w:hAnsi="Arial"/>
          <w:i/>
          <w:sz w:val="20"/>
        </w:rPr>
        <w:t>Turismo.</w:t>
      </w:r>
    </w:p>
    <w:p>
      <w:pPr>
        <w:pStyle w:val="ListParagraph"/>
        <w:numPr>
          <w:ilvl w:val="0"/>
          <w:numId w:val="83"/>
        </w:numPr>
        <w:tabs>
          <w:tab w:pos="2292" w:val="left" w:leader="none"/>
        </w:tabs>
        <w:spacing w:line="254" w:lineRule="auto" w:before="183" w:after="0"/>
        <w:ind w:left="1584" w:right="1584" w:firstLine="340"/>
        <w:jc w:val="both"/>
        <w:rPr>
          <w:sz w:val="20"/>
        </w:rPr>
      </w:pPr>
      <w:r>
        <w:rPr>
          <w:sz w:val="20"/>
        </w:rPr>
        <w:t>Las medidas que, en materia de turismo, adopten las administraciones públicas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Canarias</w:t>
      </w:r>
      <w:r>
        <w:rPr>
          <w:spacing w:val="10"/>
          <w:sz w:val="20"/>
        </w:rPr>
        <w:t> </w:t>
      </w:r>
      <w:r>
        <w:rPr>
          <w:sz w:val="20"/>
        </w:rPr>
        <w:t>y</w:t>
      </w:r>
      <w:r>
        <w:rPr>
          <w:spacing w:val="10"/>
          <w:sz w:val="20"/>
        </w:rPr>
        <w:t> </w:t>
      </w:r>
      <w:r>
        <w:rPr>
          <w:sz w:val="20"/>
        </w:rPr>
        <w:t>los</w:t>
      </w:r>
      <w:r>
        <w:rPr>
          <w:spacing w:val="10"/>
          <w:sz w:val="20"/>
        </w:rPr>
        <w:t> </w:t>
      </w:r>
      <w:r>
        <w:rPr>
          <w:sz w:val="20"/>
        </w:rPr>
        <w:t>entes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sus</w:t>
      </w:r>
      <w:r>
        <w:rPr>
          <w:spacing w:val="10"/>
          <w:sz w:val="20"/>
        </w:rPr>
        <w:t> </w:t>
      </w:r>
      <w:r>
        <w:rPr>
          <w:sz w:val="20"/>
        </w:rPr>
        <w:t>respectivos</w:t>
      </w:r>
      <w:r>
        <w:rPr>
          <w:spacing w:val="10"/>
          <w:sz w:val="20"/>
        </w:rPr>
        <w:t> </w:t>
      </w:r>
      <w:r>
        <w:rPr>
          <w:sz w:val="20"/>
        </w:rPr>
        <w:t>sectores</w:t>
      </w:r>
      <w:r>
        <w:rPr>
          <w:spacing w:val="10"/>
          <w:sz w:val="20"/>
        </w:rPr>
        <w:t> </w:t>
      </w:r>
      <w:r>
        <w:rPr>
          <w:sz w:val="20"/>
        </w:rPr>
        <w:t>públicos</w:t>
      </w:r>
      <w:r>
        <w:rPr>
          <w:spacing w:val="10"/>
          <w:sz w:val="20"/>
        </w:rPr>
        <w:t> </w:t>
      </w:r>
      <w:r>
        <w:rPr>
          <w:sz w:val="20"/>
        </w:rPr>
        <w:t>deberán</w:t>
      </w:r>
      <w:r>
        <w:rPr>
          <w:spacing w:val="10"/>
          <w:sz w:val="20"/>
        </w:rPr>
        <w:t> </w:t>
      </w:r>
      <w:r>
        <w:rPr>
          <w:sz w:val="20"/>
        </w:rPr>
        <w:t>contribuir</w:t>
      </w:r>
      <w:r>
        <w:rPr>
          <w:spacing w:val="10"/>
          <w:sz w:val="20"/>
        </w:rPr>
        <w:t> </w:t>
      </w:r>
      <w:r>
        <w:rPr>
          <w:sz w:val="20"/>
        </w:rPr>
        <w:t>a</w:t>
      </w:r>
      <w:r>
        <w:rPr>
          <w:spacing w:val="10"/>
          <w:sz w:val="20"/>
        </w:rPr>
        <w:t> </w:t>
      </w:r>
      <w:r>
        <w:rPr>
          <w:sz w:val="20"/>
        </w:rPr>
        <w:t>hacer</w:t>
      </w:r>
    </w:p>
    <w:p>
      <w:pPr>
        <w:spacing w:after="0" w:line="254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7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96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63616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30</w:t>
        <w:tab/>
        <w:t>Sábado 4</w:t>
      </w:r>
      <w:r>
        <w:rPr>
          <w:color w:val="004479"/>
          <w:spacing w:val="-2"/>
        </w:rPr>
        <w:t> </w:t>
      </w:r>
      <w:r>
        <w:rPr>
          <w:color w:val="004479"/>
        </w:rPr>
        <w:t>de febrero de</w:t>
      </w:r>
      <w:r>
        <w:rPr>
          <w:color w:val="004479"/>
          <w:spacing w:val="-1"/>
        </w:rPr>
        <w:t> </w:t>
      </w:r>
      <w:r>
        <w:rPr>
          <w:color w:val="004479"/>
        </w:rPr>
        <w:t>2023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1"/>
        </w:rPr>
        <w:t> </w:t>
      </w:r>
      <w:r>
        <w:rPr>
          <w:color w:val="004479"/>
        </w:rPr>
        <w:t>16221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BodyText"/>
        <w:spacing w:line="254" w:lineRule="auto" w:before="97"/>
        <w:ind w:right="1582" w:firstLine="0"/>
      </w:pPr>
      <w:r>
        <w:rPr/>
        <w:t>de</w:t>
      </w:r>
      <w:r>
        <w:rPr>
          <w:spacing w:val="11"/>
        </w:rPr>
        <w:t> </w:t>
      </w:r>
      <w:r>
        <w:rPr/>
        <w:t>Canarias</w:t>
      </w:r>
      <w:r>
        <w:rPr>
          <w:spacing w:val="11"/>
        </w:rPr>
        <w:t> </w:t>
      </w:r>
      <w:r>
        <w:rPr/>
        <w:t>un</w:t>
      </w:r>
      <w:r>
        <w:rPr>
          <w:spacing w:val="12"/>
        </w:rPr>
        <w:t> </w:t>
      </w:r>
      <w:r>
        <w:rPr/>
        <w:t>destino</w:t>
      </w:r>
      <w:r>
        <w:rPr>
          <w:spacing w:val="11"/>
        </w:rPr>
        <w:t> </w:t>
      </w:r>
      <w:r>
        <w:rPr/>
        <w:t>sostenible</w:t>
      </w:r>
      <w:r>
        <w:rPr>
          <w:spacing w:val="12"/>
        </w:rPr>
        <w:t> </w:t>
      </w:r>
      <w:r>
        <w:rPr/>
        <w:t>y</w:t>
      </w:r>
      <w:r>
        <w:rPr>
          <w:spacing w:val="11"/>
        </w:rPr>
        <w:t> </w:t>
      </w:r>
      <w:r>
        <w:rPr/>
        <w:t>respetuoso</w:t>
      </w:r>
      <w:r>
        <w:rPr>
          <w:spacing w:val="12"/>
        </w:rPr>
        <w:t> </w:t>
      </w:r>
      <w:r>
        <w:rPr/>
        <w:t>con</w:t>
      </w:r>
      <w:r>
        <w:rPr>
          <w:spacing w:val="11"/>
        </w:rPr>
        <w:t> </w:t>
      </w:r>
      <w:r>
        <w:rPr/>
        <w:t>el</w:t>
      </w:r>
      <w:r>
        <w:rPr>
          <w:spacing w:val="12"/>
        </w:rPr>
        <w:t> </w:t>
      </w:r>
      <w:r>
        <w:rPr/>
        <w:t>territorio,</w:t>
      </w:r>
      <w:r>
        <w:rPr>
          <w:spacing w:val="11"/>
        </w:rPr>
        <w:t> </w:t>
      </w:r>
      <w:r>
        <w:rPr/>
        <w:t>sus</w:t>
      </w:r>
      <w:r>
        <w:rPr>
          <w:spacing w:val="11"/>
        </w:rPr>
        <w:t> </w:t>
      </w:r>
      <w:r>
        <w:rPr/>
        <w:t>recursos</w:t>
      </w:r>
      <w:r>
        <w:rPr>
          <w:spacing w:val="12"/>
        </w:rPr>
        <w:t> </w:t>
      </w:r>
      <w:r>
        <w:rPr/>
        <w:t>y</w:t>
      </w:r>
      <w:r>
        <w:rPr>
          <w:spacing w:val="11"/>
        </w:rPr>
        <w:t> </w:t>
      </w:r>
      <w:r>
        <w:rPr/>
        <w:t>paisajes</w:t>
      </w:r>
      <w:r>
        <w:rPr>
          <w:spacing w:val="-50"/>
        </w:rPr>
        <w:t> </w:t>
      </w:r>
      <w:r>
        <w:rPr/>
        <w:t>y disminuir la vulnerabilidad de estos a los efectos del cambio climático, así como a</w:t>
      </w:r>
      <w:r>
        <w:rPr>
          <w:spacing w:val="1"/>
        </w:rPr>
        <w:t> </w:t>
      </w:r>
      <w:r>
        <w:rPr/>
        <w:t>reducir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emisiones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gases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efecto</w:t>
      </w:r>
      <w:r>
        <w:rPr>
          <w:spacing w:val="1"/>
        </w:rPr>
        <w:t> </w:t>
      </w:r>
      <w:r>
        <w:rPr/>
        <w:t>invernadero.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efecto,</w:t>
      </w:r>
      <w:r>
        <w:rPr>
          <w:spacing w:val="1"/>
        </w:rPr>
        <w:t> </w:t>
      </w:r>
      <w:r>
        <w:rPr/>
        <w:t>formularán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ejecutarán</w:t>
      </w:r>
      <w:r>
        <w:rPr>
          <w:spacing w:val="1"/>
        </w:rPr>
        <w:t> </w:t>
      </w:r>
      <w:r>
        <w:rPr/>
        <w:t>las</w:t>
      </w:r>
      <w:r>
        <w:rPr>
          <w:spacing w:val="2"/>
        </w:rPr>
        <w:t> </w:t>
      </w:r>
      <w:r>
        <w:rPr/>
        <w:t>siguientes</w:t>
      </w:r>
      <w:r>
        <w:rPr>
          <w:spacing w:val="2"/>
        </w:rPr>
        <w:t> </w:t>
      </w:r>
      <w:r>
        <w:rPr/>
        <w:t>políticas:</w:t>
      </w:r>
    </w:p>
    <w:p>
      <w:pPr>
        <w:pStyle w:val="ListParagraph"/>
        <w:numPr>
          <w:ilvl w:val="0"/>
          <w:numId w:val="84"/>
        </w:numPr>
        <w:tabs>
          <w:tab w:pos="2303" w:val="left" w:leader="none"/>
        </w:tabs>
        <w:spacing w:line="254" w:lineRule="auto" w:before="170" w:after="0"/>
        <w:ind w:left="1584" w:right="1582" w:firstLine="340"/>
        <w:jc w:val="both"/>
        <w:rPr>
          <w:sz w:val="20"/>
        </w:rPr>
      </w:pPr>
      <w:r>
        <w:rPr>
          <w:sz w:val="20"/>
        </w:rPr>
        <w:t>El fomento de un modelo turístico que evalúe el impacto de esa actividad en el</w:t>
      </w:r>
      <w:r>
        <w:rPr>
          <w:spacing w:val="1"/>
          <w:sz w:val="20"/>
        </w:rPr>
        <w:t> </w:t>
      </w:r>
      <w:r>
        <w:rPr>
          <w:sz w:val="20"/>
        </w:rPr>
        <w:t>cambio</w:t>
      </w:r>
      <w:r>
        <w:rPr>
          <w:spacing w:val="1"/>
          <w:sz w:val="20"/>
        </w:rPr>
        <w:t> </w:t>
      </w:r>
      <w:r>
        <w:rPr>
          <w:sz w:val="20"/>
        </w:rPr>
        <w:t>climático.</w:t>
      </w:r>
    </w:p>
    <w:p>
      <w:pPr>
        <w:pStyle w:val="ListParagraph"/>
        <w:numPr>
          <w:ilvl w:val="0"/>
          <w:numId w:val="84"/>
        </w:numPr>
        <w:tabs>
          <w:tab w:pos="2303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tratamiento</w:t>
      </w:r>
      <w:r>
        <w:rPr>
          <w:spacing w:val="1"/>
          <w:sz w:val="20"/>
        </w:rPr>
        <w:t> </w:t>
      </w:r>
      <w:r>
        <w:rPr>
          <w:sz w:val="20"/>
        </w:rPr>
        <w:t>integral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sostenibilidad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sector</w:t>
      </w:r>
      <w:r>
        <w:rPr>
          <w:spacing w:val="1"/>
          <w:sz w:val="20"/>
        </w:rPr>
        <w:t> </w:t>
      </w:r>
      <w:r>
        <w:rPr>
          <w:sz w:val="20"/>
        </w:rPr>
        <w:t>turístico,</w:t>
      </w:r>
      <w:r>
        <w:rPr>
          <w:spacing w:val="1"/>
          <w:sz w:val="20"/>
        </w:rPr>
        <w:t> </w:t>
      </w:r>
      <w:r>
        <w:rPr>
          <w:sz w:val="20"/>
        </w:rPr>
        <w:t>incluidos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recursos,</w:t>
      </w:r>
      <w:r>
        <w:rPr>
          <w:spacing w:val="1"/>
          <w:sz w:val="20"/>
        </w:rPr>
        <w:t> </w:t>
      </w:r>
      <w:r>
        <w:rPr>
          <w:sz w:val="20"/>
        </w:rPr>
        <w:t>productos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destinos.</w:t>
      </w:r>
    </w:p>
    <w:p>
      <w:pPr>
        <w:pStyle w:val="ListParagraph"/>
        <w:numPr>
          <w:ilvl w:val="0"/>
          <w:numId w:val="84"/>
        </w:numPr>
        <w:tabs>
          <w:tab w:pos="2292" w:val="left" w:leader="none"/>
        </w:tabs>
        <w:spacing w:line="240" w:lineRule="auto" w:before="0" w:after="0"/>
        <w:ind w:left="2291" w:right="0" w:hanging="368"/>
        <w:jc w:val="both"/>
        <w:rPr>
          <w:sz w:val="20"/>
        </w:rPr>
      </w:pP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fomento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actividades</w:t>
      </w:r>
      <w:r>
        <w:rPr>
          <w:spacing w:val="-1"/>
          <w:sz w:val="20"/>
        </w:rPr>
        <w:t> </w:t>
      </w:r>
      <w:r>
        <w:rPr>
          <w:sz w:val="20"/>
        </w:rPr>
        <w:t>de proximidad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cadena</w:t>
      </w:r>
      <w:r>
        <w:rPr>
          <w:spacing w:val="-1"/>
          <w:sz w:val="20"/>
        </w:rPr>
        <w:t> </w:t>
      </w:r>
      <w:r>
        <w:rPr>
          <w:sz w:val="20"/>
        </w:rPr>
        <w:t>de suministros.</w:t>
      </w:r>
    </w:p>
    <w:p>
      <w:pPr>
        <w:pStyle w:val="ListParagraph"/>
        <w:numPr>
          <w:ilvl w:val="0"/>
          <w:numId w:val="84"/>
        </w:numPr>
        <w:tabs>
          <w:tab w:pos="2303" w:val="left" w:leader="none"/>
        </w:tabs>
        <w:spacing w:line="254" w:lineRule="auto" w:before="14" w:after="0"/>
        <w:ind w:left="1584" w:right="1581" w:firstLine="340"/>
        <w:jc w:val="both"/>
        <w:rPr>
          <w:sz w:val="20"/>
        </w:rPr>
      </w:pPr>
      <w:r>
        <w:rPr>
          <w:sz w:val="20"/>
        </w:rPr>
        <w:t>La sensibilización e información tanto a los trabajadores del sector como a los</w:t>
      </w:r>
      <w:r>
        <w:rPr>
          <w:spacing w:val="1"/>
          <w:sz w:val="20"/>
        </w:rPr>
        <w:t> </w:t>
      </w:r>
      <w:r>
        <w:rPr>
          <w:sz w:val="20"/>
        </w:rPr>
        <w:t>turistas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2"/>
          <w:sz w:val="20"/>
        </w:rPr>
        <w:t> </w:t>
      </w:r>
      <w:r>
        <w:rPr>
          <w:sz w:val="20"/>
        </w:rPr>
        <w:t>el</w:t>
      </w:r>
      <w:r>
        <w:rPr>
          <w:spacing w:val="2"/>
          <w:sz w:val="20"/>
        </w:rPr>
        <w:t> </w:t>
      </w:r>
      <w:r>
        <w:rPr>
          <w:sz w:val="20"/>
        </w:rPr>
        <w:t>uso</w:t>
      </w:r>
      <w:r>
        <w:rPr>
          <w:spacing w:val="2"/>
          <w:sz w:val="20"/>
        </w:rPr>
        <w:t> </w:t>
      </w:r>
      <w:r>
        <w:rPr>
          <w:sz w:val="20"/>
        </w:rPr>
        <w:t>sostenible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recursos.</w:t>
      </w:r>
    </w:p>
    <w:p>
      <w:pPr>
        <w:pStyle w:val="ListParagraph"/>
        <w:numPr>
          <w:ilvl w:val="0"/>
          <w:numId w:val="84"/>
        </w:numPr>
        <w:tabs>
          <w:tab w:pos="2303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fomento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certificaciones</w:t>
      </w:r>
      <w:r>
        <w:rPr>
          <w:spacing w:val="1"/>
          <w:sz w:val="20"/>
        </w:rPr>
        <w:t> </w:t>
      </w:r>
      <w:r>
        <w:rPr>
          <w:sz w:val="20"/>
        </w:rPr>
        <w:t>ambientales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actividades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establecimientos</w:t>
      </w:r>
      <w:r>
        <w:rPr>
          <w:spacing w:val="1"/>
          <w:sz w:val="20"/>
        </w:rPr>
        <w:t> </w:t>
      </w:r>
      <w:r>
        <w:rPr>
          <w:sz w:val="20"/>
        </w:rPr>
        <w:t>turísticos.</w:t>
      </w:r>
    </w:p>
    <w:p>
      <w:pPr>
        <w:pStyle w:val="ListParagraph"/>
        <w:numPr>
          <w:ilvl w:val="0"/>
          <w:numId w:val="84"/>
        </w:numPr>
        <w:tabs>
          <w:tab w:pos="2247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El impulso de medidas que fomenten la rehabilitación energética, la reducción del</w:t>
      </w:r>
      <w:r>
        <w:rPr>
          <w:spacing w:val="1"/>
          <w:sz w:val="20"/>
        </w:rPr>
        <w:t> </w:t>
      </w:r>
      <w:r>
        <w:rPr>
          <w:sz w:val="20"/>
        </w:rPr>
        <w:t>consumo de energía y agua y el incremento de la aportación de energías renovables 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instalaciones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actividades</w:t>
      </w:r>
      <w:r>
        <w:rPr>
          <w:spacing w:val="1"/>
          <w:sz w:val="20"/>
        </w:rPr>
        <w:t> </w:t>
      </w:r>
      <w:r>
        <w:rPr>
          <w:sz w:val="20"/>
        </w:rPr>
        <w:t>turísticas.</w:t>
      </w:r>
    </w:p>
    <w:p>
      <w:pPr>
        <w:pStyle w:val="ListParagraph"/>
        <w:numPr>
          <w:ilvl w:val="0"/>
          <w:numId w:val="84"/>
        </w:numPr>
        <w:tabs>
          <w:tab w:pos="2303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La coordinación de campañas promocionales del producto turístico canario con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planes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sensibilización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campañas</w:t>
      </w:r>
      <w:r>
        <w:rPr>
          <w:spacing w:val="1"/>
          <w:sz w:val="20"/>
        </w:rPr>
        <w:t> </w:t>
      </w:r>
      <w:r>
        <w:rPr>
          <w:sz w:val="20"/>
        </w:rPr>
        <w:t>contemplados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2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2"/>
          <w:sz w:val="20"/>
        </w:rPr>
        <w:t> </w:t>
      </w:r>
      <w:r>
        <w:rPr>
          <w:sz w:val="20"/>
        </w:rPr>
        <w:t>72.</w:t>
      </w:r>
    </w:p>
    <w:p>
      <w:pPr>
        <w:pStyle w:val="ListParagraph"/>
        <w:numPr>
          <w:ilvl w:val="0"/>
          <w:numId w:val="83"/>
        </w:numPr>
        <w:tabs>
          <w:tab w:pos="2292" w:val="left" w:leader="none"/>
        </w:tabs>
        <w:spacing w:line="254" w:lineRule="auto" w:before="171" w:after="0"/>
        <w:ind w:left="1584" w:right="1583" w:firstLine="340"/>
        <w:jc w:val="both"/>
        <w:rPr>
          <w:sz w:val="20"/>
        </w:rPr>
      </w:pPr>
      <w:r>
        <w:rPr>
          <w:sz w:val="20"/>
        </w:rPr>
        <w:t>Las personas titulares de aquellas instalaciones hoteleras y extrahoteleras, 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equipamientos</w:t>
      </w:r>
      <w:r>
        <w:rPr>
          <w:spacing w:val="1"/>
          <w:sz w:val="20"/>
        </w:rPr>
        <w:t> </w:t>
      </w:r>
      <w:r>
        <w:rPr>
          <w:sz w:val="20"/>
        </w:rPr>
        <w:t>turísticos</w:t>
      </w:r>
      <w:r>
        <w:rPr>
          <w:spacing w:val="1"/>
          <w:sz w:val="20"/>
        </w:rPr>
        <w:t> </w:t>
      </w:r>
      <w:r>
        <w:rPr>
          <w:sz w:val="20"/>
        </w:rPr>
        <w:t>complementarios,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número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camas,</w:t>
      </w:r>
      <w:r>
        <w:rPr>
          <w:spacing w:val="1"/>
          <w:sz w:val="20"/>
        </w:rPr>
        <w:t> </w:t>
      </w:r>
      <w:r>
        <w:rPr>
          <w:sz w:val="20"/>
        </w:rPr>
        <w:t>capacidad alojativa o tamaño superior a lo que se determine en la Estrategia Canaria de</w:t>
      </w:r>
      <w:r>
        <w:rPr>
          <w:spacing w:val="1"/>
          <w:sz w:val="20"/>
        </w:rPr>
        <w:t> </w:t>
      </w:r>
      <w:r>
        <w:rPr>
          <w:sz w:val="20"/>
        </w:rPr>
        <w:t>Acción</w:t>
      </w:r>
      <w:r>
        <w:rPr>
          <w:spacing w:val="10"/>
          <w:sz w:val="20"/>
        </w:rPr>
        <w:t> </w:t>
      </w:r>
      <w:r>
        <w:rPr>
          <w:sz w:val="20"/>
        </w:rPr>
        <w:t>Climática,</w:t>
      </w:r>
      <w:r>
        <w:rPr>
          <w:spacing w:val="11"/>
          <w:sz w:val="20"/>
        </w:rPr>
        <w:t> </w:t>
      </w:r>
      <w:r>
        <w:rPr>
          <w:sz w:val="20"/>
        </w:rPr>
        <w:t>deberán</w:t>
      </w:r>
      <w:r>
        <w:rPr>
          <w:spacing w:val="11"/>
          <w:sz w:val="20"/>
        </w:rPr>
        <w:t> </w:t>
      </w:r>
      <w:r>
        <w:rPr>
          <w:sz w:val="20"/>
        </w:rPr>
        <w:t>elaborar</w:t>
      </w:r>
      <w:r>
        <w:rPr>
          <w:spacing w:val="11"/>
          <w:sz w:val="20"/>
        </w:rPr>
        <w:t> </w:t>
      </w:r>
      <w:r>
        <w:rPr>
          <w:sz w:val="20"/>
        </w:rPr>
        <w:t>un</w:t>
      </w:r>
      <w:r>
        <w:rPr>
          <w:spacing w:val="11"/>
          <w:sz w:val="20"/>
        </w:rPr>
        <w:t> </w:t>
      </w:r>
      <w:r>
        <w:rPr>
          <w:sz w:val="20"/>
        </w:rPr>
        <w:t>plan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transición</w:t>
      </w:r>
      <w:r>
        <w:rPr>
          <w:spacing w:val="10"/>
          <w:sz w:val="20"/>
        </w:rPr>
        <w:t> </w:t>
      </w:r>
      <w:r>
        <w:rPr>
          <w:sz w:val="20"/>
        </w:rPr>
        <w:t>energética</w:t>
      </w:r>
      <w:r>
        <w:rPr>
          <w:spacing w:val="11"/>
          <w:sz w:val="20"/>
        </w:rPr>
        <w:t> </w:t>
      </w:r>
      <w:r>
        <w:rPr>
          <w:sz w:val="20"/>
        </w:rPr>
        <w:t>dirigido</w:t>
      </w:r>
      <w:r>
        <w:rPr>
          <w:spacing w:val="11"/>
          <w:sz w:val="20"/>
        </w:rPr>
        <w:t> </w:t>
      </w:r>
      <w:r>
        <w:rPr>
          <w:sz w:val="20"/>
        </w:rPr>
        <w:t>a</w:t>
      </w:r>
      <w:r>
        <w:rPr>
          <w:spacing w:val="11"/>
          <w:sz w:val="20"/>
        </w:rPr>
        <w:t> </w:t>
      </w:r>
      <w:r>
        <w:rPr>
          <w:sz w:val="20"/>
        </w:rPr>
        <w:t>minimizar</w:t>
      </w:r>
      <w:r>
        <w:rPr>
          <w:spacing w:val="-51"/>
          <w:sz w:val="20"/>
        </w:rPr>
        <w:t> </w:t>
      </w:r>
      <w:r>
        <w:rPr>
          <w:sz w:val="20"/>
        </w:rPr>
        <w:t>la huella de carbono que generan y articular las medidas necesarias para que esta sea</w:t>
      </w:r>
      <w:r>
        <w:rPr>
          <w:spacing w:val="1"/>
          <w:sz w:val="20"/>
        </w:rPr>
        <w:t> </w:t>
      </w:r>
      <w:r>
        <w:rPr>
          <w:sz w:val="20"/>
        </w:rPr>
        <w:t>cero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negativa.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contenido</w:t>
      </w:r>
      <w:r>
        <w:rPr>
          <w:spacing w:val="1"/>
          <w:sz w:val="20"/>
        </w:rPr>
        <w:t> </w:t>
      </w:r>
      <w:r>
        <w:rPr>
          <w:sz w:val="20"/>
        </w:rPr>
        <w:t>mínimo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alcance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plazo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53"/>
          <w:sz w:val="20"/>
        </w:rPr>
        <w:t> </w:t>
      </w:r>
      <w:r>
        <w:rPr>
          <w:sz w:val="20"/>
        </w:rPr>
        <w:t>deben</w:t>
      </w:r>
      <w:r>
        <w:rPr>
          <w:spacing w:val="53"/>
          <w:sz w:val="20"/>
        </w:rPr>
        <w:t> </w:t>
      </w:r>
      <w:r>
        <w:rPr>
          <w:sz w:val="20"/>
        </w:rPr>
        <w:t>estar</w:t>
      </w:r>
      <w:r>
        <w:rPr>
          <w:spacing w:val="1"/>
          <w:sz w:val="20"/>
        </w:rPr>
        <w:t> </w:t>
      </w:r>
      <w:r>
        <w:rPr>
          <w:sz w:val="20"/>
        </w:rPr>
        <w:t>redactados</w:t>
      </w:r>
      <w:r>
        <w:rPr>
          <w:spacing w:val="9"/>
          <w:sz w:val="20"/>
        </w:rPr>
        <w:t> </w:t>
      </w:r>
      <w:r>
        <w:rPr>
          <w:sz w:val="20"/>
        </w:rPr>
        <w:t>dichos</w:t>
      </w:r>
      <w:r>
        <w:rPr>
          <w:spacing w:val="9"/>
          <w:sz w:val="20"/>
        </w:rPr>
        <w:t> </w:t>
      </w:r>
      <w:r>
        <w:rPr>
          <w:sz w:val="20"/>
        </w:rPr>
        <w:t>planes,</w:t>
      </w:r>
      <w:r>
        <w:rPr>
          <w:spacing w:val="9"/>
          <w:sz w:val="20"/>
        </w:rPr>
        <w:t> </w:t>
      </w:r>
      <w:r>
        <w:rPr>
          <w:sz w:val="20"/>
        </w:rPr>
        <w:t>que</w:t>
      </w:r>
      <w:r>
        <w:rPr>
          <w:spacing w:val="9"/>
          <w:sz w:val="20"/>
        </w:rPr>
        <w:t> </w:t>
      </w:r>
      <w:r>
        <w:rPr>
          <w:sz w:val="20"/>
        </w:rPr>
        <w:t>en</w:t>
      </w:r>
      <w:r>
        <w:rPr>
          <w:spacing w:val="9"/>
          <w:sz w:val="20"/>
        </w:rPr>
        <w:t> </w:t>
      </w:r>
      <w:r>
        <w:rPr>
          <w:sz w:val="20"/>
        </w:rPr>
        <w:t>ningún</w:t>
      </w:r>
      <w:r>
        <w:rPr>
          <w:spacing w:val="9"/>
          <w:sz w:val="20"/>
        </w:rPr>
        <w:t> </w:t>
      </w:r>
      <w:r>
        <w:rPr>
          <w:sz w:val="20"/>
        </w:rPr>
        <w:t>caso</w:t>
      </w:r>
      <w:r>
        <w:rPr>
          <w:spacing w:val="9"/>
          <w:sz w:val="20"/>
        </w:rPr>
        <w:t> </w:t>
      </w:r>
      <w:r>
        <w:rPr>
          <w:sz w:val="20"/>
        </w:rPr>
        <w:t>será</w:t>
      </w:r>
      <w:r>
        <w:rPr>
          <w:spacing w:val="10"/>
          <w:sz w:val="20"/>
        </w:rPr>
        <w:t> </w:t>
      </w:r>
      <w:r>
        <w:rPr>
          <w:sz w:val="20"/>
        </w:rPr>
        <w:t>inferior</w:t>
      </w:r>
      <w:r>
        <w:rPr>
          <w:spacing w:val="9"/>
          <w:sz w:val="20"/>
        </w:rPr>
        <w:t> </w:t>
      </w:r>
      <w:r>
        <w:rPr>
          <w:sz w:val="20"/>
        </w:rPr>
        <w:t>a</w:t>
      </w:r>
      <w:r>
        <w:rPr>
          <w:spacing w:val="9"/>
          <w:sz w:val="20"/>
        </w:rPr>
        <w:t> </w:t>
      </w:r>
      <w:r>
        <w:rPr>
          <w:sz w:val="20"/>
        </w:rPr>
        <w:t>cinco</w:t>
      </w:r>
      <w:r>
        <w:rPr>
          <w:spacing w:val="9"/>
          <w:sz w:val="20"/>
        </w:rPr>
        <w:t> </w:t>
      </w:r>
      <w:r>
        <w:rPr>
          <w:sz w:val="20"/>
        </w:rPr>
        <w:t>años,</w:t>
      </w:r>
      <w:r>
        <w:rPr>
          <w:spacing w:val="9"/>
          <w:sz w:val="20"/>
        </w:rPr>
        <w:t> </w:t>
      </w:r>
      <w:r>
        <w:rPr>
          <w:sz w:val="20"/>
        </w:rPr>
        <w:t>será</w:t>
      </w:r>
      <w:r>
        <w:rPr>
          <w:spacing w:val="9"/>
          <w:sz w:val="20"/>
        </w:rPr>
        <w:t> </w:t>
      </w:r>
      <w:r>
        <w:rPr>
          <w:sz w:val="20"/>
        </w:rPr>
        <w:t>fijado</w:t>
      </w:r>
      <w:r>
        <w:rPr>
          <w:spacing w:val="9"/>
          <w:sz w:val="20"/>
        </w:rPr>
        <w:t> </w:t>
      </w:r>
      <w:r>
        <w:rPr>
          <w:sz w:val="20"/>
        </w:rPr>
        <w:t>por</w:t>
      </w:r>
      <w:r>
        <w:rPr>
          <w:spacing w:val="-50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Estrategia</w:t>
      </w:r>
      <w:r>
        <w:rPr>
          <w:spacing w:val="2"/>
          <w:sz w:val="20"/>
        </w:rPr>
        <w:t> </w:t>
      </w:r>
      <w:r>
        <w:rPr>
          <w:sz w:val="20"/>
        </w:rPr>
        <w:t>Canaria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Acción</w:t>
      </w:r>
      <w:r>
        <w:rPr>
          <w:spacing w:val="2"/>
          <w:sz w:val="20"/>
        </w:rPr>
        <w:t> </w:t>
      </w:r>
      <w:r>
        <w:rPr>
          <w:sz w:val="20"/>
        </w:rPr>
        <w:t>Climática.</w:t>
      </w:r>
    </w:p>
    <w:p>
      <w:pPr>
        <w:pStyle w:val="ListParagraph"/>
        <w:numPr>
          <w:ilvl w:val="0"/>
          <w:numId w:val="83"/>
        </w:numPr>
        <w:tabs>
          <w:tab w:pos="2292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Asimismo, las personas titulares de las explotaciones turísticas alojativas, no</w:t>
      </w:r>
      <w:r>
        <w:rPr>
          <w:spacing w:val="1"/>
          <w:sz w:val="20"/>
        </w:rPr>
        <w:t> </w:t>
      </w:r>
      <w:r>
        <w:rPr>
          <w:sz w:val="20"/>
        </w:rPr>
        <w:t>alojativas y complementarias tendrán la obligación de inscribirse en el Registro Canario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Huella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Carbono.</w:t>
      </w:r>
    </w:p>
    <w:p>
      <w:pPr>
        <w:pStyle w:val="BodyText"/>
        <w:spacing w:before="8"/>
        <w:ind w:left="0" w:firstLine="0"/>
        <w:jc w:val="left"/>
        <w:rPr>
          <w:sz w:val="24"/>
        </w:rPr>
      </w:pPr>
    </w:p>
    <w:p>
      <w:pPr>
        <w:tabs>
          <w:tab w:pos="1207" w:val="left" w:leader="none"/>
        </w:tabs>
        <w:spacing w:before="1"/>
        <w:ind w:left="0" w:right="0" w:firstLine="0"/>
        <w:jc w:val="center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Sección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3.ª</w:t>
        <w:tab/>
        <w:t>Agricultura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ganadería</w:t>
      </w:r>
    </w:p>
    <w:p>
      <w:pPr>
        <w:pStyle w:val="BodyText"/>
        <w:spacing w:before="6"/>
        <w:ind w:left="0" w:firstLine="0"/>
        <w:jc w:val="left"/>
        <w:rPr>
          <w:rFonts w:ascii="Arial"/>
          <w:i/>
        </w:rPr>
      </w:pPr>
    </w:p>
    <w:p>
      <w:pPr>
        <w:spacing w:before="0"/>
        <w:ind w:left="1584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57.</w:t>
      </w:r>
      <w:r>
        <w:rPr>
          <w:spacing w:val="93"/>
          <w:sz w:val="20"/>
        </w:rPr>
        <w:t> </w:t>
      </w:r>
      <w:r>
        <w:rPr>
          <w:rFonts w:ascii="Arial" w:hAnsi="Arial"/>
          <w:i/>
          <w:sz w:val="20"/>
        </w:rPr>
        <w:t>Agricultura y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ganadería.</w:t>
      </w:r>
    </w:p>
    <w:p>
      <w:pPr>
        <w:pStyle w:val="ListParagraph"/>
        <w:numPr>
          <w:ilvl w:val="0"/>
          <w:numId w:val="85"/>
        </w:numPr>
        <w:tabs>
          <w:tab w:pos="2292" w:val="left" w:leader="none"/>
        </w:tabs>
        <w:spacing w:line="254" w:lineRule="auto" w:before="184" w:after="0"/>
        <w:ind w:left="1584" w:right="1582" w:firstLine="340"/>
        <w:jc w:val="both"/>
        <w:rPr>
          <w:sz w:val="20"/>
        </w:rPr>
      </w:pPr>
      <w:r>
        <w:rPr>
          <w:sz w:val="20"/>
        </w:rPr>
        <w:t>La planificación y las actuaciones que desarrollen las administraciones públicas</w:t>
      </w:r>
      <w:r>
        <w:rPr>
          <w:spacing w:val="1"/>
          <w:sz w:val="20"/>
        </w:rPr>
        <w:t> </w:t>
      </w:r>
      <w:r>
        <w:rPr>
          <w:sz w:val="20"/>
        </w:rPr>
        <w:t>canarias, en el ámbito de sus respectivas competencias, en relación con la actividad</w:t>
      </w:r>
      <w:r>
        <w:rPr>
          <w:spacing w:val="1"/>
          <w:sz w:val="20"/>
        </w:rPr>
        <w:t> </w:t>
      </w:r>
      <w:r>
        <w:rPr>
          <w:sz w:val="20"/>
        </w:rPr>
        <w:t>agrícola y</w:t>
      </w:r>
      <w:r>
        <w:rPr>
          <w:spacing w:val="1"/>
          <w:sz w:val="20"/>
        </w:rPr>
        <w:t> </w:t>
      </w:r>
      <w:r>
        <w:rPr>
          <w:sz w:val="20"/>
        </w:rPr>
        <w:t>ganadera</w:t>
      </w:r>
      <w:r>
        <w:rPr>
          <w:spacing w:val="1"/>
          <w:sz w:val="20"/>
        </w:rPr>
        <w:t> </w:t>
      </w:r>
      <w:r>
        <w:rPr>
          <w:sz w:val="20"/>
        </w:rPr>
        <w:t>incorporarán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siguientes</w:t>
      </w:r>
      <w:r>
        <w:rPr>
          <w:spacing w:val="1"/>
          <w:sz w:val="20"/>
        </w:rPr>
        <w:t> </w:t>
      </w:r>
      <w:r>
        <w:rPr>
          <w:sz w:val="20"/>
        </w:rPr>
        <w:t>contenidos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directrices:</w:t>
      </w:r>
    </w:p>
    <w:p>
      <w:pPr>
        <w:pStyle w:val="ListParagraph"/>
        <w:numPr>
          <w:ilvl w:val="0"/>
          <w:numId w:val="86"/>
        </w:numPr>
        <w:tabs>
          <w:tab w:pos="2303" w:val="left" w:leader="none"/>
        </w:tabs>
        <w:spacing w:line="254" w:lineRule="auto" w:before="170" w:after="0"/>
        <w:ind w:left="1584" w:right="1583" w:firstLine="340"/>
        <w:jc w:val="both"/>
        <w:rPr>
          <w:sz w:val="20"/>
        </w:rPr>
      </w:pPr>
      <w:r>
        <w:rPr>
          <w:sz w:val="20"/>
        </w:rPr>
        <w:t>La evaluación de los riesgos para dichos sectores, las actividades y el territorio</w:t>
      </w:r>
      <w:r>
        <w:rPr>
          <w:spacing w:val="1"/>
          <w:sz w:val="20"/>
        </w:rPr>
        <w:t> </w:t>
      </w:r>
      <w:r>
        <w:rPr>
          <w:sz w:val="20"/>
        </w:rPr>
        <w:t>derivado</w:t>
      </w:r>
      <w:r>
        <w:rPr>
          <w:spacing w:val="24"/>
          <w:sz w:val="20"/>
        </w:rPr>
        <w:t> </w:t>
      </w:r>
      <w:r>
        <w:rPr>
          <w:sz w:val="20"/>
        </w:rPr>
        <w:t>del</w:t>
      </w:r>
      <w:r>
        <w:rPr>
          <w:spacing w:val="25"/>
          <w:sz w:val="20"/>
        </w:rPr>
        <w:t> </w:t>
      </w:r>
      <w:r>
        <w:rPr>
          <w:sz w:val="20"/>
        </w:rPr>
        <w:t>cambio</w:t>
      </w:r>
      <w:r>
        <w:rPr>
          <w:spacing w:val="24"/>
          <w:sz w:val="20"/>
        </w:rPr>
        <w:t> </w:t>
      </w:r>
      <w:r>
        <w:rPr>
          <w:sz w:val="20"/>
        </w:rPr>
        <w:t>climático,</w:t>
      </w:r>
      <w:r>
        <w:rPr>
          <w:spacing w:val="25"/>
          <w:sz w:val="20"/>
        </w:rPr>
        <w:t> </w:t>
      </w:r>
      <w:r>
        <w:rPr>
          <w:sz w:val="20"/>
        </w:rPr>
        <w:t>así</w:t>
      </w:r>
      <w:r>
        <w:rPr>
          <w:spacing w:val="24"/>
          <w:sz w:val="20"/>
        </w:rPr>
        <w:t> </w:t>
      </w:r>
      <w:r>
        <w:rPr>
          <w:sz w:val="20"/>
        </w:rPr>
        <w:t>como</w:t>
      </w:r>
      <w:r>
        <w:rPr>
          <w:spacing w:val="25"/>
          <w:sz w:val="20"/>
        </w:rPr>
        <w:t> </w:t>
      </w:r>
      <w:r>
        <w:rPr>
          <w:sz w:val="20"/>
        </w:rPr>
        <w:t>las</w:t>
      </w:r>
      <w:r>
        <w:rPr>
          <w:spacing w:val="24"/>
          <w:sz w:val="20"/>
        </w:rPr>
        <w:t> </w:t>
      </w:r>
      <w:r>
        <w:rPr>
          <w:sz w:val="20"/>
        </w:rPr>
        <w:t>medidas</w:t>
      </w:r>
      <w:r>
        <w:rPr>
          <w:spacing w:val="25"/>
          <w:sz w:val="20"/>
        </w:rPr>
        <w:t> </w:t>
      </w:r>
      <w:r>
        <w:rPr>
          <w:sz w:val="20"/>
        </w:rPr>
        <w:t>identificadas</w:t>
      </w:r>
      <w:r>
        <w:rPr>
          <w:spacing w:val="24"/>
          <w:sz w:val="20"/>
        </w:rPr>
        <w:t> </w:t>
      </w:r>
      <w:r>
        <w:rPr>
          <w:sz w:val="20"/>
        </w:rPr>
        <w:t>para</w:t>
      </w:r>
      <w:r>
        <w:rPr>
          <w:spacing w:val="25"/>
          <w:sz w:val="20"/>
        </w:rPr>
        <w:t> </w:t>
      </w:r>
      <w:r>
        <w:rPr>
          <w:sz w:val="20"/>
        </w:rPr>
        <w:t>su</w:t>
      </w:r>
      <w:r>
        <w:rPr>
          <w:spacing w:val="25"/>
          <w:sz w:val="20"/>
        </w:rPr>
        <w:t> </w:t>
      </w:r>
      <w:r>
        <w:rPr>
          <w:sz w:val="20"/>
        </w:rPr>
        <w:t>reducción</w:t>
      </w:r>
      <w:r>
        <w:rPr>
          <w:spacing w:val="24"/>
          <w:sz w:val="20"/>
        </w:rPr>
        <w:t> </w:t>
      </w:r>
      <w:r>
        <w:rPr>
          <w:sz w:val="20"/>
        </w:rPr>
        <w:t>y</w:t>
      </w:r>
      <w:r>
        <w:rPr>
          <w:spacing w:val="-5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oportunidades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pueden</w:t>
      </w:r>
      <w:r>
        <w:rPr>
          <w:spacing w:val="2"/>
          <w:sz w:val="20"/>
        </w:rPr>
        <w:t> </w:t>
      </w:r>
      <w:r>
        <w:rPr>
          <w:sz w:val="20"/>
        </w:rPr>
        <w:t>aparecer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sector.</w:t>
      </w:r>
    </w:p>
    <w:p>
      <w:pPr>
        <w:pStyle w:val="ListParagraph"/>
        <w:numPr>
          <w:ilvl w:val="0"/>
          <w:numId w:val="86"/>
        </w:numPr>
        <w:tabs>
          <w:tab w:pos="2303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consideración</w:t>
      </w:r>
      <w:r>
        <w:rPr>
          <w:spacing w:val="8"/>
          <w:sz w:val="20"/>
        </w:rPr>
        <w:t> </w:t>
      </w:r>
      <w:r>
        <w:rPr>
          <w:sz w:val="20"/>
        </w:rPr>
        <w:t>del</w:t>
      </w:r>
      <w:r>
        <w:rPr>
          <w:spacing w:val="8"/>
          <w:sz w:val="20"/>
        </w:rPr>
        <w:t> </w:t>
      </w:r>
      <w:r>
        <w:rPr>
          <w:sz w:val="20"/>
        </w:rPr>
        <w:t>potencial</w:t>
      </w:r>
      <w:r>
        <w:rPr>
          <w:spacing w:val="8"/>
          <w:sz w:val="20"/>
        </w:rPr>
        <w:t> </w:t>
      </w:r>
      <w:r>
        <w:rPr>
          <w:sz w:val="20"/>
        </w:rPr>
        <w:t>del</w:t>
      </w:r>
      <w:r>
        <w:rPr>
          <w:spacing w:val="8"/>
          <w:sz w:val="20"/>
        </w:rPr>
        <w:t> </w:t>
      </w:r>
      <w:r>
        <w:rPr>
          <w:sz w:val="20"/>
        </w:rPr>
        <w:t>sector</w:t>
      </w:r>
      <w:r>
        <w:rPr>
          <w:spacing w:val="8"/>
          <w:sz w:val="20"/>
        </w:rPr>
        <w:t> </w:t>
      </w:r>
      <w:r>
        <w:rPr>
          <w:sz w:val="20"/>
        </w:rPr>
        <w:t>para</w:t>
      </w:r>
      <w:r>
        <w:rPr>
          <w:spacing w:val="8"/>
          <w:sz w:val="20"/>
        </w:rPr>
        <w:t> </w:t>
      </w:r>
      <w:r>
        <w:rPr>
          <w:sz w:val="20"/>
        </w:rPr>
        <w:t>la</w:t>
      </w:r>
      <w:r>
        <w:rPr>
          <w:spacing w:val="8"/>
          <w:sz w:val="20"/>
        </w:rPr>
        <w:t> </w:t>
      </w:r>
      <w:r>
        <w:rPr>
          <w:sz w:val="20"/>
        </w:rPr>
        <w:t>reducción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emisiones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GEI</w:t>
      </w:r>
      <w:r>
        <w:rPr>
          <w:spacing w:val="-50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promoción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remociones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gases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efecto</w:t>
      </w:r>
      <w:r>
        <w:rPr>
          <w:spacing w:val="1"/>
          <w:sz w:val="20"/>
        </w:rPr>
        <w:t> </w:t>
      </w:r>
      <w:r>
        <w:rPr>
          <w:sz w:val="20"/>
        </w:rPr>
        <w:t>invernadero.</w:t>
      </w:r>
    </w:p>
    <w:p>
      <w:pPr>
        <w:pStyle w:val="ListParagraph"/>
        <w:numPr>
          <w:ilvl w:val="0"/>
          <w:numId w:val="86"/>
        </w:numPr>
        <w:tabs>
          <w:tab w:pos="2291" w:val="left" w:leader="none"/>
        </w:tabs>
        <w:spacing w:line="254" w:lineRule="auto" w:before="0" w:after="0"/>
        <w:ind w:left="1584" w:right="1586" w:firstLine="340"/>
        <w:jc w:val="both"/>
        <w:rPr>
          <w:sz w:val="20"/>
        </w:rPr>
      </w:pPr>
      <w:r>
        <w:rPr>
          <w:sz w:val="20"/>
        </w:rPr>
        <w:t>Medidas para la gestión óptima del uso de fertilizantes, así como el fomento de la</w:t>
      </w:r>
      <w:r>
        <w:rPr>
          <w:spacing w:val="-51"/>
          <w:sz w:val="20"/>
        </w:rPr>
        <w:t> </w:t>
      </w:r>
      <w:r>
        <w:rPr>
          <w:sz w:val="20"/>
        </w:rPr>
        <w:t>correcta</w:t>
      </w:r>
      <w:r>
        <w:rPr>
          <w:spacing w:val="1"/>
          <w:sz w:val="20"/>
        </w:rPr>
        <w:t> </w:t>
      </w:r>
      <w:r>
        <w:rPr>
          <w:sz w:val="20"/>
        </w:rPr>
        <w:t>gestión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purines,</w:t>
      </w:r>
      <w:r>
        <w:rPr>
          <w:spacing w:val="1"/>
          <w:sz w:val="20"/>
        </w:rPr>
        <w:t> </w:t>
      </w:r>
      <w:r>
        <w:rPr>
          <w:sz w:val="20"/>
        </w:rPr>
        <w:t>estiércoles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residuos</w:t>
      </w:r>
      <w:r>
        <w:rPr>
          <w:spacing w:val="1"/>
          <w:sz w:val="20"/>
        </w:rPr>
        <w:t> </w:t>
      </w:r>
      <w:r>
        <w:rPr>
          <w:sz w:val="20"/>
        </w:rPr>
        <w:t>agrarios.</w:t>
      </w:r>
    </w:p>
    <w:p>
      <w:pPr>
        <w:pStyle w:val="ListParagraph"/>
        <w:numPr>
          <w:ilvl w:val="0"/>
          <w:numId w:val="86"/>
        </w:numPr>
        <w:tabs>
          <w:tab w:pos="2303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/>
        <w:pict>
          <v:shape style="position:absolute;margin-left:562.533997pt;margin-top:13.500532pt;width:18.25pt;height:104.7pt;mso-position-horizontal-relative:page;mso-position-vertical-relative:paragraph;z-index:15794176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Su papel en la gestión y conservación de los sistemas naturales en línea con los</w:t>
      </w:r>
      <w:r>
        <w:rPr>
          <w:spacing w:val="1"/>
          <w:sz w:val="20"/>
        </w:rPr>
        <w:t> </w:t>
      </w:r>
      <w:r>
        <w:rPr>
          <w:sz w:val="20"/>
        </w:rPr>
        <w:t>requerimientos de la Unión Europea para la conservación y mejora de la biodiversidad, la</w:t>
      </w:r>
      <w:r>
        <w:rPr>
          <w:spacing w:val="-51"/>
          <w:sz w:val="20"/>
        </w:rPr>
        <w:t> </w:t>
      </w:r>
      <w:r>
        <w:rPr>
          <w:sz w:val="20"/>
        </w:rPr>
        <w:t>adaptación al cambio climático</w:t>
      </w:r>
      <w:r>
        <w:rPr>
          <w:spacing w:val="1"/>
          <w:sz w:val="20"/>
        </w:rPr>
        <w:t> </w:t>
      </w:r>
      <w:r>
        <w:rPr>
          <w:sz w:val="20"/>
        </w:rPr>
        <w:t>y fomento de</w:t>
      </w:r>
      <w:r>
        <w:rPr>
          <w:spacing w:val="1"/>
          <w:sz w:val="20"/>
        </w:rPr>
        <w:t> </w:t>
      </w:r>
      <w:r>
        <w:rPr>
          <w:sz w:val="20"/>
        </w:rPr>
        <w:t>los sumideros de carbono</w:t>
      </w:r>
      <w:r>
        <w:rPr>
          <w:spacing w:val="1"/>
          <w:sz w:val="20"/>
        </w:rPr>
        <w:t> </w:t>
      </w:r>
      <w:r>
        <w:rPr>
          <w:sz w:val="20"/>
        </w:rPr>
        <w:t>a largo plazo.</w:t>
      </w:r>
    </w:p>
    <w:p>
      <w:pPr>
        <w:pStyle w:val="ListParagraph"/>
        <w:numPr>
          <w:ilvl w:val="0"/>
          <w:numId w:val="86"/>
        </w:numPr>
        <w:tabs>
          <w:tab w:pos="2303" w:val="left" w:leader="none"/>
        </w:tabs>
        <w:spacing w:line="254" w:lineRule="auto" w:before="1" w:after="0"/>
        <w:ind w:left="1584" w:right="1584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impulso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través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programas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apoyo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sector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explotaciones</w:t>
      </w:r>
      <w:r>
        <w:rPr>
          <w:spacing w:val="1"/>
          <w:sz w:val="20"/>
        </w:rPr>
        <w:t> </w:t>
      </w:r>
      <w:r>
        <w:rPr>
          <w:sz w:val="20"/>
        </w:rPr>
        <w:t>agrícolas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ganaderas</w:t>
      </w:r>
      <w:r>
        <w:rPr>
          <w:spacing w:val="1"/>
          <w:sz w:val="20"/>
        </w:rPr>
        <w:t> </w:t>
      </w:r>
      <w:r>
        <w:rPr>
          <w:sz w:val="20"/>
        </w:rPr>
        <w:t>favorezcan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actividad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reducción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emisiones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2"/>
          <w:sz w:val="20"/>
        </w:rPr>
        <w:t> </w:t>
      </w:r>
      <w:r>
        <w:rPr>
          <w:sz w:val="20"/>
        </w:rPr>
        <w:t>resiliencia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2"/>
          <w:sz w:val="20"/>
        </w:rPr>
        <w:t> </w:t>
      </w:r>
      <w:r>
        <w:rPr>
          <w:sz w:val="20"/>
        </w:rPr>
        <w:t>territorio.</w:t>
      </w:r>
    </w:p>
    <w:p>
      <w:pPr>
        <w:pStyle w:val="ListParagraph"/>
        <w:numPr>
          <w:ilvl w:val="0"/>
          <w:numId w:val="86"/>
        </w:numPr>
        <w:tabs>
          <w:tab w:pos="2247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El reforzamiento del conocimiento en el sector para avanzar en la reducción de</w:t>
      </w:r>
      <w:r>
        <w:rPr>
          <w:spacing w:val="1"/>
          <w:sz w:val="20"/>
        </w:rPr>
        <w:t> </w:t>
      </w:r>
      <w:r>
        <w:rPr>
          <w:sz w:val="20"/>
        </w:rPr>
        <w:t>emisiones, la adaptación de especies y la conservación de la biodiversidad, incluyendo la</w:t>
      </w:r>
      <w:r>
        <w:rPr>
          <w:spacing w:val="-51"/>
          <w:sz w:val="20"/>
        </w:rPr>
        <w:t> </w:t>
      </w:r>
      <w:r>
        <w:rPr>
          <w:sz w:val="20"/>
        </w:rPr>
        <w:t>biodiversidad</w:t>
      </w:r>
      <w:r>
        <w:rPr>
          <w:spacing w:val="1"/>
          <w:sz w:val="20"/>
        </w:rPr>
        <w:t> </w:t>
      </w:r>
      <w:r>
        <w:rPr>
          <w:sz w:val="20"/>
        </w:rPr>
        <w:t>agraria.</w:t>
      </w:r>
    </w:p>
    <w:p>
      <w:pPr>
        <w:spacing w:after="0" w:line="254" w:lineRule="auto"/>
        <w:jc w:val="both"/>
        <w:rPr>
          <w:sz w:val="20"/>
        </w:rPr>
        <w:sectPr>
          <w:headerReference w:type="default" r:id="rId48"/>
          <w:headerReference w:type="even" r:id="rId49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7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96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62080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30</w:t>
        <w:tab/>
        <w:t>Sábado 4</w:t>
      </w:r>
      <w:r>
        <w:rPr>
          <w:color w:val="004479"/>
          <w:spacing w:val="-2"/>
        </w:rPr>
        <w:t> </w:t>
      </w:r>
      <w:r>
        <w:rPr>
          <w:color w:val="004479"/>
        </w:rPr>
        <w:t>de febrero de</w:t>
      </w:r>
      <w:r>
        <w:rPr>
          <w:color w:val="004479"/>
          <w:spacing w:val="-1"/>
        </w:rPr>
        <w:t> </w:t>
      </w:r>
      <w:r>
        <w:rPr>
          <w:color w:val="004479"/>
        </w:rPr>
        <w:t>2023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1"/>
        </w:rPr>
        <w:t> </w:t>
      </w:r>
      <w:r>
        <w:rPr>
          <w:color w:val="004479"/>
        </w:rPr>
        <w:t>16222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ListParagraph"/>
        <w:numPr>
          <w:ilvl w:val="0"/>
          <w:numId w:val="85"/>
        </w:numPr>
        <w:tabs>
          <w:tab w:pos="2292" w:val="left" w:leader="none"/>
        </w:tabs>
        <w:spacing w:line="254" w:lineRule="auto" w:before="97" w:after="0"/>
        <w:ind w:left="1584" w:right="1582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impulsarán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explotaciones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actividades</w:t>
      </w:r>
      <w:r>
        <w:rPr>
          <w:spacing w:val="1"/>
          <w:sz w:val="20"/>
        </w:rPr>
        <w:t> </w:t>
      </w:r>
      <w:r>
        <w:rPr>
          <w:sz w:val="20"/>
        </w:rPr>
        <w:t>agrícolas</w:t>
      </w:r>
      <w:r>
        <w:rPr>
          <w:spacing w:val="23"/>
          <w:sz w:val="20"/>
        </w:rPr>
        <w:t> </w:t>
      </w:r>
      <w:r>
        <w:rPr>
          <w:sz w:val="20"/>
        </w:rPr>
        <w:t>y</w:t>
      </w:r>
      <w:r>
        <w:rPr>
          <w:spacing w:val="23"/>
          <w:sz w:val="20"/>
        </w:rPr>
        <w:t> </w:t>
      </w:r>
      <w:r>
        <w:rPr>
          <w:sz w:val="20"/>
        </w:rPr>
        <w:t>ganaderas</w:t>
      </w:r>
      <w:r>
        <w:rPr>
          <w:spacing w:val="23"/>
          <w:sz w:val="20"/>
        </w:rPr>
        <w:t> </w:t>
      </w:r>
      <w:r>
        <w:rPr>
          <w:sz w:val="20"/>
        </w:rPr>
        <w:t>que</w:t>
      </w:r>
      <w:r>
        <w:rPr>
          <w:spacing w:val="24"/>
          <w:sz w:val="20"/>
        </w:rPr>
        <w:t> </w:t>
      </w:r>
      <w:r>
        <w:rPr>
          <w:sz w:val="20"/>
        </w:rPr>
        <w:t>cumplan</w:t>
      </w:r>
      <w:r>
        <w:rPr>
          <w:spacing w:val="23"/>
          <w:sz w:val="20"/>
        </w:rPr>
        <w:t> </w:t>
      </w:r>
      <w:r>
        <w:rPr>
          <w:sz w:val="20"/>
        </w:rPr>
        <w:t>con</w:t>
      </w:r>
      <w:r>
        <w:rPr>
          <w:spacing w:val="23"/>
          <w:sz w:val="20"/>
        </w:rPr>
        <w:t> </w:t>
      </w:r>
      <w:r>
        <w:rPr>
          <w:sz w:val="20"/>
        </w:rPr>
        <w:t>medidas</w:t>
      </w:r>
      <w:r>
        <w:rPr>
          <w:spacing w:val="23"/>
          <w:sz w:val="20"/>
        </w:rPr>
        <w:t> </w:t>
      </w:r>
      <w:r>
        <w:rPr>
          <w:sz w:val="20"/>
        </w:rPr>
        <w:t>tendentes</w:t>
      </w:r>
      <w:r>
        <w:rPr>
          <w:spacing w:val="24"/>
          <w:sz w:val="20"/>
        </w:rPr>
        <w:t> </w:t>
      </w:r>
      <w:r>
        <w:rPr>
          <w:sz w:val="20"/>
        </w:rPr>
        <w:t>a</w:t>
      </w:r>
      <w:r>
        <w:rPr>
          <w:spacing w:val="23"/>
          <w:sz w:val="20"/>
        </w:rPr>
        <w:t> </w:t>
      </w:r>
      <w:r>
        <w:rPr>
          <w:sz w:val="20"/>
        </w:rPr>
        <w:t>reducir</w:t>
      </w:r>
      <w:r>
        <w:rPr>
          <w:spacing w:val="23"/>
          <w:sz w:val="20"/>
        </w:rPr>
        <w:t> </w:t>
      </w:r>
      <w:r>
        <w:rPr>
          <w:sz w:val="20"/>
        </w:rPr>
        <w:t>la</w:t>
      </w:r>
      <w:r>
        <w:rPr>
          <w:spacing w:val="24"/>
          <w:sz w:val="20"/>
        </w:rPr>
        <w:t> </w:t>
      </w:r>
      <w:r>
        <w:rPr>
          <w:sz w:val="20"/>
        </w:rPr>
        <w:t>vulnerabilidad,</w:t>
      </w:r>
      <w:r>
        <w:rPr>
          <w:spacing w:val="-51"/>
          <w:sz w:val="20"/>
        </w:rPr>
        <w:t> </w:t>
      </w:r>
      <w:r>
        <w:rPr>
          <w:sz w:val="20"/>
        </w:rPr>
        <w:t>las</w:t>
      </w:r>
      <w:r>
        <w:rPr>
          <w:spacing w:val="17"/>
          <w:sz w:val="20"/>
        </w:rPr>
        <w:t> </w:t>
      </w:r>
      <w:r>
        <w:rPr>
          <w:sz w:val="20"/>
        </w:rPr>
        <w:t>emisiones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gases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efecto</w:t>
      </w:r>
      <w:r>
        <w:rPr>
          <w:spacing w:val="17"/>
          <w:sz w:val="20"/>
        </w:rPr>
        <w:t> </w:t>
      </w:r>
      <w:r>
        <w:rPr>
          <w:sz w:val="20"/>
        </w:rPr>
        <w:t>invernadero,</w:t>
      </w:r>
      <w:r>
        <w:rPr>
          <w:spacing w:val="18"/>
          <w:sz w:val="20"/>
        </w:rPr>
        <w:t> </w:t>
      </w:r>
      <w:r>
        <w:rPr>
          <w:sz w:val="20"/>
        </w:rPr>
        <w:t>el</w:t>
      </w:r>
      <w:r>
        <w:rPr>
          <w:spacing w:val="18"/>
          <w:sz w:val="20"/>
        </w:rPr>
        <w:t> </w:t>
      </w:r>
      <w:r>
        <w:rPr>
          <w:sz w:val="20"/>
        </w:rPr>
        <w:t>desperdicio</w:t>
      </w:r>
      <w:r>
        <w:rPr>
          <w:spacing w:val="18"/>
          <w:sz w:val="20"/>
        </w:rPr>
        <w:t> </w:t>
      </w:r>
      <w:r>
        <w:rPr>
          <w:sz w:val="20"/>
        </w:rPr>
        <w:t>alimentario</w:t>
      </w:r>
      <w:r>
        <w:rPr>
          <w:spacing w:val="18"/>
          <w:sz w:val="20"/>
        </w:rPr>
        <w:t> </w:t>
      </w:r>
      <w:r>
        <w:rPr>
          <w:sz w:val="20"/>
        </w:rPr>
        <w:t>y</w:t>
      </w:r>
      <w:r>
        <w:rPr>
          <w:spacing w:val="18"/>
          <w:sz w:val="20"/>
        </w:rPr>
        <w:t> </w:t>
      </w:r>
      <w:r>
        <w:rPr>
          <w:sz w:val="20"/>
        </w:rPr>
        <w:t>el</w:t>
      </w:r>
      <w:r>
        <w:rPr>
          <w:spacing w:val="17"/>
          <w:sz w:val="20"/>
        </w:rPr>
        <w:t> </w:t>
      </w:r>
      <w:r>
        <w:rPr>
          <w:sz w:val="20"/>
        </w:rPr>
        <w:t>consumo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recursos.</w:t>
      </w:r>
      <w:r>
        <w:rPr>
          <w:spacing w:val="1"/>
          <w:sz w:val="20"/>
        </w:rPr>
        <w:t> </w:t>
      </w:r>
      <w:r>
        <w:rPr>
          <w:sz w:val="20"/>
        </w:rPr>
        <w:t>Estas</w:t>
      </w:r>
      <w:r>
        <w:rPr>
          <w:spacing w:val="2"/>
          <w:sz w:val="20"/>
        </w:rPr>
        <w:t> </w:t>
      </w:r>
      <w:r>
        <w:rPr>
          <w:sz w:val="20"/>
        </w:rPr>
        <w:t>instalaciones</w:t>
      </w:r>
      <w:r>
        <w:rPr>
          <w:spacing w:val="1"/>
          <w:sz w:val="20"/>
        </w:rPr>
        <w:t> </w:t>
      </w:r>
      <w:r>
        <w:rPr>
          <w:sz w:val="20"/>
        </w:rPr>
        <w:t>deben</w:t>
      </w:r>
      <w:r>
        <w:rPr>
          <w:spacing w:val="1"/>
          <w:sz w:val="20"/>
        </w:rPr>
        <w:t> </w:t>
      </w:r>
      <w:r>
        <w:rPr>
          <w:sz w:val="20"/>
        </w:rPr>
        <w:t>ir</w:t>
      </w:r>
      <w:r>
        <w:rPr>
          <w:spacing w:val="2"/>
          <w:sz w:val="20"/>
        </w:rPr>
        <w:t> </w:t>
      </w:r>
      <w:r>
        <w:rPr>
          <w:sz w:val="20"/>
        </w:rPr>
        <w:t>encaminadas</w:t>
      </w:r>
      <w:r>
        <w:rPr>
          <w:spacing w:val="1"/>
          <w:sz w:val="20"/>
        </w:rPr>
        <w:t> </w:t>
      </w:r>
      <w:r>
        <w:rPr>
          <w:sz w:val="20"/>
        </w:rPr>
        <w:t>a:</w:t>
      </w:r>
    </w:p>
    <w:p>
      <w:pPr>
        <w:pStyle w:val="ListParagraph"/>
        <w:numPr>
          <w:ilvl w:val="0"/>
          <w:numId w:val="87"/>
        </w:numPr>
        <w:tabs>
          <w:tab w:pos="2303" w:val="left" w:leader="none"/>
        </w:tabs>
        <w:spacing w:line="254" w:lineRule="auto" w:before="170" w:after="0"/>
        <w:ind w:left="1584" w:right="158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fomento</w:t>
      </w:r>
      <w:r>
        <w:rPr>
          <w:spacing w:val="1"/>
          <w:sz w:val="20"/>
        </w:rPr>
        <w:t> </w:t>
      </w:r>
      <w:r>
        <w:rPr>
          <w:sz w:val="20"/>
        </w:rPr>
        <w:t>prioritario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dirigidas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intensificación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modernización de regadíos que comporten un aprovechamiento del agua mejor y más</w:t>
      </w:r>
      <w:r>
        <w:rPr>
          <w:spacing w:val="1"/>
          <w:sz w:val="20"/>
        </w:rPr>
        <w:t> </w:t>
      </w:r>
      <w:r>
        <w:rPr>
          <w:sz w:val="20"/>
        </w:rPr>
        <w:t>racional,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máxima</w:t>
      </w:r>
      <w:r>
        <w:rPr>
          <w:spacing w:val="2"/>
          <w:sz w:val="20"/>
        </w:rPr>
        <w:t> </w:t>
      </w:r>
      <w:r>
        <w:rPr>
          <w:sz w:val="20"/>
        </w:rPr>
        <w:t>eficiencia</w:t>
      </w:r>
      <w:r>
        <w:rPr>
          <w:spacing w:val="2"/>
          <w:sz w:val="20"/>
        </w:rPr>
        <w:t> </w:t>
      </w:r>
      <w:r>
        <w:rPr>
          <w:sz w:val="20"/>
        </w:rPr>
        <w:t>energética.</w:t>
      </w:r>
    </w:p>
    <w:p>
      <w:pPr>
        <w:pStyle w:val="ListParagraph"/>
        <w:numPr>
          <w:ilvl w:val="0"/>
          <w:numId w:val="87"/>
        </w:numPr>
        <w:tabs>
          <w:tab w:pos="2303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39"/>
          <w:sz w:val="20"/>
        </w:rPr>
        <w:t> </w:t>
      </w:r>
      <w:r>
        <w:rPr>
          <w:sz w:val="20"/>
        </w:rPr>
        <w:t>valorización</w:t>
      </w:r>
      <w:r>
        <w:rPr>
          <w:spacing w:val="39"/>
          <w:sz w:val="20"/>
        </w:rPr>
        <w:t> </w:t>
      </w:r>
      <w:r>
        <w:rPr>
          <w:sz w:val="20"/>
        </w:rPr>
        <w:t>de</w:t>
      </w:r>
      <w:r>
        <w:rPr>
          <w:spacing w:val="39"/>
          <w:sz w:val="20"/>
        </w:rPr>
        <w:t> </w:t>
      </w:r>
      <w:r>
        <w:rPr>
          <w:sz w:val="20"/>
        </w:rPr>
        <w:t>especies</w:t>
      </w:r>
      <w:r>
        <w:rPr>
          <w:spacing w:val="39"/>
          <w:sz w:val="20"/>
        </w:rPr>
        <w:t> </w:t>
      </w:r>
      <w:r>
        <w:rPr>
          <w:sz w:val="20"/>
        </w:rPr>
        <w:t>o</w:t>
      </w:r>
      <w:r>
        <w:rPr>
          <w:spacing w:val="39"/>
          <w:sz w:val="20"/>
        </w:rPr>
        <w:t> </w:t>
      </w:r>
      <w:r>
        <w:rPr>
          <w:sz w:val="20"/>
        </w:rPr>
        <w:t>variedades</w:t>
      </w:r>
      <w:r>
        <w:rPr>
          <w:spacing w:val="40"/>
          <w:sz w:val="20"/>
        </w:rPr>
        <w:t> </w:t>
      </w:r>
      <w:r>
        <w:rPr>
          <w:sz w:val="20"/>
        </w:rPr>
        <w:t>propias,</w:t>
      </w:r>
      <w:r>
        <w:rPr>
          <w:spacing w:val="39"/>
          <w:sz w:val="20"/>
        </w:rPr>
        <w:t> </w:t>
      </w:r>
      <w:r>
        <w:rPr>
          <w:sz w:val="20"/>
        </w:rPr>
        <w:t>principalmente</w:t>
      </w:r>
      <w:r>
        <w:rPr>
          <w:spacing w:val="39"/>
          <w:sz w:val="20"/>
        </w:rPr>
        <w:t> </w:t>
      </w:r>
      <w:r>
        <w:rPr>
          <w:sz w:val="20"/>
        </w:rPr>
        <w:t>autóctonas,</w:t>
      </w:r>
      <w:r>
        <w:rPr>
          <w:spacing w:val="-5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tengan</w:t>
      </w:r>
      <w:r>
        <w:rPr>
          <w:spacing w:val="1"/>
          <w:sz w:val="20"/>
        </w:rPr>
        <w:t> </w:t>
      </w:r>
      <w:r>
        <w:rPr>
          <w:sz w:val="20"/>
        </w:rPr>
        <w:t>más</w:t>
      </w:r>
      <w:r>
        <w:rPr>
          <w:spacing w:val="1"/>
          <w:sz w:val="20"/>
        </w:rPr>
        <w:t> </w:t>
      </w:r>
      <w:r>
        <w:rPr>
          <w:sz w:val="20"/>
        </w:rPr>
        <w:t>capacidad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adaptarse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nuevas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climáticas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trabajos</w:t>
      </w:r>
      <w:r>
        <w:rPr>
          <w:spacing w:val="2"/>
          <w:sz w:val="20"/>
        </w:rPr>
        <w:t> </w:t>
      </w:r>
      <w:r>
        <w:rPr>
          <w:sz w:val="20"/>
        </w:rPr>
        <w:t>genéticos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ecofisiológicos.</w:t>
      </w:r>
    </w:p>
    <w:p>
      <w:pPr>
        <w:pStyle w:val="ListParagraph"/>
        <w:numPr>
          <w:ilvl w:val="0"/>
          <w:numId w:val="87"/>
        </w:numPr>
        <w:tabs>
          <w:tab w:pos="2292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La utilización progresiva de fertilizantes de origen orgánico en sustitución de los</w:t>
      </w:r>
      <w:r>
        <w:rPr>
          <w:spacing w:val="1"/>
          <w:sz w:val="20"/>
        </w:rPr>
        <w:t> </w:t>
      </w:r>
      <w:r>
        <w:rPr>
          <w:sz w:val="20"/>
        </w:rPr>
        <w:t>fertilizantes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síntesis</w:t>
      </w:r>
      <w:r>
        <w:rPr>
          <w:spacing w:val="2"/>
          <w:sz w:val="20"/>
        </w:rPr>
        <w:t> </w:t>
      </w:r>
      <w:r>
        <w:rPr>
          <w:sz w:val="20"/>
        </w:rPr>
        <w:t>química.</w:t>
      </w:r>
    </w:p>
    <w:p>
      <w:pPr>
        <w:pStyle w:val="ListParagraph"/>
        <w:numPr>
          <w:ilvl w:val="0"/>
          <w:numId w:val="87"/>
        </w:numPr>
        <w:tabs>
          <w:tab w:pos="2303" w:val="left" w:leader="none"/>
        </w:tabs>
        <w:spacing w:line="254" w:lineRule="auto" w:before="1" w:after="0"/>
        <w:ind w:left="1584" w:right="1582" w:firstLine="340"/>
        <w:jc w:val="both"/>
        <w:rPr>
          <w:sz w:val="20"/>
        </w:rPr>
      </w:pPr>
      <w:r>
        <w:rPr>
          <w:sz w:val="20"/>
        </w:rPr>
        <w:t>La reducción de emisiones procedentes de la gestión de los estiércoles, de la</w:t>
      </w:r>
      <w:r>
        <w:rPr>
          <w:spacing w:val="1"/>
          <w:sz w:val="20"/>
        </w:rPr>
        <w:t> </w:t>
      </w:r>
      <w:r>
        <w:rPr>
          <w:sz w:val="20"/>
        </w:rPr>
        <w:t>fertilización nitrogenada y, en el marco de la legislación en materia de economía circular,</w:t>
      </w:r>
      <w:r>
        <w:rPr>
          <w:spacing w:val="1"/>
          <w:sz w:val="20"/>
        </w:rPr>
        <w:t> </w:t>
      </w:r>
      <w:r>
        <w:rPr>
          <w:sz w:val="20"/>
        </w:rPr>
        <w:t>el fomento de la economía circular para el aprovechamiento de residuos y subproductos</w:t>
      </w:r>
      <w:r>
        <w:rPr>
          <w:spacing w:val="1"/>
          <w:sz w:val="20"/>
        </w:rPr>
        <w:t> </w:t>
      </w:r>
      <w:r>
        <w:rPr>
          <w:sz w:val="20"/>
        </w:rPr>
        <w:t>agrícolas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ganaderos.</w:t>
      </w:r>
    </w:p>
    <w:p>
      <w:pPr>
        <w:pStyle w:val="ListParagraph"/>
        <w:numPr>
          <w:ilvl w:val="0"/>
          <w:numId w:val="87"/>
        </w:numPr>
        <w:tabs>
          <w:tab w:pos="2303" w:val="left" w:leader="none"/>
        </w:tabs>
        <w:spacing w:line="254" w:lineRule="auto" w:before="0" w:after="0"/>
        <w:ind w:left="1584" w:right="1585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promoción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productos</w:t>
      </w:r>
      <w:r>
        <w:rPr>
          <w:spacing w:val="1"/>
          <w:sz w:val="20"/>
        </w:rPr>
        <w:t> </w:t>
      </w:r>
      <w:r>
        <w:rPr>
          <w:sz w:val="20"/>
        </w:rPr>
        <w:t>agroganaderos</w:t>
      </w:r>
      <w:r>
        <w:rPr>
          <w:spacing w:val="1"/>
          <w:sz w:val="20"/>
        </w:rPr>
        <w:t> </w:t>
      </w:r>
      <w:r>
        <w:rPr>
          <w:sz w:val="20"/>
        </w:rPr>
        <w:t>ecológicos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proximidad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herramientas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apoyo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tienen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Canarias para lograr una agricultura y una ganadería que puedan desarrollar variedades</w:t>
      </w:r>
      <w:r>
        <w:rPr>
          <w:spacing w:val="1"/>
          <w:sz w:val="20"/>
        </w:rPr>
        <w:t> </w:t>
      </w:r>
      <w:r>
        <w:rPr>
          <w:sz w:val="20"/>
        </w:rPr>
        <w:t>locales adaptadas a las nuevas condiciones climáticas y para avanzar hacia un modelo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soberanía</w:t>
      </w:r>
      <w:r>
        <w:rPr>
          <w:spacing w:val="2"/>
          <w:sz w:val="20"/>
        </w:rPr>
        <w:t> </w:t>
      </w:r>
      <w:r>
        <w:rPr>
          <w:sz w:val="20"/>
        </w:rPr>
        <w:t>alimentaria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calidad</w:t>
      </w:r>
      <w:r>
        <w:rPr>
          <w:spacing w:val="1"/>
          <w:sz w:val="20"/>
        </w:rPr>
        <w:t> </w:t>
      </w:r>
      <w:r>
        <w:rPr>
          <w:sz w:val="20"/>
        </w:rPr>
        <w:t>altamente</w:t>
      </w:r>
      <w:r>
        <w:rPr>
          <w:spacing w:val="2"/>
          <w:sz w:val="20"/>
        </w:rPr>
        <w:t> </w:t>
      </w:r>
      <w:r>
        <w:rPr>
          <w:sz w:val="20"/>
        </w:rPr>
        <w:t>eficiente.</w:t>
      </w:r>
    </w:p>
    <w:p>
      <w:pPr>
        <w:pStyle w:val="ListParagraph"/>
        <w:numPr>
          <w:ilvl w:val="0"/>
          <w:numId w:val="87"/>
        </w:numPr>
        <w:tabs>
          <w:tab w:pos="2247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La elaboración de un mapa de vulnerabilidades de los cultivos y las especies</w:t>
      </w:r>
      <w:r>
        <w:rPr>
          <w:spacing w:val="1"/>
          <w:sz w:val="20"/>
        </w:rPr>
        <w:t> </w:t>
      </w:r>
      <w:r>
        <w:rPr>
          <w:sz w:val="20"/>
        </w:rPr>
        <w:t>animales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interés</w:t>
      </w:r>
      <w:r>
        <w:rPr>
          <w:spacing w:val="1"/>
          <w:sz w:val="20"/>
        </w:rPr>
        <w:t> </w:t>
      </w:r>
      <w:r>
        <w:rPr>
          <w:sz w:val="20"/>
        </w:rPr>
        <w:t>productivo</w:t>
      </w:r>
      <w:r>
        <w:rPr>
          <w:spacing w:val="1"/>
          <w:sz w:val="20"/>
        </w:rPr>
        <w:t> </w:t>
      </w:r>
      <w:r>
        <w:rPr>
          <w:sz w:val="20"/>
        </w:rPr>
        <w:t>más</w:t>
      </w:r>
      <w:r>
        <w:rPr>
          <w:spacing w:val="1"/>
          <w:sz w:val="20"/>
        </w:rPr>
        <w:t> </w:t>
      </w:r>
      <w:r>
        <w:rPr>
          <w:sz w:val="20"/>
        </w:rPr>
        <w:t>susceptibles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sufrir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impactos</w:t>
      </w:r>
      <w:r>
        <w:rPr>
          <w:spacing w:val="1"/>
          <w:sz w:val="20"/>
        </w:rPr>
        <w:t> </w:t>
      </w:r>
      <w:r>
        <w:rPr>
          <w:sz w:val="20"/>
        </w:rPr>
        <w:t>climáticos</w:t>
      </w:r>
      <w:r>
        <w:rPr>
          <w:spacing w:val="1"/>
          <w:sz w:val="20"/>
        </w:rPr>
        <w:t> </w:t>
      </w:r>
      <w:r>
        <w:rPr>
          <w:sz w:val="20"/>
        </w:rPr>
        <w:t>previstos.</w:t>
      </w:r>
    </w:p>
    <w:p>
      <w:pPr>
        <w:pStyle w:val="ListParagraph"/>
        <w:numPr>
          <w:ilvl w:val="0"/>
          <w:numId w:val="87"/>
        </w:numPr>
        <w:tabs>
          <w:tab w:pos="2303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El fomento de los sistemas de cultivo mínimo y de pasto, así como las prácticas</w:t>
      </w:r>
      <w:r>
        <w:rPr>
          <w:spacing w:val="1"/>
          <w:sz w:val="20"/>
        </w:rPr>
        <w:t> </w:t>
      </w:r>
      <w:r>
        <w:rPr>
          <w:sz w:val="20"/>
        </w:rPr>
        <w:t>agrícolas que incrementen su capacidad de sumidero, en el marco de los deberes de las</w:t>
      </w:r>
      <w:r>
        <w:rPr>
          <w:spacing w:val="1"/>
          <w:sz w:val="20"/>
        </w:rPr>
        <w:t> </w:t>
      </w:r>
      <w:r>
        <w:rPr>
          <w:sz w:val="20"/>
        </w:rPr>
        <w:t>personas</w:t>
      </w:r>
      <w:r>
        <w:rPr>
          <w:spacing w:val="1"/>
          <w:sz w:val="20"/>
        </w:rPr>
        <w:t> </w:t>
      </w:r>
      <w:r>
        <w:rPr>
          <w:sz w:val="20"/>
        </w:rPr>
        <w:t>propietarias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suelo</w:t>
      </w:r>
      <w:r>
        <w:rPr>
          <w:spacing w:val="1"/>
          <w:sz w:val="20"/>
        </w:rPr>
        <w:t> </w:t>
      </w:r>
      <w:r>
        <w:rPr>
          <w:sz w:val="20"/>
        </w:rPr>
        <w:t>rústico.</w:t>
      </w:r>
    </w:p>
    <w:p>
      <w:pPr>
        <w:pStyle w:val="ListParagraph"/>
        <w:numPr>
          <w:ilvl w:val="0"/>
          <w:numId w:val="87"/>
        </w:numPr>
        <w:tabs>
          <w:tab w:pos="2303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El establecimiento de medidas que eviten la degradación de los suelos y faciliten</w:t>
      </w:r>
      <w:r>
        <w:rPr>
          <w:spacing w:val="1"/>
          <w:sz w:val="20"/>
        </w:rPr>
        <w:t> </w:t>
      </w:r>
      <w:r>
        <w:rPr>
          <w:sz w:val="20"/>
        </w:rPr>
        <w:t>el almacenamiento de carbono en los suelos mediante una mejora de la gestión de la</w:t>
      </w:r>
      <w:r>
        <w:rPr>
          <w:spacing w:val="1"/>
          <w:sz w:val="20"/>
        </w:rPr>
        <w:t> </w:t>
      </w:r>
      <w:r>
        <w:rPr>
          <w:sz w:val="20"/>
        </w:rPr>
        <w:t>materia</w:t>
      </w:r>
      <w:r>
        <w:rPr>
          <w:spacing w:val="1"/>
          <w:sz w:val="20"/>
        </w:rPr>
        <w:t> </w:t>
      </w:r>
      <w:r>
        <w:rPr>
          <w:sz w:val="20"/>
        </w:rPr>
        <w:t>orgánica,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2"/>
          <w:sz w:val="20"/>
        </w:rPr>
        <w:t> </w:t>
      </w:r>
      <w:r>
        <w:rPr>
          <w:sz w:val="20"/>
        </w:rPr>
        <w:t>cubiertas</w:t>
      </w:r>
      <w:r>
        <w:rPr>
          <w:spacing w:val="1"/>
          <w:sz w:val="20"/>
        </w:rPr>
        <w:t> </w:t>
      </w:r>
      <w:r>
        <w:rPr>
          <w:sz w:val="20"/>
        </w:rPr>
        <w:t>vegetales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2"/>
          <w:sz w:val="20"/>
        </w:rPr>
        <w:t> </w:t>
      </w:r>
      <w:r>
        <w:rPr>
          <w:sz w:val="20"/>
        </w:rPr>
        <w:t>cultivo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conservación.</w:t>
      </w:r>
    </w:p>
    <w:p>
      <w:pPr>
        <w:pStyle w:val="ListParagraph"/>
        <w:numPr>
          <w:ilvl w:val="0"/>
          <w:numId w:val="87"/>
        </w:numPr>
        <w:tabs>
          <w:tab w:pos="2236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El fomento del cambio en la maquinaria agrícola, de modo que incorpore nuevas</w:t>
      </w:r>
      <w:r>
        <w:rPr>
          <w:spacing w:val="1"/>
          <w:sz w:val="20"/>
        </w:rPr>
        <w:t> </w:t>
      </w:r>
      <w:r>
        <w:rPr>
          <w:sz w:val="20"/>
        </w:rPr>
        <w:t>tecnologías de ahorro energético y menos contaminantes que reduzcan las emisiones de</w:t>
      </w:r>
      <w:r>
        <w:rPr>
          <w:spacing w:val="1"/>
          <w:sz w:val="20"/>
        </w:rPr>
        <w:t> </w:t>
      </w:r>
      <w:r>
        <w:rPr>
          <w:sz w:val="20"/>
        </w:rPr>
        <w:t>gases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efecto</w:t>
      </w:r>
      <w:r>
        <w:rPr>
          <w:spacing w:val="2"/>
          <w:sz w:val="20"/>
        </w:rPr>
        <w:t> </w:t>
      </w:r>
      <w:r>
        <w:rPr>
          <w:sz w:val="20"/>
        </w:rPr>
        <w:t>invernadero.</w:t>
      </w:r>
    </w:p>
    <w:p>
      <w:pPr>
        <w:pStyle w:val="ListParagraph"/>
        <w:numPr>
          <w:ilvl w:val="0"/>
          <w:numId w:val="85"/>
        </w:numPr>
        <w:tabs>
          <w:tab w:pos="2292" w:val="left" w:leader="none"/>
        </w:tabs>
        <w:spacing w:line="254" w:lineRule="auto" w:before="171" w:after="0"/>
        <w:ind w:left="1584" w:right="1585" w:firstLine="340"/>
        <w:jc w:val="both"/>
        <w:rPr>
          <w:sz w:val="20"/>
        </w:rPr>
      </w:pPr>
      <w:r>
        <w:rPr>
          <w:sz w:val="20"/>
        </w:rPr>
        <w:t>Para reducir la vulnerabilidad y las emisiones de gases de efecto invernadero del</w:t>
      </w:r>
      <w:r>
        <w:rPr>
          <w:spacing w:val="1"/>
          <w:sz w:val="20"/>
        </w:rPr>
        <w:t> </w:t>
      </w:r>
      <w:r>
        <w:rPr>
          <w:sz w:val="20"/>
        </w:rPr>
        <w:t>sistema</w:t>
      </w:r>
      <w:r>
        <w:rPr>
          <w:spacing w:val="1"/>
          <w:sz w:val="20"/>
        </w:rPr>
        <w:t> </w:t>
      </w:r>
      <w:r>
        <w:rPr>
          <w:sz w:val="20"/>
        </w:rPr>
        <w:t>agrario</w:t>
      </w:r>
      <w:r>
        <w:rPr>
          <w:spacing w:val="2"/>
          <w:sz w:val="20"/>
        </w:rPr>
        <w:t> </w:t>
      </w:r>
      <w:r>
        <w:rPr>
          <w:sz w:val="20"/>
        </w:rPr>
        <w:t>se</w:t>
      </w:r>
      <w:r>
        <w:rPr>
          <w:spacing w:val="2"/>
          <w:sz w:val="20"/>
        </w:rPr>
        <w:t> </w:t>
      </w:r>
      <w:r>
        <w:rPr>
          <w:sz w:val="20"/>
        </w:rPr>
        <w:t>deberá:</w:t>
      </w:r>
    </w:p>
    <w:p>
      <w:pPr>
        <w:pStyle w:val="ListParagraph"/>
        <w:numPr>
          <w:ilvl w:val="0"/>
          <w:numId w:val="88"/>
        </w:numPr>
        <w:tabs>
          <w:tab w:pos="2303" w:val="left" w:leader="none"/>
        </w:tabs>
        <w:spacing w:line="254" w:lineRule="auto" w:before="170" w:after="0"/>
        <w:ind w:left="1584" w:right="1583" w:firstLine="340"/>
        <w:jc w:val="both"/>
        <w:rPr>
          <w:sz w:val="20"/>
        </w:rPr>
      </w:pPr>
      <w:r>
        <w:rPr>
          <w:sz w:val="20"/>
        </w:rPr>
        <w:t>Incorporar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planificación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riego</w:t>
      </w:r>
      <w:r>
        <w:rPr>
          <w:spacing w:val="1"/>
          <w:sz w:val="20"/>
        </w:rPr>
        <w:t> </w:t>
      </w:r>
      <w:r>
        <w:rPr>
          <w:sz w:val="20"/>
        </w:rPr>
        <w:t>agrícola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impactos</w:t>
      </w:r>
      <w:r>
        <w:rPr>
          <w:spacing w:val="1"/>
          <w:sz w:val="20"/>
        </w:rPr>
        <w:t> </w:t>
      </w:r>
      <w:r>
        <w:rPr>
          <w:sz w:val="20"/>
        </w:rPr>
        <w:t>observados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proyectados del cambio climático en Canarias, con especial atención al riesgo de una</w:t>
      </w:r>
      <w:r>
        <w:rPr>
          <w:spacing w:val="1"/>
          <w:sz w:val="20"/>
        </w:rPr>
        <w:t> </w:t>
      </w:r>
      <w:r>
        <w:rPr>
          <w:sz w:val="20"/>
        </w:rPr>
        <w:t>garantía insuficiente en la disponibilidad de agua para riego y para la ganadería de</w:t>
      </w:r>
      <w:r>
        <w:rPr>
          <w:spacing w:val="1"/>
          <w:sz w:val="20"/>
        </w:rPr>
        <w:t> </w:t>
      </w:r>
      <w:r>
        <w:rPr>
          <w:sz w:val="20"/>
        </w:rPr>
        <w:t>acuerdo con la planificación hidrológica, de forma que se garantice su disponibilidad para</w:t>
      </w:r>
      <w:r>
        <w:rPr>
          <w:spacing w:val="-51"/>
          <w:sz w:val="20"/>
        </w:rPr>
        <w:t> </w:t>
      </w:r>
      <w:r>
        <w:rPr>
          <w:sz w:val="20"/>
        </w:rPr>
        <w:t>dichas</w:t>
      </w:r>
      <w:r>
        <w:rPr>
          <w:spacing w:val="1"/>
          <w:sz w:val="20"/>
        </w:rPr>
        <w:t> </w:t>
      </w:r>
      <w:r>
        <w:rPr>
          <w:sz w:val="20"/>
        </w:rPr>
        <w:t>explotaciones.</w:t>
      </w:r>
    </w:p>
    <w:p>
      <w:pPr>
        <w:pStyle w:val="ListParagraph"/>
        <w:numPr>
          <w:ilvl w:val="0"/>
          <w:numId w:val="88"/>
        </w:numPr>
        <w:tabs>
          <w:tab w:pos="2303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/>
        <w:pict>
          <v:shape style="position:absolute;margin-left:562.533997pt;margin-top:59.516281pt;width:18.25pt;height:104.7pt;mso-position-horizontal-relative:page;mso-position-vertical-relative:paragraph;z-index:15795712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Crear un modelo para convertir las explotaciones ganaderas en islas productoras</w:t>
      </w:r>
      <w:r>
        <w:rPr>
          <w:spacing w:val="-51"/>
          <w:sz w:val="20"/>
        </w:rPr>
        <w:t> </w:t>
      </w:r>
      <w:r>
        <w:rPr>
          <w:sz w:val="20"/>
        </w:rPr>
        <w:t>de energía para el autoconsumo y para la comunidad más cercana, garantizando su</w:t>
      </w:r>
      <w:r>
        <w:rPr>
          <w:spacing w:val="1"/>
          <w:sz w:val="20"/>
        </w:rPr>
        <w:t> </w:t>
      </w:r>
      <w:r>
        <w:rPr>
          <w:sz w:val="20"/>
        </w:rPr>
        <w:t>abastecimiento y nuevos intereses en el sector primario y creando un instrumento que</w:t>
      </w:r>
      <w:r>
        <w:rPr>
          <w:spacing w:val="1"/>
          <w:sz w:val="20"/>
        </w:rPr>
        <w:t> </w:t>
      </w:r>
      <w:r>
        <w:rPr>
          <w:sz w:val="20"/>
        </w:rPr>
        <w:t>permita al consumidor conocer la huella de carbono e hídrica generada por la producción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2"/>
          <w:sz w:val="20"/>
        </w:rPr>
        <w:t> </w:t>
      </w:r>
      <w:r>
        <w:rPr>
          <w:sz w:val="20"/>
        </w:rPr>
        <w:t>alimento.</w:t>
      </w:r>
    </w:p>
    <w:p>
      <w:pPr>
        <w:pStyle w:val="ListParagraph"/>
        <w:numPr>
          <w:ilvl w:val="0"/>
          <w:numId w:val="88"/>
        </w:numPr>
        <w:tabs>
          <w:tab w:pos="2291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Potenciar,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incentivos,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conversión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suelos</w:t>
      </w:r>
      <w:r>
        <w:rPr>
          <w:spacing w:val="1"/>
          <w:sz w:val="20"/>
        </w:rPr>
        <w:t> </w:t>
      </w:r>
      <w:r>
        <w:rPr>
          <w:sz w:val="20"/>
        </w:rPr>
        <w:t>agrícolas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receptores</w:t>
      </w:r>
      <w:r>
        <w:rPr>
          <w:spacing w:val="1"/>
          <w:sz w:val="20"/>
        </w:rPr>
        <w:t> </w:t>
      </w:r>
      <w:r>
        <w:rPr>
          <w:sz w:val="20"/>
        </w:rPr>
        <w:t>netos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fijadores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carbono.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58.</w:t>
      </w:r>
      <w:r>
        <w:rPr>
          <w:spacing w:val="-1"/>
          <w:sz w:val="20"/>
        </w:rPr>
        <w:t> </w:t>
      </w:r>
      <w:r>
        <w:rPr>
          <w:rFonts w:ascii="Arial" w:hAnsi="Arial"/>
          <w:i/>
          <w:sz w:val="20"/>
        </w:rPr>
        <w:t>Obligaciones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explotaciones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actividades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agrícolas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ganaderas.</w:t>
      </w:r>
    </w:p>
    <w:p>
      <w:pPr>
        <w:pStyle w:val="ListParagraph"/>
        <w:numPr>
          <w:ilvl w:val="0"/>
          <w:numId w:val="89"/>
        </w:numPr>
        <w:tabs>
          <w:tab w:pos="2292" w:val="left" w:leader="none"/>
        </w:tabs>
        <w:spacing w:line="254" w:lineRule="auto" w:before="183" w:after="0"/>
        <w:ind w:left="1584" w:right="1584" w:firstLine="340"/>
        <w:jc w:val="both"/>
        <w:rPr>
          <w:sz w:val="20"/>
        </w:rPr>
      </w:pPr>
      <w:r>
        <w:rPr>
          <w:sz w:val="20"/>
        </w:rPr>
        <w:t>Los titulares de las explotaciones y actividades agrícolas y ganaderas tendrán la</w:t>
      </w:r>
      <w:r>
        <w:rPr>
          <w:spacing w:val="1"/>
          <w:sz w:val="20"/>
        </w:rPr>
        <w:t> </w:t>
      </w:r>
      <w:r>
        <w:rPr>
          <w:sz w:val="20"/>
        </w:rPr>
        <w:t>obligación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3"/>
          <w:sz w:val="20"/>
        </w:rPr>
        <w:t> </w:t>
      </w:r>
      <w:r>
        <w:rPr>
          <w:sz w:val="20"/>
        </w:rPr>
        <w:t>inscribirse</w:t>
      </w:r>
      <w:r>
        <w:rPr>
          <w:spacing w:val="3"/>
          <w:sz w:val="20"/>
        </w:rPr>
        <w:t> </w:t>
      </w:r>
      <w:r>
        <w:rPr>
          <w:sz w:val="20"/>
        </w:rPr>
        <w:t>en</w:t>
      </w:r>
      <w:r>
        <w:rPr>
          <w:spacing w:val="3"/>
          <w:sz w:val="20"/>
        </w:rPr>
        <w:t> </w:t>
      </w:r>
      <w:r>
        <w:rPr>
          <w:sz w:val="20"/>
        </w:rPr>
        <w:t>el</w:t>
      </w:r>
      <w:r>
        <w:rPr>
          <w:spacing w:val="3"/>
          <w:sz w:val="20"/>
        </w:rPr>
        <w:t> </w:t>
      </w:r>
      <w:r>
        <w:rPr>
          <w:sz w:val="20"/>
        </w:rPr>
        <w:t>Registro</w:t>
      </w:r>
      <w:r>
        <w:rPr>
          <w:spacing w:val="3"/>
          <w:sz w:val="20"/>
        </w:rPr>
        <w:t> </w:t>
      </w:r>
      <w:r>
        <w:rPr>
          <w:sz w:val="20"/>
        </w:rPr>
        <w:t>Canario</w:t>
      </w:r>
      <w:r>
        <w:rPr>
          <w:spacing w:val="3"/>
          <w:sz w:val="20"/>
        </w:rPr>
        <w:t> </w:t>
      </w:r>
      <w:r>
        <w:rPr>
          <w:sz w:val="20"/>
        </w:rPr>
        <w:t>de</w:t>
      </w:r>
      <w:r>
        <w:rPr>
          <w:spacing w:val="3"/>
          <w:sz w:val="20"/>
        </w:rPr>
        <w:t> </w:t>
      </w:r>
      <w:r>
        <w:rPr>
          <w:sz w:val="20"/>
        </w:rPr>
        <w:t>Huella</w:t>
      </w:r>
      <w:r>
        <w:rPr>
          <w:spacing w:val="3"/>
          <w:sz w:val="20"/>
        </w:rPr>
        <w:t> </w:t>
      </w:r>
      <w:r>
        <w:rPr>
          <w:sz w:val="20"/>
        </w:rPr>
        <w:t>de</w:t>
      </w:r>
      <w:r>
        <w:rPr>
          <w:spacing w:val="3"/>
          <w:sz w:val="20"/>
        </w:rPr>
        <w:t> </w:t>
      </w:r>
      <w:r>
        <w:rPr>
          <w:sz w:val="20"/>
        </w:rPr>
        <w:t>Carbono,</w:t>
      </w:r>
      <w:r>
        <w:rPr>
          <w:spacing w:val="3"/>
          <w:sz w:val="20"/>
        </w:rPr>
        <w:t> </w:t>
      </w:r>
      <w:r>
        <w:rPr>
          <w:sz w:val="20"/>
        </w:rPr>
        <w:t>individualmente</w:t>
      </w:r>
      <w:r>
        <w:rPr>
          <w:spacing w:val="2"/>
          <w:sz w:val="20"/>
        </w:rPr>
        <w:t> </w:t>
      </w:r>
      <w:r>
        <w:rPr>
          <w:sz w:val="20"/>
        </w:rPr>
        <w:t>o</w:t>
      </w:r>
    </w:p>
    <w:p>
      <w:pPr>
        <w:spacing w:after="0" w:line="254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5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60544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1"/>
        <w:ind w:left="0" w:firstLine="0"/>
        <w:jc w:val="left"/>
        <w:rPr>
          <w:sz w:val="29"/>
        </w:rPr>
      </w:pPr>
    </w:p>
    <w:p>
      <w:pPr>
        <w:pStyle w:val="BodyText"/>
        <w:spacing w:line="254" w:lineRule="auto" w:before="97"/>
        <w:ind w:right="1585" w:firstLine="0"/>
      </w:pPr>
      <w:r>
        <w:rPr/>
        <w:t>a través de sus organizaciones de productores en el caso de que estuvieran integrados</w:t>
      </w:r>
      <w:r>
        <w:rPr>
          <w:spacing w:val="1"/>
        </w:rPr>
        <w:t> </w:t>
      </w:r>
      <w:r>
        <w:rPr/>
        <w:t>en</w:t>
      </w:r>
      <w:r>
        <w:rPr>
          <w:spacing w:val="-1"/>
        </w:rPr>
        <w:t> </w:t>
      </w:r>
      <w:r>
        <w:rPr/>
        <w:t>alguna o</w:t>
      </w:r>
      <w:r>
        <w:rPr>
          <w:spacing w:val="-1"/>
        </w:rPr>
        <w:t> </w:t>
      </w:r>
      <w:r>
        <w:rPr/>
        <w:t>asociaciones de</w:t>
      </w:r>
      <w:r>
        <w:rPr>
          <w:spacing w:val="-1"/>
        </w:rPr>
        <w:t> </w:t>
      </w:r>
      <w:r>
        <w:rPr/>
        <w:t>estas, conforme</w:t>
      </w:r>
      <w:r>
        <w:rPr>
          <w:spacing w:val="-1"/>
        </w:rPr>
        <w:t> </w:t>
      </w:r>
      <w:r>
        <w:rPr/>
        <w:t>se indica en</w:t>
      </w:r>
      <w:r>
        <w:rPr>
          <w:spacing w:val="-1"/>
        </w:rPr>
        <w:t> </w:t>
      </w:r>
      <w:r>
        <w:rPr/>
        <w:t>el apartado</w:t>
      </w:r>
      <w:r>
        <w:rPr>
          <w:spacing w:val="-1"/>
        </w:rPr>
        <w:t> </w:t>
      </w:r>
      <w:r>
        <w:rPr/>
        <w:t>4 del</w:t>
      </w:r>
      <w:r>
        <w:rPr>
          <w:spacing w:val="-1"/>
        </w:rPr>
        <w:t> </w:t>
      </w:r>
      <w:r>
        <w:rPr/>
        <w:t>artículo 33.</w:t>
      </w:r>
    </w:p>
    <w:p>
      <w:pPr>
        <w:pStyle w:val="ListParagraph"/>
        <w:numPr>
          <w:ilvl w:val="0"/>
          <w:numId w:val="89"/>
        </w:numPr>
        <w:tabs>
          <w:tab w:pos="2292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Todas las explotaciones agrícolas y ganaderas con un tamaño superior a lo que</w:t>
      </w:r>
      <w:r>
        <w:rPr>
          <w:spacing w:val="1"/>
          <w:sz w:val="20"/>
        </w:rPr>
        <w:t> </w:t>
      </w:r>
      <w:r>
        <w:rPr>
          <w:sz w:val="20"/>
        </w:rPr>
        <w:t>se determina en la Estrategia Canaria de Acción Climática deberán elaborar un plan de</w:t>
      </w:r>
      <w:r>
        <w:rPr>
          <w:spacing w:val="1"/>
          <w:sz w:val="20"/>
        </w:rPr>
        <w:t> </w:t>
      </w:r>
      <w:r>
        <w:rPr>
          <w:sz w:val="20"/>
        </w:rPr>
        <w:t>transición energética dirigido a minimizar la huella de carbono que generan y articular las</w:t>
      </w:r>
      <w:r>
        <w:rPr>
          <w:spacing w:val="1"/>
          <w:sz w:val="20"/>
        </w:rPr>
        <w:t> </w:t>
      </w:r>
      <w:r>
        <w:rPr>
          <w:sz w:val="20"/>
        </w:rPr>
        <w:t>medidas necesarias para que la misma sea cero o negativa. El contenido mínimo y plazo</w:t>
      </w:r>
      <w:r>
        <w:rPr>
          <w:spacing w:val="1"/>
          <w:sz w:val="20"/>
        </w:rPr>
        <w:t> </w:t>
      </w:r>
      <w:r>
        <w:rPr>
          <w:sz w:val="20"/>
        </w:rPr>
        <w:t>en el que deben estar redactados dichos planes será fijado por la Estrategia Canaria de</w:t>
      </w:r>
      <w:r>
        <w:rPr>
          <w:spacing w:val="1"/>
          <w:sz w:val="20"/>
        </w:rPr>
        <w:t> </w:t>
      </w:r>
      <w:r>
        <w:rPr>
          <w:sz w:val="20"/>
        </w:rPr>
        <w:t>Acción</w:t>
      </w:r>
      <w:r>
        <w:rPr>
          <w:spacing w:val="1"/>
          <w:sz w:val="20"/>
        </w:rPr>
        <w:t> </w:t>
      </w:r>
      <w:r>
        <w:rPr>
          <w:sz w:val="20"/>
        </w:rPr>
        <w:t>Climática.</w:t>
      </w:r>
    </w:p>
    <w:p>
      <w:pPr>
        <w:pStyle w:val="BodyText"/>
        <w:spacing w:line="254" w:lineRule="auto"/>
        <w:ind w:right="1582"/>
      </w:pPr>
      <w:r>
        <w:rPr/>
        <w:t>El plan de transición energética podrá ser redactado para un mismo subsector, por la</w:t>
      </w:r>
      <w:r>
        <w:rPr>
          <w:spacing w:val="1"/>
        </w:rPr>
        <w:t> </w:t>
      </w:r>
      <w:r>
        <w:rPr/>
        <w:t>organización de productores a la que pertenezcan o a nivel sectorial por la asociación de</w:t>
      </w:r>
      <w:r>
        <w:rPr>
          <w:spacing w:val="1"/>
        </w:rPr>
        <w:t> </w:t>
      </w:r>
      <w:r>
        <w:rPr/>
        <w:t>estas,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objeto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plantear</w:t>
      </w:r>
      <w:r>
        <w:rPr>
          <w:spacing w:val="2"/>
        </w:rPr>
        <w:t> </w:t>
      </w:r>
      <w:r>
        <w:rPr/>
        <w:t>medidas</w:t>
      </w:r>
      <w:r>
        <w:rPr>
          <w:spacing w:val="1"/>
        </w:rPr>
        <w:t> </w:t>
      </w:r>
      <w:r>
        <w:rPr/>
        <w:t>globales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eficaces.</w:t>
      </w:r>
    </w:p>
    <w:p>
      <w:pPr>
        <w:pStyle w:val="BodyText"/>
        <w:spacing w:before="8"/>
        <w:ind w:left="0" w:firstLine="0"/>
        <w:jc w:val="left"/>
        <w:rPr>
          <w:sz w:val="19"/>
        </w:rPr>
      </w:pPr>
    </w:p>
    <w:p>
      <w:pPr>
        <w:spacing w:before="1"/>
        <w:ind w:left="1584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59.</w:t>
      </w:r>
      <w:r>
        <w:rPr>
          <w:spacing w:val="92"/>
          <w:sz w:val="20"/>
        </w:rPr>
        <w:t> </w:t>
      </w:r>
      <w:r>
        <w:rPr>
          <w:rFonts w:ascii="Arial" w:hAnsi="Arial"/>
          <w:i/>
          <w:sz w:val="20"/>
        </w:rPr>
        <w:t>Fomento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capacidad 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absorción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sumideros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carbono.</w:t>
      </w:r>
    </w:p>
    <w:p>
      <w:pPr>
        <w:pStyle w:val="BodyText"/>
        <w:spacing w:line="254" w:lineRule="auto" w:before="183"/>
        <w:ind w:right="1584"/>
      </w:pPr>
      <w:r>
        <w:rPr/>
        <w:t>Las administraciones públicas adoptarán las acciones oportunas para incentivar la</w:t>
      </w:r>
      <w:r>
        <w:rPr>
          <w:spacing w:val="1"/>
        </w:rPr>
        <w:t> </w:t>
      </w:r>
      <w:r>
        <w:rPr/>
        <w:t>participación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personas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entidades</w:t>
      </w:r>
      <w:r>
        <w:rPr>
          <w:spacing w:val="1"/>
        </w:rPr>
        <w:t> </w:t>
      </w:r>
      <w:r>
        <w:rPr/>
        <w:t>propietarias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gestoras</w:t>
      </w:r>
      <w:r>
        <w:rPr>
          <w:spacing w:val="1"/>
        </w:rPr>
        <w:t> </w:t>
      </w:r>
      <w:r>
        <w:rPr/>
        <w:t>públicas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privadas,</w:t>
      </w:r>
      <w:r>
        <w:rPr>
          <w:spacing w:val="1"/>
        </w:rPr>
        <w:t> </w:t>
      </w:r>
      <w:r>
        <w:rPr/>
        <w:t>especialmente del sector agrario y forestal, en el aumento de la capacidad de captación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/>
        <w:t>CO</w:t>
      </w:r>
      <w:r>
        <w:rPr>
          <w:vertAlign w:val="subscript"/>
        </w:rPr>
        <w:t>2</w:t>
      </w:r>
      <w:r>
        <w:rPr>
          <w:spacing w:val="2"/>
          <w:vertAlign w:val="baseline"/>
        </w:rPr>
        <w:t> </w:t>
      </w:r>
      <w:r>
        <w:rPr>
          <w:vertAlign w:val="baseline"/>
        </w:rPr>
        <w:t>de</w:t>
      </w:r>
      <w:r>
        <w:rPr>
          <w:spacing w:val="2"/>
          <w:vertAlign w:val="baseline"/>
        </w:rPr>
        <w:t> </w:t>
      </w:r>
      <w:r>
        <w:rPr>
          <w:vertAlign w:val="baseline"/>
        </w:rPr>
        <w:t>los</w:t>
      </w:r>
      <w:r>
        <w:rPr>
          <w:spacing w:val="2"/>
          <w:vertAlign w:val="baseline"/>
        </w:rPr>
        <w:t> </w:t>
      </w:r>
      <w:r>
        <w:rPr>
          <w:vertAlign w:val="baseline"/>
        </w:rPr>
        <w:t>sumideros</w:t>
      </w:r>
      <w:r>
        <w:rPr>
          <w:spacing w:val="2"/>
          <w:vertAlign w:val="baseline"/>
        </w:rPr>
        <w:t> </w:t>
      </w:r>
      <w:r>
        <w:rPr>
          <w:vertAlign w:val="baseline"/>
        </w:rPr>
        <w:t>de</w:t>
      </w:r>
      <w:r>
        <w:rPr>
          <w:spacing w:val="2"/>
          <w:vertAlign w:val="baseline"/>
        </w:rPr>
        <w:t> </w:t>
      </w:r>
      <w:r>
        <w:rPr>
          <w:vertAlign w:val="baseline"/>
        </w:rPr>
        <w:t>carbono.</w:t>
      </w:r>
    </w:p>
    <w:p>
      <w:pPr>
        <w:pStyle w:val="BodyText"/>
        <w:spacing w:before="7"/>
        <w:ind w:left="0" w:firstLine="0"/>
        <w:jc w:val="left"/>
        <w:rPr>
          <w:sz w:val="27"/>
        </w:rPr>
      </w:pPr>
    </w:p>
    <w:p>
      <w:pPr>
        <w:tabs>
          <w:tab w:pos="1207" w:val="left" w:leader="none"/>
        </w:tabs>
        <w:spacing w:before="0"/>
        <w:ind w:left="0" w:right="0" w:firstLine="0"/>
        <w:jc w:val="center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Sección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4.ª</w:t>
        <w:tab/>
        <w:t>Pesca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acuicultura</w:t>
      </w:r>
    </w:p>
    <w:p>
      <w:pPr>
        <w:pStyle w:val="BodyText"/>
        <w:spacing w:before="7"/>
        <w:ind w:left="0" w:firstLine="0"/>
        <w:jc w:val="left"/>
        <w:rPr>
          <w:rFonts w:ascii="Arial"/>
          <w:i/>
        </w:rPr>
      </w:pPr>
    </w:p>
    <w:p>
      <w:pPr>
        <w:spacing w:before="0"/>
        <w:ind w:left="1584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60.</w:t>
      </w:r>
      <w:r>
        <w:rPr>
          <w:spacing w:val="91"/>
          <w:sz w:val="20"/>
        </w:rPr>
        <w:t> </w:t>
      </w:r>
      <w:r>
        <w:rPr>
          <w:rFonts w:ascii="Arial" w:hAnsi="Arial"/>
          <w:i/>
          <w:sz w:val="20"/>
        </w:rPr>
        <w:t>Pesca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y acuicultura.</w:t>
      </w:r>
    </w:p>
    <w:p>
      <w:pPr>
        <w:pStyle w:val="ListParagraph"/>
        <w:numPr>
          <w:ilvl w:val="0"/>
          <w:numId w:val="90"/>
        </w:numPr>
        <w:tabs>
          <w:tab w:pos="2292" w:val="left" w:leader="none"/>
        </w:tabs>
        <w:spacing w:line="254" w:lineRule="auto" w:before="183" w:after="0"/>
        <w:ind w:left="1584" w:right="1583" w:firstLine="340"/>
        <w:jc w:val="both"/>
        <w:rPr>
          <w:sz w:val="20"/>
        </w:rPr>
      </w:pPr>
      <w:r>
        <w:rPr>
          <w:sz w:val="20"/>
        </w:rPr>
        <w:t>Las medidas que se adopten por las administraciones públicas canarias y su</w:t>
      </w:r>
      <w:r>
        <w:rPr>
          <w:spacing w:val="1"/>
          <w:sz w:val="20"/>
        </w:rPr>
        <w:t> </w:t>
      </w:r>
      <w:r>
        <w:rPr>
          <w:sz w:val="20"/>
        </w:rPr>
        <w:t>sector público institucional en materia de pesca y acuicultura deben ir encaminadas a</w:t>
      </w:r>
      <w:r>
        <w:rPr>
          <w:spacing w:val="1"/>
          <w:sz w:val="20"/>
        </w:rPr>
        <w:t> </w:t>
      </w:r>
      <w:r>
        <w:rPr>
          <w:sz w:val="20"/>
        </w:rPr>
        <w:t>reducir su vulnerabilidad a los impactos ligados al cambio climático y cambio global, a</w:t>
      </w:r>
      <w:r>
        <w:rPr>
          <w:spacing w:val="1"/>
          <w:sz w:val="20"/>
        </w:rPr>
        <w:t> </w:t>
      </w:r>
      <w:r>
        <w:rPr>
          <w:sz w:val="20"/>
        </w:rPr>
        <w:t>aumentar su resiliencia y a reducir progresivamente las emisiones de gases de efecto</w:t>
      </w:r>
      <w:r>
        <w:rPr>
          <w:spacing w:val="1"/>
          <w:sz w:val="20"/>
        </w:rPr>
        <w:t> </w:t>
      </w:r>
      <w:r>
        <w:rPr>
          <w:sz w:val="20"/>
        </w:rPr>
        <w:t>invernadero de</w:t>
      </w:r>
      <w:r>
        <w:rPr>
          <w:spacing w:val="1"/>
          <w:sz w:val="20"/>
        </w:rPr>
        <w:t> </w:t>
      </w:r>
      <w:r>
        <w:rPr>
          <w:sz w:val="20"/>
        </w:rPr>
        <w:t>estas actividades,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concretamente deben</w:t>
      </w:r>
      <w:r>
        <w:rPr>
          <w:spacing w:val="1"/>
          <w:sz w:val="20"/>
        </w:rPr>
        <w:t> </w:t>
      </w:r>
      <w:r>
        <w:rPr>
          <w:sz w:val="20"/>
        </w:rPr>
        <w:t>ir</w:t>
      </w:r>
      <w:r>
        <w:rPr>
          <w:spacing w:val="1"/>
          <w:sz w:val="20"/>
        </w:rPr>
        <w:t> </w:t>
      </w:r>
      <w:r>
        <w:rPr>
          <w:sz w:val="20"/>
        </w:rPr>
        <w:t>destinadas a:</w:t>
      </w:r>
    </w:p>
    <w:p>
      <w:pPr>
        <w:pStyle w:val="ListParagraph"/>
        <w:numPr>
          <w:ilvl w:val="0"/>
          <w:numId w:val="91"/>
        </w:numPr>
        <w:tabs>
          <w:tab w:pos="2303" w:val="left" w:leader="none"/>
        </w:tabs>
        <w:spacing w:line="254" w:lineRule="auto" w:before="171" w:after="0"/>
        <w:ind w:left="1584" w:right="1583" w:firstLine="340"/>
        <w:jc w:val="both"/>
        <w:rPr>
          <w:sz w:val="20"/>
        </w:rPr>
      </w:pPr>
      <w:r>
        <w:rPr>
          <w:sz w:val="20"/>
        </w:rPr>
        <w:t>El fomento prioritario de las medidas dirigidas a la adaptación de la pesca y la</w:t>
      </w:r>
      <w:r>
        <w:rPr>
          <w:spacing w:val="1"/>
          <w:sz w:val="20"/>
        </w:rPr>
        <w:t> </w:t>
      </w:r>
      <w:r>
        <w:rPr>
          <w:sz w:val="20"/>
        </w:rPr>
        <w:t>acuicultura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impactos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cambio</w:t>
      </w:r>
      <w:r>
        <w:rPr>
          <w:spacing w:val="1"/>
          <w:sz w:val="20"/>
        </w:rPr>
        <w:t> </w:t>
      </w:r>
      <w:r>
        <w:rPr>
          <w:sz w:val="20"/>
        </w:rPr>
        <w:t>climático,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maximización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eficiencia</w:t>
      </w:r>
      <w:r>
        <w:rPr>
          <w:spacing w:val="1"/>
          <w:sz w:val="20"/>
        </w:rPr>
        <w:t> </w:t>
      </w:r>
      <w:r>
        <w:rPr>
          <w:sz w:val="20"/>
        </w:rPr>
        <w:t>energética del sector y la reducción progresiva de las emisiones de gases de efecto</w:t>
      </w:r>
      <w:r>
        <w:rPr>
          <w:spacing w:val="1"/>
          <w:sz w:val="20"/>
        </w:rPr>
        <w:t> </w:t>
      </w:r>
      <w:r>
        <w:rPr>
          <w:sz w:val="20"/>
        </w:rPr>
        <w:t>invernadero.</w:t>
      </w:r>
    </w:p>
    <w:p>
      <w:pPr>
        <w:pStyle w:val="ListParagraph"/>
        <w:numPr>
          <w:ilvl w:val="0"/>
          <w:numId w:val="91"/>
        </w:numPr>
        <w:tabs>
          <w:tab w:pos="2303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La valorización de especies y variedades propias o foráneas adaptadas a las</w:t>
      </w:r>
      <w:r>
        <w:rPr>
          <w:spacing w:val="1"/>
          <w:sz w:val="20"/>
        </w:rPr>
        <w:t> </w:t>
      </w:r>
      <w:r>
        <w:rPr>
          <w:sz w:val="20"/>
        </w:rPr>
        <w:t>nuevas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2"/>
          <w:sz w:val="20"/>
        </w:rPr>
        <w:t> </w:t>
      </w:r>
      <w:r>
        <w:rPr>
          <w:sz w:val="20"/>
        </w:rPr>
        <w:t>ambientales.</w:t>
      </w:r>
    </w:p>
    <w:p>
      <w:pPr>
        <w:pStyle w:val="ListParagraph"/>
        <w:numPr>
          <w:ilvl w:val="0"/>
          <w:numId w:val="91"/>
        </w:numPr>
        <w:tabs>
          <w:tab w:pos="2292" w:val="left" w:leader="none"/>
        </w:tabs>
        <w:spacing w:line="254" w:lineRule="auto" w:before="0" w:after="0"/>
        <w:ind w:left="1584" w:right="1585" w:firstLine="340"/>
        <w:jc w:val="both"/>
        <w:rPr>
          <w:sz w:val="20"/>
        </w:rPr>
      </w:pPr>
      <w:r>
        <w:rPr>
          <w:sz w:val="20"/>
        </w:rPr>
        <w:t>La promoción de los productos de proximidad por medio de las herramientas de</w:t>
      </w:r>
      <w:r>
        <w:rPr>
          <w:spacing w:val="1"/>
          <w:sz w:val="20"/>
        </w:rPr>
        <w:t> </w:t>
      </w:r>
      <w:r>
        <w:rPr>
          <w:sz w:val="20"/>
        </w:rPr>
        <w:t>apoyo que tiene la Administración pública de la Comunidad Autónoma de Canarias para</w:t>
      </w:r>
      <w:r>
        <w:rPr>
          <w:spacing w:val="1"/>
          <w:sz w:val="20"/>
        </w:rPr>
        <w:t> </w:t>
      </w:r>
      <w:r>
        <w:rPr>
          <w:sz w:val="20"/>
        </w:rPr>
        <w:t>conseguir una pesca y una acuicultura sostenibles y de calidad, altamente eficiente en el</w:t>
      </w:r>
      <w:r>
        <w:rPr>
          <w:spacing w:val="1"/>
          <w:sz w:val="20"/>
        </w:rPr>
        <w:t> </w:t>
      </w:r>
      <w:r>
        <w:rPr>
          <w:sz w:val="20"/>
        </w:rPr>
        <w:t>consumo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recursos.</w:t>
      </w:r>
    </w:p>
    <w:p>
      <w:pPr>
        <w:pStyle w:val="ListParagraph"/>
        <w:numPr>
          <w:ilvl w:val="0"/>
          <w:numId w:val="91"/>
        </w:numPr>
        <w:tabs>
          <w:tab w:pos="2303" w:val="left" w:leader="none"/>
        </w:tabs>
        <w:spacing w:line="254" w:lineRule="auto" w:before="0" w:after="0"/>
        <w:ind w:left="1584" w:right="1585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establecimiento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objetivos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reducir</w:t>
      </w:r>
      <w:r>
        <w:rPr>
          <w:spacing w:val="1"/>
          <w:sz w:val="20"/>
        </w:rPr>
        <w:t> </w:t>
      </w:r>
      <w:r>
        <w:rPr>
          <w:sz w:val="20"/>
        </w:rPr>
        <w:t>emisiones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gases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efecto</w:t>
      </w:r>
      <w:r>
        <w:rPr>
          <w:spacing w:val="1"/>
          <w:sz w:val="20"/>
        </w:rPr>
        <w:t> </w:t>
      </w:r>
      <w:r>
        <w:rPr>
          <w:sz w:val="20"/>
        </w:rPr>
        <w:t>invernadero y contaminantes atmosféricos, promoviendo la transición hacia las energías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contaminantes.</w:t>
      </w:r>
    </w:p>
    <w:p>
      <w:pPr>
        <w:pStyle w:val="ListParagraph"/>
        <w:numPr>
          <w:ilvl w:val="0"/>
          <w:numId w:val="91"/>
        </w:numPr>
        <w:tabs>
          <w:tab w:pos="2303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restablecimiento,</w:t>
      </w:r>
      <w:r>
        <w:rPr>
          <w:spacing w:val="1"/>
          <w:sz w:val="20"/>
        </w:rPr>
        <w:t> </w:t>
      </w:r>
      <w:r>
        <w:rPr>
          <w:sz w:val="20"/>
        </w:rPr>
        <w:t>conservación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gestión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modo</w:t>
      </w:r>
      <w:r>
        <w:rPr>
          <w:spacing w:val="1"/>
          <w:sz w:val="20"/>
        </w:rPr>
        <w:t> </w:t>
      </w:r>
      <w:r>
        <w:rPr>
          <w:sz w:val="20"/>
        </w:rPr>
        <w:t>sostenible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ecosistemas marinos y litorales para frenar los efectos del cambio climático, así como las</w:t>
      </w:r>
      <w:r>
        <w:rPr>
          <w:spacing w:val="1"/>
          <w:sz w:val="20"/>
        </w:rPr>
        <w:t> </w:t>
      </w:r>
      <w:r>
        <w:rPr>
          <w:sz w:val="20"/>
        </w:rPr>
        <w:t>actuaciones</w:t>
      </w:r>
      <w:r>
        <w:rPr>
          <w:spacing w:val="7"/>
          <w:sz w:val="20"/>
        </w:rPr>
        <w:t> </w:t>
      </w:r>
      <w:r>
        <w:rPr>
          <w:sz w:val="20"/>
        </w:rPr>
        <w:t>para</w:t>
      </w:r>
      <w:r>
        <w:rPr>
          <w:spacing w:val="7"/>
          <w:sz w:val="20"/>
        </w:rPr>
        <w:t> </w:t>
      </w:r>
      <w:r>
        <w:rPr>
          <w:sz w:val="20"/>
        </w:rPr>
        <w:t>evitar</w:t>
      </w:r>
      <w:r>
        <w:rPr>
          <w:spacing w:val="7"/>
          <w:sz w:val="20"/>
        </w:rPr>
        <w:t> </w:t>
      </w: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destrucción,</w:t>
      </w:r>
      <w:r>
        <w:rPr>
          <w:spacing w:val="7"/>
          <w:sz w:val="20"/>
        </w:rPr>
        <w:t> </w:t>
      </w: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sobreexplotación,</w:t>
      </w:r>
      <w:r>
        <w:rPr>
          <w:spacing w:val="7"/>
          <w:sz w:val="20"/>
        </w:rPr>
        <w:t> </w:t>
      </w: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contaminación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hábitats</w:t>
      </w:r>
      <w:r>
        <w:rPr>
          <w:spacing w:val="-5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2"/>
          <w:sz w:val="20"/>
        </w:rPr>
        <w:t> </w:t>
      </w:r>
      <w:r>
        <w:rPr>
          <w:sz w:val="20"/>
        </w:rPr>
        <w:t>demás</w:t>
      </w:r>
      <w:r>
        <w:rPr>
          <w:spacing w:val="1"/>
          <w:sz w:val="20"/>
        </w:rPr>
        <w:t> </w:t>
      </w:r>
      <w:r>
        <w:rPr>
          <w:sz w:val="20"/>
        </w:rPr>
        <w:t>presiones</w:t>
      </w:r>
      <w:r>
        <w:rPr>
          <w:spacing w:val="2"/>
          <w:sz w:val="20"/>
        </w:rPr>
        <w:t> </w:t>
      </w:r>
      <w:r>
        <w:rPr>
          <w:sz w:val="20"/>
        </w:rPr>
        <w:t>antropogénicas.</w:t>
      </w:r>
    </w:p>
    <w:p>
      <w:pPr>
        <w:pStyle w:val="ListParagraph"/>
        <w:numPr>
          <w:ilvl w:val="0"/>
          <w:numId w:val="91"/>
        </w:numPr>
        <w:tabs>
          <w:tab w:pos="2247" w:val="left" w:leader="none"/>
        </w:tabs>
        <w:spacing w:line="240" w:lineRule="auto" w:before="0" w:after="0"/>
        <w:ind w:left="2246" w:right="0" w:hanging="323"/>
        <w:jc w:val="both"/>
        <w:rPr>
          <w:sz w:val="20"/>
        </w:rPr>
      </w:pP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fomento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modalidades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pesca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bajo</w:t>
      </w:r>
      <w:r>
        <w:rPr>
          <w:spacing w:val="-1"/>
          <w:sz w:val="20"/>
        </w:rPr>
        <w:t> </w:t>
      </w:r>
      <w:r>
        <w:rPr>
          <w:sz w:val="20"/>
        </w:rPr>
        <w:t>impacto</w:t>
      </w:r>
      <w:r>
        <w:rPr>
          <w:spacing w:val="-2"/>
          <w:sz w:val="20"/>
        </w:rPr>
        <w:t> </w:t>
      </w:r>
      <w:r>
        <w:rPr>
          <w:sz w:val="20"/>
        </w:rPr>
        <w:t>ambiental.</w:t>
      </w:r>
    </w:p>
    <w:p>
      <w:pPr>
        <w:pStyle w:val="ListParagraph"/>
        <w:numPr>
          <w:ilvl w:val="0"/>
          <w:numId w:val="91"/>
        </w:numPr>
        <w:tabs>
          <w:tab w:pos="2303" w:val="left" w:leader="none"/>
        </w:tabs>
        <w:spacing w:line="254" w:lineRule="auto" w:before="14" w:after="0"/>
        <w:ind w:left="1584" w:right="1583" w:firstLine="340"/>
        <w:jc w:val="both"/>
        <w:rPr>
          <w:sz w:val="20"/>
        </w:rPr>
      </w:pPr>
      <w:r>
        <w:rPr/>
        <w:pict>
          <v:shape style="position:absolute;margin-left:562.533997pt;margin-top:9.749238pt;width:18.25pt;height:104.7pt;mso-position-horizontal-relative:page;mso-position-vertical-relative:paragraph;z-index:15797248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 ampliación de la sensibilización y la concienciación ciudadana para mejorar la</w:t>
      </w:r>
      <w:r>
        <w:rPr>
          <w:spacing w:val="-51"/>
          <w:sz w:val="20"/>
        </w:rPr>
        <w:t> </w:t>
      </w:r>
      <w:r>
        <w:rPr>
          <w:sz w:val="20"/>
        </w:rPr>
        <w:t>comprensión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2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mar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impactos</w:t>
      </w:r>
      <w:r>
        <w:rPr>
          <w:spacing w:val="2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sufre.</w:t>
      </w:r>
    </w:p>
    <w:p>
      <w:pPr>
        <w:pStyle w:val="ListParagraph"/>
        <w:numPr>
          <w:ilvl w:val="0"/>
          <w:numId w:val="90"/>
        </w:numPr>
        <w:tabs>
          <w:tab w:pos="2292" w:val="left" w:leader="none"/>
        </w:tabs>
        <w:spacing w:line="254" w:lineRule="auto" w:before="170" w:after="0"/>
        <w:ind w:left="1584" w:right="1583" w:firstLine="340"/>
        <w:jc w:val="both"/>
        <w:rPr>
          <w:sz w:val="20"/>
        </w:rPr>
      </w:pP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reducir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vulnerabilidad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impactos</w:t>
      </w:r>
      <w:r>
        <w:rPr>
          <w:spacing w:val="1"/>
          <w:sz w:val="20"/>
        </w:rPr>
        <w:t> </w:t>
      </w:r>
      <w:r>
        <w:rPr>
          <w:sz w:val="20"/>
        </w:rPr>
        <w:t>ligados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cambio</w:t>
      </w:r>
      <w:r>
        <w:rPr>
          <w:spacing w:val="1"/>
          <w:sz w:val="20"/>
        </w:rPr>
        <w:t> </w:t>
      </w:r>
      <w:r>
        <w:rPr>
          <w:sz w:val="20"/>
        </w:rPr>
        <w:t>climático,</w:t>
      </w:r>
      <w:r>
        <w:rPr>
          <w:spacing w:val="1"/>
          <w:sz w:val="20"/>
        </w:rPr>
        <w:t> </w:t>
      </w:r>
      <w:r>
        <w:rPr>
          <w:sz w:val="20"/>
        </w:rPr>
        <w:t>aumentar la resiliencia y reducir progresivamente las emisiones de gases de efecto</w:t>
      </w:r>
      <w:r>
        <w:rPr>
          <w:spacing w:val="1"/>
          <w:sz w:val="20"/>
        </w:rPr>
        <w:t> </w:t>
      </w:r>
      <w:r>
        <w:rPr>
          <w:sz w:val="20"/>
        </w:rPr>
        <w:t>invernadero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estas</w:t>
      </w:r>
      <w:r>
        <w:rPr>
          <w:spacing w:val="1"/>
          <w:sz w:val="20"/>
        </w:rPr>
        <w:t> </w:t>
      </w:r>
      <w:r>
        <w:rPr>
          <w:sz w:val="20"/>
        </w:rPr>
        <w:t>actividades,</w:t>
      </w:r>
      <w:r>
        <w:rPr>
          <w:spacing w:val="2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deberá:</w:t>
      </w:r>
    </w:p>
    <w:p>
      <w:pPr>
        <w:pStyle w:val="ListParagraph"/>
        <w:numPr>
          <w:ilvl w:val="0"/>
          <w:numId w:val="92"/>
        </w:numPr>
        <w:tabs>
          <w:tab w:pos="2303" w:val="left" w:leader="none"/>
        </w:tabs>
        <w:spacing w:line="254" w:lineRule="auto" w:before="171" w:after="0"/>
        <w:ind w:left="1584" w:right="1584" w:firstLine="340"/>
        <w:jc w:val="both"/>
        <w:rPr>
          <w:sz w:val="20"/>
        </w:rPr>
      </w:pPr>
      <w:r>
        <w:rPr>
          <w:sz w:val="20"/>
        </w:rPr>
        <w:t>Incorporar a la planificación los impactos observados y previstos del cambio</w:t>
      </w:r>
      <w:r>
        <w:rPr>
          <w:spacing w:val="1"/>
          <w:sz w:val="20"/>
        </w:rPr>
        <w:t> </w:t>
      </w:r>
      <w:r>
        <w:rPr>
          <w:sz w:val="20"/>
        </w:rPr>
        <w:t>climático</w:t>
      </w:r>
      <w:r>
        <w:rPr>
          <w:spacing w:val="48"/>
          <w:sz w:val="20"/>
        </w:rPr>
        <w:t> </w:t>
      </w:r>
      <w:r>
        <w:rPr>
          <w:sz w:val="20"/>
        </w:rPr>
        <w:t>en</w:t>
      </w:r>
      <w:r>
        <w:rPr>
          <w:spacing w:val="48"/>
          <w:sz w:val="20"/>
        </w:rPr>
        <w:t> </w:t>
      </w:r>
      <w:r>
        <w:rPr>
          <w:sz w:val="20"/>
        </w:rPr>
        <w:t>Canarias,</w:t>
      </w:r>
      <w:r>
        <w:rPr>
          <w:spacing w:val="48"/>
          <w:sz w:val="20"/>
        </w:rPr>
        <w:t> </w:t>
      </w:r>
      <w:r>
        <w:rPr>
          <w:sz w:val="20"/>
        </w:rPr>
        <w:t>con</w:t>
      </w:r>
      <w:r>
        <w:rPr>
          <w:spacing w:val="48"/>
          <w:sz w:val="20"/>
        </w:rPr>
        <w:t> </w:t>
      </w:r>
      <w:r>
        <w:rPr>
          <w:sz w:val="20"/>
        </w:rPr>
        <w:t>especial</w:t>
      </w:r>
      <w:r>
        <w:rPr>
          <w:spacing w:val="49"/>
          <w:sz w:val="20"/>
        </w:rPr>
        <w:t> </w:t>
      </w:r>
      <w:r>
        <w:rPr>
          <w:sz w:val="20"/>
        </w:rPr>
        <w:t>atención</w:t>
      </w:r>
      <w:r>
        <w:rPr>
          <w:spacing w:val="48"/>
          <w:sz w:val="20"/>
        </w:rPr>
        <w:t> </w:t>
      </w:r>
      <w:r>
        <w:rPr>
          <w:sz w:val="20"/>
        </w:rPr>
        <w:t>al</w:t>
      </w:r>
      <w:r>
        <w:rPr>
          <w:spacing w:val="48"/>
          <w:sz w:val="20"/>
        </w:rPr>
        <w:t> </w:t>
      </w:r>
      <w:r>
        <w:rPr>
          <w:sz w:val="20"/>
        </w:rPr>
        <w:t>riesgo</w:t>
      </w:r>
      <w:r>
        <w:rPr>
          <w:spacing w:val="48"/>
          <w:sz w:val="20"/>
        </w:rPr>
        <w:t> </w:t>
      </w:r>
      <w:r>
        <w:rPr>
          <w:sz w:val="20"/>
        </w:rPr>
        <w:t>de</w:t>
      </w:r>
      <w:r>
        <w:rPr>
          <w:spacing w:val="48"/>
          <w:sz w:val="20"/>
        </w:rPr>
        <w:t> </w:t>
      </w:r>
      <w:r>
        <w:rPr>
          <w:sz w:val="20"/>
        </w:rPr>
        <w:t>una</w:t>
      </w:r>
      <w:r>
        <w:rPr>
          <w:spacing w:val="49"/>
          <w:sz w:val="20"/>
        </w:rPr>
        <w:t> </w:t>
      </w:r>
      <w:r>
        <w:rPr>
          <w:sz w:val="20"/>
        </w:rPr>
        <w:t>intensificación</w:t>
      </w:r>
      <w:r>
        <w:rPr>
          <w:spacing w:val="48"/>
          <w:sz w:val="20"/>
        </w:rPr>
        <w:t> </w:t>
      </w:r>
      <w:r>
        <w:rPr>
          <w:sz w:val="20"/>
        </w:rPr>
        <w:t>de</w:t>
      </w:r>
      <w:r>
        <w:rPr>
          <w:spacing w:val="48"/>
          <w:sz w:val="20"/>
        </w:rPr>
        <w:t> </w:t>
      </w:r>
      <w:r>
        <w:rPr>
          <w:sz w:val="20"/>
        </w:rPr>
        <w:t>los</w:t>
      </w:r>
    </w:p>
    <w:p>
      <w:pPr>
        <w:spacing w:after="0" w:line="254" w:lineRule="auto"/>
        <w:jc w:val="both"/>
        <w:rPr>
          <w:sz w:val="20"/>
        </w:rPr>
        <w:sectPr>
          <w:headerReference w:type="default" r:id="rId50"/>
          <w:headerReference w:type="even" r:id="rId51"/>
          <w:pgSz w:w="11910" w:h="16840"/>
          <w:pgMar w:header="611" w:footer="0" w:top="1400" w:bottom="280" w:left="400" w:right="400"/>
          <w:pgNumType w:start="16223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5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59008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1"/>
        <w:ind w:left="0" w:firstLine="0"/>
        <w:jc w:val="left"/>
        <w:rPr>
          <w:sz w:val="29"/>
        </w:rPr>
      </w:pPr>
    </w:p>
    <w:p>
      <w:pPr>
        <w:pStyle w:val="BodyText"/>
        <w:spacing w:line="254" w:lineRule="auto" w:before="97"/>
        <w:ind w:right="1583" w:firstLine="0"/>
        <w:jc w:val="left"/>
      </w:pPr>
      <w:r>
        <w:rPr/>
        <w:t>fenómenos</w:t>
      </w:r>
      <w:r>
        <w:rPr>
          <w:spacing w:val="24"/>
        </w:rPr>
        <w:t> </w:t>
      </w:r>
      <w:r>
        <w:rPr/>
        <w:t>meteorológicos</w:t>
      </w:r>
      <w:r>
        <w:rPr>
          <w:spacing w:val="24"/>
        </w:rPr>
        <w:t> </w:t>
      </w:r>
      <w:r>
        <w:rPr/>
        <w:t>extremos,</w:t>
      </w:r>
      <w:r>
        <w:rPr>
          <w:spacing w:val="24"/>
        </w:rPr>
        <w:t> </w:t>
      </w:r>
      <w:r>
        <w:rPr/>
        <w:t>el</w:t>
      </w:r>
      <w:r>
        <w:rPr>
          <w:spacing w:val="24"/>
        </w:rPr>
        <w:t> </w:t>
      </w:r>
      <w:r>
        <w:rPr/>
        <w:t>aumento</w:t>
      </w:r>
      <w:r>
        <w:rPr>
          <w:spacing w:val="24"/>
        </w:rPr>
        <w:t> </w:t>
      </w:r>
      <w:r>
        <w:rPr/>
        <w:t>de</w:t>
      </w:r>
      <w:r>
        <w:rPr>
          <w:spacing w:val="24"/>
        </w:rPr>
        <w:t> </w:t>
      </w:r>
      <w:r>
        <w:rPr/>
        <w:t>la</w:t>
      </w:r>
      <w:r>
        <w:rPr>
          <w:spacing w:val="24"/>
        </w:rPr>
        <w:t> </w:t>
      </w:r>
      <w:r>
        <w:rPr/>
        <w:t>temperatura</w:t>
      </w:r>
      <w:r>
        <w:rPr>
          <w:spacing w:val="24"/>
        </w:rPr>
        <w:t> </w:t>
      </w:r>
      <w:r>
        <w:rPr/>
        <w:t>del</w:t>
      </w:r>
      <w:r>
        <w:rPr>
          <w:spacing w:val="24"/>
        </w:rPr>
        <w:t> </w:t>
      </w:r>
      <w:r>
        <w:rPr/>
        <w:t>mar</w:t>
      </w:r>
      <w:r>
        <w:rPr>
          <w:spacing w:val="24"/>
        </w:rPr>
        <w:t> </w:t>
      </w:r>
      <w:r>
        <w:rPr/>
        <w:t>y</w:t>
      </w:r>
      <w:r>
        <w:rPr>
          <w:spacing w:val="24"/>
        </w:rPr>
        <w:t> </w:t>
      </w:r>
      <w:r>
        <w:rPr/>
        <w:t>la</w:t>
      </w:r>
      <w:r>
        <w:rPr>
          <w:spacing w:val="-51"/>
        </w:rPr>
        <w:t> </w:t>
      </w:r>
      <w:r>
        <w:rPr/>
        <w:t>acidificación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/>
        <w:t>los</w:t>
      </w:r>
      <w:r>
        <w:rPr>
          <w:spacing w:val="1"/>
        </w:rPr>
        <w:t> </w:t>
      </w:r>
      <w:r>
        <w:rPr/>
        <w:t>ecosistemas</w:t>
      </w:r>
      <w:r>
        <w:rPr>
          <w:spacing w:val="2"/>
        </w:rPr>
        <w:t> </w:t>
      </w:r>
      <w:r>
        <w:rPr/>
        <w:t>marinos.</w:t>
      </w:r>
    </w:p>
    <w:p>
      <w:pPr>
        <w:pStyle w:val="ListParagraph"/>
        <w:numPr>
          <w:ilvl w:val="0"/>
          <w:numId w:val="92"/>
        </w:numPr>
        <w:tabs>
          <w:tab w:pos="2289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pacing w:val="-3"/>
          <w:sz w:val="20"/>
        </w:rPr>
        <w:t>Establecer</w:t>
      </w:r>
      <w:r>
        <w:rPr>
          <w:spacing w:val="-11"/>
          <w:sz w:val="20"/>
        </w:rPr>
        <w:t> </w:t>
      </w:r>
      <w:r>
        <w:rPr>
          <w:spacing w:val="-3"/>
          <w:sz w:val="20"/>
        </w:rPr>
        <w:t>y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gestionar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eficazmente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una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red</w:t>
      </w:r>
      <w:r>
        <w:rPr>
          <w:spacing w:val="-11"/>
          <w:sz w:val="20"/>
        </w:rPr>
        <w:t> </w:t>
      </w:r>
      <w:r>
        <w:rPr>
          <w:spacing w:val="-3"/>
          <w:sz w:val="20"/>
        </w:rPr>
        <w:t>de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reservas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marinas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protegidas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con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el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fin</w:t>
      </w:r>
      <w:r>
        <w:rPr>
          <w:spacing w:val="-51"/>
          <w:sz w:val="20"/>
        </w:rPr>
        <w:t> </w:t>
      </w:r>
      <w:r>
        <w:rPr>
          <w:spacing w:val="-4"/>
          <w:sz w:val="20"/>
        </w:rPr>
        <w:t>de</w:t>
      </w:r>
      <w:r>
        <w:rPr>
          <w:spacing w:val="-10"/>
          <w:sz w:val="20"/>
        </w:rPr>
        <w:t> </w:t>
      </w:r>
      <w:r>
        <w:rPr>
          <w:spacing w:val="-4"/>
          <w:sz w:val="20"/>
        </w:rPr>
        <w:t>detener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la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pérdida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de</w:t>
      </w:r>
      <w:r>
        <w:rPr>
          <w:spacing w:val="-10"/>
          <w:sz w:val="20"/>
        </w:rPr>
        <w:t> </w:t>
      </w:r>
      <w:r>
        <w:rPr>
          <w:spacing w:val="-4"/>
          <w:sz w:val="20"/>
        </w:rPr>
        <w:t>biodiversidad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y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mejorar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la</w:t>
      </w:r>
      <w:r>
        <w:rPr>
          <w:spacing w:val="-10"/>
          <w:sz w:val="20"/>
        </w:rPr>
        <w:t> </w:t>
      </w:r>
      <w:r>
        <w:rPr>
          <w:spacing w:val="-4"/>
          <w:sz w:val="20"/>
        </w:rPr>
        <w:t>resiliencia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de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los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ecosistemas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marinos.</w:t>
      </w:r>
    </w:p>
    <w:p>
      <w:pPr>
        <w:pStyle w:val="ListParagraph"/>
        <w:numPr>
          <w:ilvl w:val="0"/>
          <w:numId w:val="90"/>
        </w:numPr>
        <w:tabs>
          <w:tab w:pos="2292" w:val="left" w:leader="none"/>
        </w:tabs>
        <w:spacing w:line="254" w:lineRule="auto" w:before="170" w:after="0"/>
        <w:ind w:left="1584" w:right="1584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titulares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explotaciones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actividades</w:t>
      </w:r>
      <w:r>
        <w:rPr>
          <w:spacing w:val="1"/>
          <w:sz w:val="20"/>
        </w:rPr>
        <w:t> </w:t>
      </w:r>
      <w:r>
        <w:rPr>
          <w:sz w:val="20"/>
        </w:rPr>
        <w:t>pesqueras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acuicultura</w:t>
      </w:r>
      <w:r>
        <w:rPr>
          <w:spacing w:val="1"/>
          <w:sz w:val="20"/>
        </w:rPr>
        <w:t> </w:t>
      </w:r>
      <w:r>
        <w:rPr>
          <w:sz w:val="20"/>
        </w:rPr>
        <w:t>tendrán</w:t>
      </w:r>
      <w:r>
        <w:rPr>
          <w:spacing w:val="-1"/>
          <w:sz w:val="20"/>
        </w:rPr>
        <w:t> </w:t>
      </w:r>
      <w:r>
        <w:rPr>
          <w:sz w:val="20"/>
        </w:rPr>
        <w:t>la obligación</w:t>
      </w:r>
      <w:r>
        <w:rPr>
          <w:spacing w:val="-1"/>
          <w:sz w:val="20"/>
        </w:rPr>
        <w:t> </w:t>
      </w:r>
      <w:r>
        <w:rPr>
          <w:sz w:val="20"/>
        </w:rPr>
        <w:t>de inscribirse</w:t>
      </w:r>
      <w:r>
        <w:rPr>
          <w:spacing w:val="-1"/>
          <w:sz w:val="20"/>
        </w:rPr>
        <w:t> </w:t>
      </w:r>
      <w:r>
        <w:rPr>
          <w:sz w:val="20"/>
        </w:rPr>
        <w:t>en el Registro</w:t>
      </w:r>
      <w:r>
        <w:rPr>
          <w:spacing w:val="-1"/>
          <w:sz w:val="20"/>
        </w:rPr>
        <w:t> </w:t>
      </w:r>
      <w:r>
        <w:rPr>
          <w:sz w:val="20"/>
        </w:rPr>
        <w:t>Canario de</w:t>
      </w:r>
      <w:r>
        <w:rPr>
          <w:spacing w:val="-1"/>
          <w:sz w:val="20"/>
        </w:rPr>
        <w:t> </w:t>
      </w:r>
      <w:r>
        <w:rPr>
          <w:sz w:val="20"/>
        </w:rPr>
        <w:t>Huella de</w:t>
      </w:r>
      <w:r>
        <w:rPr>
          <w:spacing w:val="-1"/>
          <w:sz w:val="20"/>
        </w:rPr>
        <w:t> </w:t>
      </w:r>
      <w:r>
        <w:rPr>
          <w:sz w:val="20"/>
        </w:rPr>
        <w:t>Carbono.</w:t>
      </w:r>
    </w:p>
    <w:p>
      <w:pPr>
        <w:pStyle w:val="ListParagraph"/>
        <w:numPr>
          <w:ilvl w:val="0"/>
          <w:numId w:val="90"/>
        </w:numPr>
        <w:tabs>
          <w:tab w:pos="2292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Todas las explotaciones y actividades pesqueras y de acuicultura con un tamaño</w:t>
      </w:r>
      <w:r>
        <w:rPr>
          <w:spacing w:val="1"/>
          <w:sz w:val="20"/>
        </w:rPr>
        <w:t> </w:t>
      </w:r>
      <w:r>
        <w:rPr>
          <w:sz w:val="20"/>
        </w:rPr>
        <w:t>superior a lo que se determina en la Estrategia Canaria de Acción Climática deberán</w:t>
      </w:r>
      <w:r>
        <w:rPr>
          <w:spacing w:val="1"/>
          <w:sz w:val="20"/>
        </w:rPr>
        <w:t> </w:t>
      </w:r>
      <w:r>
        <w:rPr>
          <w:sz w:val="20"/>
        </w:rPr>
        <w:t>elaborar un plan de transición energética dirigido a minimizar la huella de carbono que</w:t>
      </w:r>
      <w:r>
        <w:rPr>
          <w:spacing w:val="1"/>
          <w:sz w:val="20"/>
        </w:rPr>
        <w:t> </w:t>
      </w:r>
      <w:r>
        <w:rPr>
          <w:sz w:val="20"/>
        </w:rPr>
        <w:t>generan y articular las medidas necesarias para que la misma sea cero o negativa. El</w:t>
      </w:r>
      <w:r>
        <w:rPr>
          <w:spacing w:val="1"/>
          <w:sz w:val="20"/>
        </w:rPr>
        <w:t> </w:t>
      </w:r>
      <w:r>
        <w:rPr>
          <w:sz w:val="20"/>
        </w:rPr>
        <w:t>contenido</w:t>
      </w:r>
      <w:r>
        <w:rPr>
          <w:spacing w:val="45"/>
          <w:sz w:val="20"/>
        </w:rPr>
        <w:t> </w:t>
      </w:r>
      <w:r>
        <w:rPr>
          <w:sz w:val="20"/>
        </w:rPr>
        <w:t>mínimo</w:t>
      </w:r>
      <w:r>
        <w:rPr>
          <w:spacing w:val="45"/>
          <w:sz w:val="20"/>
        </w:rPr>
        <w:t> </w:t>
      </w:r>
      <w:r>
        <w:rPr>
          <w:sz w:val="20"/>
        </w:rPr>
        <w:t>y</w:t>
      </w:r>
      <w:r>
        <w:rPr>
          <w:spacing w:val="45"/>
          <w:sz w:val="20"/>
        </w:rPr>
        <w:t> </w:t>
      </w:r>
      <w:r>
        <w:rPr>
          <w:sz w:val="20"/>
        </w:rPr>
        <w:t>el</w:t>
      </w:r>
      <w:r>
        <w:rPr>
          <w:spacing w:val="45"/>
          <w:sz w:val="20"/>
        </w:rPr>
        <w:t> </w:t>
      </w:r>
      <w:r>
        <w:rPr>
          <w:sz w:val="20"/>
        </w:rPr>
        <w:t>plazo</w:t>
      </w:r>
      <w:r>
        <w:rPr>
          <w:spacing w:val="46"/>
          <w:sz w:val="20"/>
        </w:rPr>
        <w:t> </w:t>
      </w:r>
      <w:r>
        <w:rPr>
          <w:sz w:val="20"/>
        </w:rPr>
        <w:t>en</w:t>
      </w:r>
      <w:r>
        <w:rPr>
          <w:spacing w:val="45"/>
          <w:sz w:val="20"/>
        </w:rPr>
        <w:t> </w:t>
      </w:r>
      <w:r>
        <w:rPr>
          <w:sz w:val="20"/>
        </w:rPr>
        <w:t>el</w:t>
      </w:r>
      <w:r>
        <w:rPr>
          <w:spacing w:val="45"/>
          <w:sz w:val="20"/>
        </w:rPr>
        <w:t> </w:t>
      </w:r>
      <w:r>
        <w:rPr>
          <w:sz w:val="20"/>
        </w:rPr>
        <w:t>que</w:t>
      </w:r>
      <w:r>
        <w:rPr>
          <w:spacing w:val="45"/>
          <w:sz w:val="20"/>
        </w:rPr>
        <w:t> </w:t>
      </w:r>
      <w:r>
        <w:rPr>
          <w:sz w:val="20"/>
        </w:rPr>
        <w:t>deben</w:t>
      </w:r>
      <w:r>
        <w:rPr>
          <w:spacing w:val="46"/>
          <w:sz w:val="20"/>
        </w:rPr>
        <w:t> </w:t>
      </w:r>
      <w:r>
        <w:rPr>
          <w:sz w:val="20"/>
        </w:rPr>
        <w:t>estar</w:t>
      </w:r>
      <w:r>
        <w:rPr>
          <w:spacing w:val="45"/>
          <w:sz w:val="20"/>
        </w:rPr>
        <w:t> </w:t>
      </w:r>
      <w:r>
        <w:rPr>
          <w:sz w:val="20"/>
        </w:rPr>
        <w:t>redactados</w:t>
      </w:r>
      <w:r>
        <w:rPr>
          <w:spacing w:val="45"/>
          <w:sz w:val="20"/>
        </w:rPr>
        <w:t> </w:t>
      </w:r>
      <w:r>
        <w:rPr>
          <w:sz w:val="20"/>
        </w:rPr>
        <w:t>dichos</w:t>
      </w:r>
      <w:r>
        <w:rPr>
          <w:spacing w:val="45"/>
          <w:sz w:val="20"/>
        </w:rPr>
        <w:t> </w:t>
      </w:r>
      <w:r>
        <w:rPr>
          <w:sz w:val="20"/>
        </w:rPr>
        <w:t>planes</w:t>
      </w:r>
      <w:r>
        <w:rPr>
          <w:spacing w:val="46"/>
          <w:sz w:val="20"/>
        </w:rPr>
        <w:t> </w:t>
      </w:r>
      <w:r>
        <w:rPr>
          <w:sz w:val="20"/>
        </w:rPr>
        <w:t>serán</w:t>
      </w:r>
      <w:r>
        <w:rPr>
          <w:spacing w:val="-51"/>
          <w:sz w:val="20"/>
        </w:rPr>
        <w:t> </w:t>
      </w:r>
      <w:r>
        <w:rPr>
          <w:sz w:val="20"/>
        </w:rPr>
        <w:t>fijados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Estrategia</w:t>
      </w:r>
      <w:r>
        <w:rPr>
          <w:spacing w:val="2"/>
          <w:sz w:val="20"/>
        </w:rPr>
        <w:t> </w:t>
      </w:r>
      <w:r>
        <w:rPr>
          <w:sz w:val="20"/>
        </w:rPr>
        <w:t>Canaria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Acción</w:t>
      </w:r>
      <w:r>
        <w:rPr>
          <w:spacing w:val="1"/>
          <w:sz w:val="20"/>
        </w:rPr>
        <w:t> </w:t>
      </w:r>
      <w:r>
        <w:rPr>
          <w:sz w:val="20"/>
        </w:rPr>
        <w:t>Climática.</w:t>
      </w:r>
    </w:p>
    <w:p>
      <w:pPr>
        <w:pStyle w:val="ListParagraph"/>
        <w:numPr>
          <w:ilvl w:val="0"/>
          <w:numId w:val="90"/>
        </w:numPr>
        <w:tabs>
          <w:tab w:pos="2283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Todas las actividades anteriores que determine la Estrategia Canaria de Acción</w:t>
      </w:r>
      <w:r>
        <w:rPr>
          <w:spacing w:val="1"/>
          <w:sz w:val="20"/>
        </w:rPr>
        <w:t> </w:t>
      </w:r>
      <w:r>
        <w:rPr>
          <w:spacing w:val="-2"/>
          <w:sz w:val="20"/>
        </w:rPr>
        <w:t>Climática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tendrán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la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obligación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de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inscribirse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en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el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Registro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Canario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de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Huella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de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Carbono.</w:t>
      </w:r>
    </w:p>
    <w:p>
      <w:pPr>
        <w:pStyle w:val="BodyText"/>
        <w:spacing w:before="9"/>
        <w:ind w:left="0" w:firstLine="0"/>
        <w:jc w:val="left"/>
        <w:rPr>
          <w:sz w:val="24"/>
        </w:rPr>
      </w:pPr>
    </w:p>
    <w:p>
      <w:pPr>
        <w:tabs>
          <w:tab w:pos="1208" w:val="left" w:leader="none"/>
        </w:tabs>
        <w:spacing w:before="0"/>
        <w:ind w:left="0" w:right="0" w:firstLine="0"/>
        <w:jc w:val="center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Sección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5.ª</w:t>
        <w:tab/>
        <w:t>Industria y comercio</w:t>
      </w:r>
    </w:p>
    <w:p>
      <w:pPr>
        <w:pStyle w:val="BodyText"/>
        <w:spacing w:before="7"/>
        <w:ind w:left="0" w:firstLine="0"/>
        <w:jc w:val="left"/>
        <w:rPr>
          <w:rFonts w:ascii="Arial"/>
          <w:i/>
        </w:rPr>
      </w:pPr>
    </w:p>
    <w:p>
      <w:pPr>
        <w:tabs>
          <w:tab w:pos="2795" w:val="left" w:leader="none"/>
        </w:tabs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4"/>
          <w:sz w:val="20"/>
        </w:rPr>
        <w:t> </w:t>
      </w:r>
      <w:r>
        <w:rPr>
          <w:sz w:val="20"/>
        </w:rPr>
        <w:t>61.</w:t>
        <w:tab/>
      </w:r>
      <w:r>
        <w:rPr>
          <w:rFonts w:ascii="Arial" w:hAnsi="Arial"/>
          <w:i/>
          <w:sz w:val="20"/>
        </w:rPr>
        <w:t>Industria y comercio.</w:t>
      </w:r>
    </w:p>
    <w:p>
      <w:pPr>
        <w:pStyle w:val="ListParagraph"/>
        <w:numPr>
          <w:ilvl w:val="0"/>
          <w:numId w:val="93"/>
        </w:numPr>
        <w:tabs>
          <w:tab w:pos="2292" w:val="left" w:leader="none"/>
        </w:tabs>
        <w:spacing w:line="254" w:lineRule="auto" w:before="183" w:after="0"/>
        <w:ind w:left="1584" w:right="1582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adopten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materia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industria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comercio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canarias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sector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institucional</w:t>
      </w:r>
      <w:r>
        <w:rPr>
          <w:spacing w:val="54"/>
          <w:sz w:val="20"/>
        </w:rPr>
        <w:t> </w:t>
      </w:r>
      <w:r>
        <w:rPr>
          <w:sz w:val="20"/>
        </w:rPr>
        <w:t>deben</w:t>
      </w:r>
      <w:r>
        <w:rPr>
          <w:spacing w:val="54"/>
          <w:sz w:val="20"/>
        </w:rPr>
        <w:t> </w:t>
      </w:r>
      <w:r>
        <w:rPr>
          <w:sz w:val="20"/>
        </w:rPr>
        <w:t>ir</w:t>
      </w:r>
      <w:r>
        <w:rPr>
          <w:spacing w:val="1"/>
          <w:sz w:val="20"/>
        </w:rPr>
        <w:t> </w:t>
      </w:r>
      <w:r>
        <w:rPr>
          <w:sz w:val="20"/>
        </w:rPr>
        <w:t>encaminadas a reducir su vulnerabilidad a los impactos ligados al cambio climático y</w:t>
      </w:r>
      <w:r>
        <w:rPr>
          <w:spacing w:val="1"/>
          <w:sz w:val="20"/>
        </w:rPr>
        <w:t> </w:t>
      </w:r>
      <w:r>
        <w:rPr>
          <w:sz w:val="20"/>
        </w:rPr>
        <w:t>cambio global, aumentar su resiliencia y reducir progresivamente las emisiones de gases</w:t>
      </w:r>
      <w:r>
        <w:rPr>
          <w:spacing w:val="-5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efecto invernadero de estas actividades y concretamente deben ir dirigidas a:</w:t>
      </w:r>
    </w:p>
    <w:p>
      <w:pPr>
        <w:pStyle w:val="ListParagraph"/>
        <w:numPr>
          <w:ilvl w:val="0"/>
          <w:numId w:val="94"/>
        </w:numPr>
        <w:tabs>
          <w:tab w:pos="2303" w:val="left" w:leader="none"/>
        </w:tabs>
        <w:spacing w:line="254" w:lineRule="auto" w:before="170" w:after="0"/>
        <w:ind w:left="1584" w:right="1583" w:firstLine="340"/>
        <w:jc w:val="both"/>
        <w:rPr>
          <w:sz w:val="20"/>
        </w:rPr>
      </w:pPr>
      <w:r>
        <w:rPr>
          <w:sz w:val="20"/>
        </w:rPr>
        <w:t>El fomento de un modelo que evalúe el impacto de las actividades en el cambio</w:t>
      </w:r>
      <w:r>
        <w:rPr>
          <w:spacing w:val="1"/>
          <w:sz w:val="20"/>
        </w:rPr>
        <w:t> </w:t>
      </w:r>
      <w:r>
        <w:rPr>
          <w:sz w:val="20"/>
        </w:rPr>
        <w:t>climático.</w:t>
      </w:r>
    </w:p>
    <w:p>
      <w:pPr>
        <w:pStyle w:val="ListParagraph"/>
        <w:numPr>
          <w:ilvl w:val="0"/>
          <w:numId w:val="94"/>
        </w:numPr>
        <w:tabs>
          <w:tab w:pos="2303" w:val="left" w:leader="none"/>
        </w:tabs>
        <w:spacing w:line="240" w:lineRule="auto" w:before="1" w:after="0"/>
        <w:ind w:left="2302" w:right="0" w:hanging="379"/>
        <w:jc w:val="both"/>
        <w:rPr>
          <w:sz w:val="20"/>
        </w:rPr>
      </w:pP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fomento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certificaciones</w:t>
      </w:r>
      <w:r>
        <w:rPr>
          <w:spacing w:val="-3"/>
          <w:sz w:val="20"/>
        </w:rPr>
        <w:t> </w:t>
      </w:r>
      <w:r>
        <w:rPr>
          <w:sz w:val="20"/>
        </w:rPr>
        <w:t>ambientales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actividades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desarrollen.</w:t>
      </w:r>
    </w:p>
    <w:p>
      <w:pPr>
        <w:pStyle w:val="ListParagraph"/>
        <w:numPr>
          <w:ilvl w:val="0"/>
          <w:numId w:val="94"/>
        </w:numPr>
        <w:tabs>
          <w:tab w:pos="2292" w:val="left" w:leader="none"/>
        </w:tabs>
        <w:spacing w:line="254" w:lineRule="auto" w:before="13" w:after="0"/>
        <w:ind w:left="1584" w:right="1585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potencial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actividades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reducción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emisiones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GEI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51"/>
          <w:sz w:val="20"/>
        </w:rPr>
        <w:t> </w:t>
      </w:r>
      <w:r>
        <w:rPr>
          <w:sz w:val="20"/>
        </w:rPr>
        <w:t>promoción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remociones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gases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efecto</w:t>
      </w:r>
      <w:r>
        <w:rPr>
          <w:spacing w:val="1"/>
          <w:sz w:val="20"/>
        </w:rPr>
        <w:t> </w:t>
      </w:r>
      <w:r>
        <w:rPr>
          <w:sz w:val="20"/>
        </w:rPr>
        <w:t>invernadero.</w:t>
      </w:r>
    </w:p>
    <w:p>
      <w:pPr>
        <w:pStyle w:val="ListParagraph"/>
        <w:numPr>
          <w:ilvl w:val="0"/>
          <w:numId w:val="94"/>
        </w:numPr>
        <w:tabs>
          <w:tab w:pos="2303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El impulso a través de los programas de apoyo al sector para que favorezcan 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actividad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2"/>
          <w:sz w:val="20"/>
        </w:rPr>
        <w:t> </w:t>
      </w:r>
      <w:r>
        <w:rPr>
          <w:sz w:val="20"/>
        </w:rPr>
        <w:t>reducción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emisiones.</w:t>
      </w:r>
    </w:p>
    <w:p>
      <w:pPr>
        <w:pStyle w:val="ListParagraph"/>
        <w:numPr>
          <w:ilvl w:val="0"/>
          <w:numId w:val="94"/>
        </w:numPr>
        <w:tabs>
          <w:tab w:pos="2303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El fomento de un modelo que minimice la demanda de recursos por parte de las</w:t>
      </w:r>
      <w:r>
        <w:rPr>
          <w:spacing w:val="1"/>
          <w:sz w:val="20"/>
        </w:rPr>
        <w:t> </w:t>
      </w:r>
      <w:r>
        <w:rPr>
          <w:sz w:val="20"/>
        </w:rPr>
        <w:t>actividades. De forma especial, se prestará atención a la minimización en la generación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residuos</w:t>
      </w:r>
      <w:r>
        <w:rPr>
          <w:spacing w:val="18"/>
          <w:sz w:val="20"/>
        </w:rPr>
        <w:t> </w:t>
      </w:r>
      <w:r>
        <w:rPr>
          <w:sz w:val="20"/>
        </w:rPr>
        <w:t>y</w:t>
      </w:r>
      <w:r>
        <w:rPr>
          <w:spacing w:val="18"/>
          <w:sz w:val="20"/>
        </w:rPr>
        <w:t> </w:t>
      </w:r>
      <w:r>
        <w:rPr>
          <w:sz w:val="20"/>
        </w:rPr>
        <w:t>al</w:t>
      </w:r>
      <w:r>
        <w:rPr>
          <w:spacing w:val="19"/>
          <w:sz w:val="20"/>
        </w:rPr>
        <w:t> </w:t>
      </w:r>
      <w:r>
        <w:rPr>
          <w:sz w:val="20"/>
        </w:rPr>
        <w:t>desarrollo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medidas</w:t>
      </w:r>
      <w:r>
        <w:rPr>
          <w:spacing w:val="18"/>
          <w:sz w:val="20"/>
        </w:rPr>
        <w:t> </w:t>
      </w:r>
      <w:r>
        <w:rPr>
          <w:sz w:val="20"/>
        </w:rPr>
        <w:t>que</w:t>
      </w:r>
      <w:r>
        <w:rPr>
          <w:spacing w:val="19"/>
          <w:sz w:val="20"/>
        </w:rPr>
        <w:t> </w:t>
      </w:r>
      <w:r>
        <w:rPr>
          <w:sz w:val="20"/>
        </w:rPr>
        <w:t>fomenten</w:t>
      </w:r>
      <w:r>
        <w:rPr>
          <w:spacing w:val="18"/>
          <w:sz w:val="20"/>
        </w:rPr>
        <w:t> </w:t>
      </w:r>
      <w:r>
        <w:rPr>
          <w:sz w:val="20"/>
        </w:rPr>
        <w:t>modelos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economía</w:t>
      </w:r>
      <w:r>
        <w:rPr>
          <w:spacing w:val="19"/>
          <w:sz w:val="20"/>
        </w:rPr>
        <w:t> </w:t>
      </w:r>
      <w:r>
        <w:rPr>
          <w:sz w:val="20"/>
        </w:rPr>
        <w:t>circular</w:t>
      </w:r>
      <w:r>
        <w:rPr>
          <w:spacing w:val="18"/>
          <w:sz w:val="20"/>
        </w:rPr>
        <w:t> </w:t>
      </w:r>
      <w:r>
        <w:rPr>
          <w:sz w:val="20"/>
        </w:rPr>
        <w:t>en</w:t>
      </w:r>
      <w:r>
        <w:rPr>
          <w:spacing w:val="-5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actividades.</w:t>
      </w:r>
    </w:p>
    <w:p>
      <w:pPr>
        <w:pStyle w:val="ListParagraph"/>
        <w:numPr>
          <w:ilvl w:val="0"/>
          <w:numId w:val="94"/>
        </w:numPr>
        <w:tabs>
          <w:tab w:pos="2247" w:val="left" w:leader="none"/>
        </w:tabs>
        <w:spacing w:line="254" w:lineRule="auto" w:before="1" w:after="0"/>
        <w:ind w:left="1584" w:right="1586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fomento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investigación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nuevos</w:t>
      </w:r>
      <w:r>
        <w:rPr>
          <w:spacing w:val="1"/>
          <w:sz w:val="20"/>
        </w:rPr>
        <w:t> </w:t>
      </w:r>
      <w:r>
        <w:rPr>
          <w:sz w:val="20"/>
        </w:rPr>
        <w:t>sistemas</w:t>
      </w:r>
      <w:r>
        <w:rPr>
          <w:spacing w:val="1"/>
          <w:sz w:val="20"/>
        </w:rPr>
        <w:t> </w:t>
      </w:r>
      <w:r>
        <w:rPr>
          <w:sz w:val="20"/>
        </w:rPr>
        <w:t>integrados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estables</w:t>
      </w:r>
      <w:r>
        <w:rPr>
          <w:spacing w:val="1"/>
          <w:sz w:val="20"/>
        </w:rPr>
        <w:t> </w:t>
      </w:r>
      <w:r>
        <w:rPr>
          <w:sz w:val="20"/>
        </w:rPr>
        <w:t>destinados a la producción industrial de agua, basados en el ciclo integral del agua con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consumo</w:t>
      </w:r>
      <w:r>
        <w:rPr>
          <w:spacing w:val="2"/>
          <w:sz w:val="20"/>
        </w:rPr>
        <w:t> </w:t>
      </w:r>
      <w:r>
        <w:rPr>
          <w:sz w:val="20"/>
        </w:rPr>
        <w:t>final</w:t>
      </w:r>
      <w:r>
        <w:rPr>
          <w:spacing w:val="2"/>
          <w:sz w:val="20"/>
        </w:rPr>
        <w:t> </w:t>
      </w:r>
      <w:r>
        <w:rPr>
          <w:sz w:val="20"/>
        </w:rPr>
        <w:t>cien</w:t>
      </w:r>
      <w:r>
        <w:rPr>
          <w:spacing w:val="2"/>
          <w:sz w:val="20"/>
        </w:rPr>
        <w:t> </w:t>
      </w:r>
      <w:r>
        <w:rPr>
          <w:sz w:val="20"/>
        </w:rPr>
        <w:t>por</w:t>
      </w:r>
      <w:r>
        <w:rPr>
          <w:spacing w:val="2"/>
          <w:sz w:val="20"/>
        </w:rPr>
        <w:t> </w:t>
      </w:r>
      <w:r>
        <w:rPr>
          <w:sz w:val="20"/>
        </w:rPr>
        <w:t>cien</w:t>
      </w:r>
      <w:r>
        <w:rPr>
          <w:spacing w:val="2"/>
          <w:sz w:val="20"/>
        </w:rPr>
        <w:t> </w:t>
      </w:r>
      <w:r>
        <w:rPr>
          <w:sz w:val="20"/>
        </w:rPr>
        <w:t>renovable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residuo</w:t>
      </w:r>
      <w:r>
        <w:rPr>
          <w:spacing w:val="2"/>
          <w:sz w:val="20"/>
        </w:rPr>
        <w:t> </w:t>
      </w:r>
      <w:r>
        <w:rPr>
          <w:sz w:val="20"/>
        </w:rPr>
        <w:t>cero.</w:t>
      </w:r>
    </w:p>
    <w:p>
      <w:pPr>
        <w:pStyle w:val="ListParagraph"/>
        <w:numPr>
          <w:ilvl w:val="0"/>
          <w:numId w:val="94"/>
        </w:numPr>
        <w:tabs>
          <w:tab w:pos="2303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El fomento de la investigación en el desarrollo de nuevas técnicas industriales</w:t>
      </w:r>
      <w:r>
        <w:rPr>
          <w:spacing w:val="1"/>
          <w:sz w:val="20"/>
        </w:rPr>
        <w:t> </w:t>
      </w:r>
      <w:r>
        <w:rPr>
          <w:sz w:val="20"/>
        </w:rPr>
        <w:t>para el aprovechamiento de materias primas secundarias y la mejora en eficiencia de</w:t>
      </w:r>
      <w:r>
        <w:rPr>
          <w:spacing w:val="1"/>
          <w:sz w:val="20"/>
        </w:rPr>
        <w:t> </w:t>
      </w:r>
      <w:r>
        <w:rPr>
          <w:sz w:val="20"/>
        </w:rPr>
        <w:t>materiales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favorezcan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optimización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consumo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agua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procesos</w:t>
      </w:r>
      <w:r>
        <w:rPr>
          <w:spacing w:val="1"/>
          <w:sz w:val="20"/>
        </w:rPr>
        <w:t> </w:t>
      </w:r>
      <w:r>
        <w:rPr>
          <w:sz w:val="20"/>
        </w:rPr>
        <w:t>productivos.</w:t>
      </w:r>
    </w:p>
    <w:p>
      <w:pPr>
        <w:pStyle w:val="ListParagraph"/>
        <w:numPr>
          <w:ilvl w:val="0"/>
          <w:numId w:val="94"/>
        </w:numPr>
        <w:tabs>
          <w:tab w:pos="2303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La adopción de medidas de adaptación a fin de reducir la vulnerabilidad de las</w:t>
      </w:r>
      <w:r>
        <w:rPr>
          <w:spacing w:val="1"/>
          <w:sz w:val="20"/>
        </w:rPr>
        <w:t> </w:t>
      </w:r>
      <w:r>
        <w:rPr>
          <w:sz w:val="20"/>
        </w:rPr>
        <w:t>actividades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garantizar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2"/>
          <w:sz w:val="20"/>
        </w:rPr>
        <w:t> </w:t>
      </w:r>
      <w:r>
        <w:rPr>
          <w:sz w:val="20"/>
        </w:rPr>
        <w:t>resiliencia</w:t>
      </w:r>
      <w:r>
        <w:rPr>
          <w:spacing w:val="1"/>
          <w:sz w:val="20"/>
        </w:rPr>
        <w:t> </w:t>
      </w:r>
      <w:r>
        <w:rPr>
          <w:sz w:val="20"/>
        </w:rPr>
        <w:t>frente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2"/>
          <w:sz w:val="20"/>
        </w:rPr>
        <w:t> </w:t>
      </w:r>
      <w:r>
        <w:rPr>
          <w:sz w:val="20"/>
        </w:rPr>
        <w:t>cambio</w:t>
      </w:r>
      <w:r>
        <w:rPr>
          <w:spacing w:val="1"/>
          <w:sz w:val="20"/>
        </w:rPr>
        <w:t> </w:t>
      </w:r>
      <w:r>
        <w:rPr>
          <w:sz w:val="20"/>
        </w:rPr>
        <w:t>climático.</w:t>
      </w:r>
    </w:p>
    <w:p>
      <w:pPr>
        <w:pStyle w:val="ListParagraph"/>
        <w:numPr>
          <w:ilvl w:val="0"/>
          <w:numId w:val="94"/>
        </w:numPr>
        <w:tabs>
          <w:tab w:pos="2236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/>
        <w:pict>
          <v:shape style="position:absolute;margin-left:562.533997pt;margin-top:22.004499pt;width:18.25pt;height:104.7pt;mso-position-horizontal-relative:page;mso-position-vertical-relative:paragraph;z-index:15798784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fomento,</w:t>
      </w:r>
      <w:r>
        <w:rPr>
          <w:spacing w:val="1"/>
          <w:sz w:val="20"/>
        </w:rPr>
        <w:t> </w:t>
      </w:r>
      <w:r>
        <w:rPr>
          <w:sz w:val="20"/>
        </w:rPr>
        <w:t>estableciendo</w:t>
      </w:r>
      <w:r>
        <w:rPr>
          <w:spacing w:val="1"/>
          <w:sz w:val="20"/>
        </w:rPr>
        <w:t> </w:t>
      </w:r>
      <w:r>
        <w:rPr>
          <w:sz w:val="20"/>
        </w:rPr>
        <w:t>criterios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selección</w:t>
      </w:r>
      <w:r>
        <w:rPr>
          <w:spacing w:val="1"/>
          <w:sz w:val="20"/>
        </w:rPr>
        <w:t> </w:t>
      </w:r>
      <w:r>
        <w:rPr>
          <w:sz w:val="20"/>
        </w:rPr>
        <w:t>positiva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acceso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51"/>
          <w:sz w:val="20"/>
        </w:rPr>
        <w:t> </w:t>
      </w:r>
      <w:r>
        <w:rPr>
          <w:sz w:val="20"/>
        </w:rPr>
        <w:t>financiación pública, de los proyectos y soluciones técnicas basadas en la generación de</w:t>
      </w:r>
      <w:r>
        <w:rPr>
          <w:spacing w:val="1"/>
          <w:sz w:val="20"/>
        </w:rPr>
        <w:t> </w:t>
      </w:r>
      <w:r>
        <w:rPr>
          <w:sz w:val="20"/>
        </w:rPr>
        <w:t>sumideros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carbono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establecimientos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áreas</w:t>
      </w:r>
      <w:r>
        <w:rPr>
          <w:spacing w:val="2"/>
          <w:sz w:val="20"/>
        </w:rPr>
        <w:t> </w:t>
      </w:r>
      <w:r>
        <w:rPr>
          <w:sz w:val="20"/>
        </w:rPr>
        <w:t>industriales.</w:t>
      </w:r>
    </w:p>
    <w:p>
      <w:pPr>
        <w:pStyle w:val="ListParagraph"/>
        <w:numPr>
          <w:ilvl w:val="0"/>
          <w:numId w:val="94"/>
        </w:numPr>
        <w:tabs>
          <w:tab w:pos="2236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apoyo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impulso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investigación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desarrollo</w:t>
      </w:r>
      <w:r>
        <w:rPr>
          <w:spacing w:val="1"/>
          <w:sz w:val="20"/>
        </w:rPr>
        <w:t> </w:t>
      </w:r>
      <w:r>
        <w:rPr>
          <w:sz w:val="20"/>
        </w:rPr>
        <w:t>tecnológico</w:t>
      </w:r>
      <w:r>
        <w:rPr>
          <w:spacing w:val="53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contribuyan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poner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mercado</w:t>
      </w:r>
      <w:r>
        <w:rPr>
          <w:spacing w:val="1"/>
          <w:sz w:val="20"/>
        </w:rPr>
        <w:t> </w:t>
      </w:r>
      <w:r>
        <w:rPr>
          <w:sz w:val="20"/>
        </w:rPr>
        <w:t>alternativas</w:t>
      </w:r>
      <w:r>
        <w:rPr>
          <w:spacing w:val="1"/>
          <w:sz w:val="20"/>
        </w:rPr>
        <w:t> </w:t>
      </w:r>
      <w:r>
        <w:rPr>
          <w:sz w:val="20"/>
        </w:rPr>
        <w:t>técnicas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den</w:t>
      </w:r>
      <w:r>
        <w:rPr>
          <w:spacing w:val="1"/>
          <w:sz w:val="20"/>
        </w:rPr>
        <w:t> </w:t>
      </w:r>
      <w:r>
        <w:rPr>
          <w:sz w:val="20"/>
        </w:rPr>
        <w:t>respuesta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necesidades de la actividad industrial de manera sostenible y aprovechamiento más</w:t>
      </w:r>
      <w:r>
        <w:rPr>
          <w:spacing w:val="1"/>
          <w:sz w:val="20"/>
        </w:rPr>
        <w:t> </w:t>
      </w:r>
      <w:r>
        <w:rPr>
          <w:sz w:val="20"/>
        </w:rPr>
        <w:t>intensivo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otras</w:t>
      </w:r>
      <w:r>
        <w:rPr>
          <w:spacing w:val="1"/>
          <w:sz w:val="20"/>
        </w:rPr>
        <w:t> </w:t>
      </w:r>
      <w:r>
        <w:rPr>
          <w:sz w:val="20"/>
        </w:rPr>
        <w:t>alternativas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suministro.</w:t>
      </w:r>
    </w:p>
    <w:p>
      <w:pPr>
        <w:pStyle w:val="ListParagraph"/>
        <w:numPr>
          <w:ilvl w:val="0"/>
          <w:numId w:val="94"/>
        </w:numPr>
        <w:tabs>
          <w:tab w:pos="2292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Mediante la mejora del rendimiento medioambiental global de los productos a lo</w:t>
      </w:r>
      <w:r>
        <w:rPr>
          <w:spacing w:val="1"/>
          <w:sz w:val="20"/>
        </w:rPr>
        <w:t> </w:t>
      </w:r>
      <w:r>
        <w:rPr>
          <w:sz w:val="20"/>
        </w:rPr>
        <w:t>largo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todo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ciclo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vida,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estímulo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demanda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mejores</w:t>
      </w:r>
      <w:r>
        <w:rPr>
          <w:spacing w:val="1"/>
          <w:sz w:val="20"/>
        </w:rPr>
        <w:t> </w:t>
      </w:r>
      <w:r>
        <w:rPr>
          <w:sz w:val="20"/>
        </w:rPr>
        <w:t>productos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52"/>
          <w:sz w:val="20"/>
        </w:rPr>
        <w:t> </w:t>
      </w:r>
      <w:r>
        <w:rPr>
          <w:sz w:val="20"/>
        </w:rPr>
        <w:t>tecnologías</w:t>
      </w:r>
      <w:r>
        <w:rPr>
          <w:spacing w:val="35"/>
          <w:sz w:val="20"/>
        </w:rPr>
        <w:t> </w:t>
      </w:r>
      <w:r>
        <w:rPr>
          <w:sz w:val="20"/>
        </w:rPr>
        <w:t>de</w:t>
      </w:r>
      <w:r>
        <w:rPr>
          <w:spacing w:val="34"/>
          <w:sz w:val="20"/>
        </w:rPr>
        <w:t> </w:t>
      </w:r>
      <w:r>
        <w:rPr>
          <w:sz w:val="20"/>
        </w:rPr>
        <w:t>producción</w:t>
      </w:r>
      <w:r>
        <w:rPr>
          <w:spacing w:val="34"/>
          <w:sz w:val="20"/>
        </w:rPr>
        <w:t> </w:t>
      </w:r>
      <w:r>
        <w:rPr>
          <w:sz w:val="20"/>
        </w:rPr>
        <w:t>y</w:t>
      </w:r>
      <w:r>
        <w:rPr>
          <w:spacing w:val="35"/>
          <w:sz w:val="20"/>
        </w:rPr>
        <w:t> </w:t>
      </w:r>
      <w:r>
        <w:rPr>
          <w:sz w:val="20"/>
        </w:rPr>
        <w:t>ayuda</w:t>
      </w:r>
      <w:r>
        <w:rPr>
          <w:spacing w:val="34"/>
          <w:sz w:val="20"/>
        </w:rPr>
        <w:t> </w:t>
      </w:r>
      <w:r>
        <w:rPr>
          <w:sz w:val="20"/>
        </w:rPr>
        <w:t>a</w:t>
      </w:r>
      <w:r>
        <w:rPr>
          <w:spacing w:val="34"/>
          <w:sz w:val="20"/>
        </w:rPr>
        <w:t> </w:t>
      </w:r>
      <w:r>
        <w:rPr>
          <w:sz w:val="20"/>
        </w:rPr>
        <w:t>los</w:t>
      </w:r>
      <w:r>
        <w:rPr>
          <w:spacing w:val="34"/>
          <w:sz w:val="20"/>
        </w:rPr>
        <w:t> </w:t>
      </w:r>
      <w:r>
        <w:rPr>
          <w:sz w:val="20"/>
        </w:rPr>
        <w:t>consumidores</w:t>
      </w:r>
      <w:r>
        <w:rPr>
          <w:spacing w:val="35"/>
          <w:sz w:val="20"/>
        </w:rPr>
        <w:t> </w:t>
      </w:r>
      <w:r>
        <w:rPr>
          <w:sz w:val="20"/>
        </w:rPr>
        <w:t>a</w:t>
      </w:r>
      <w:r>
        <w:rPr>
          <w:spacing w:val="34"/>
          <w:sz w:val="20"/>
        </w:rPr>
        <w:t> </w:t>
      </w:r>
      <w:r>
        <w:rPr>
          <w:sz w:val="20"/>
        </w:rPr>
        <w:t>tomar</w:t>
      </w:r>
      <w:r>
        <w:rPr>
          <w:spacing w:val="35"/>
          <w:sz w:val="20"/>
        </w:rPr>
        <w:t> </w:t>
      </w:r>
      <w:r>
        <w:rPr>
          <w:sz w:val="20"/>
        </w:rPr>
        <w:t>decisiones</w:t>
      </w:r>
      <w:r>
        <w:rPr>
          <w:spacing w:val="34"/>
          <w:sz w:val="20"/>
        </w:rPr>
        <w:t> </w:t>
      </w:r>
      <w:r>
        <w:rPr>
          <w:sz w:val="20"/>
        </w:rPr>
        <w:t>con</w:t>
      </w:r>
    </w:p>
    <w:p>
      <w:pPr>
        <w:spacing w:after="0" w:line="254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7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96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57472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30</w:t>
        <w:tab/>
        <w:t>Sábado 4</w:t>
      </w:r>
      <w:r>
        <w:rPr>
          <w:color w:val="004479"/>
          <w:spacing w:val="-2"/>
        </w:rPr>
        <w:t> </w:t>
      </w:r>
      <w:r>
        <w:rPr>
          <w:color w:val="004479"/>
        </w:rPr>
        <w:t>de febrero de</w:t>
      </w:r>
      <w:r>
        <w:rPr>
          <w:color w:val="004479"/>
          <w:spacing w:val="-1"/>
        </w:rPr>
        <w:t> </w:t>
      </w:r>
      <w:r>
        <w:rPr>
          <w:color w:val="004479"/>
        </w:rPr>
        <w:t>2023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1"/>
        </w:rPr>
        <w:t> </w:t>
      </w:r>
      <w:r>
        <w:rPr>
          <w:color w:val="004479"/>
        </w:rPr>
        <w:t>16225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BodyText"/>
        <w:spacing w:line="254" w:lineRule="auto" w:before="97"/>
        <w:ind w:right="1583" w:hanging="1"/>
        <w:jc w:val="left"/>
      </w:pPr>
      <w:r>
        <w:rPr/>
        <w:t>conocimiento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causa,</w:t>
      </w:r>
      <w:r>
        <w:rPr>
          <w:spacing w:val="3"/>
        </w:rPr>
        <w:t> </w:t>
      </w:r>
      <w:r>
        <w:rPr/>
        <w:t>con</w:t>
      </w:r>
      <w:r>
        <w:rPr>
          <w:spacing w:val="3"/>
        </w:rPr>
        <w:t> </w:t>
      </w:r>
      <w:r>
        <w:rPr/>
        <w:t>herramientas</w:t>
      </w:r>
      <w:r>
        <w:rPr>
          <w:spacing w:val="3"/>
        </w:rPr>
        <w:t> </w:t>
      </w:r>
      <w:r>
        <w:rPr/>
        <w:t>como</w:t>
      </w:r>
      <w:r>
        <w:rPr>
          <w:spacing w:val="3"/>
        </w:rPr>
        <w:t> </w:t>
      </w:r>
      <w:r>
        <w:rPr/>
        <w:t>el</w:t>
      </w:r>
      <w:r>
        <w:rPr>
          <w:spacing w:val="3"/>
        </w:rPr>
        <w:t> </w:t>
      </w:r>
      <w:r>
        <w:rPr/>
        <w:t>etiquetado</w:t>
      </w:r>
      <w:r>
        <w:rPr>
          <w:spacing w:val="3"/>
        </w:rPr>
        <w:t> </w:t>
      </w:r>
      <w:r>
        <w:rPr/>
        <w:t>ecológico</w:t>
      </w:r>
      <w:r>
        <w:rPr>
          <w:spacing w:val="3"/>
        </w:rPr>
        <w:t> </w:t>
      </w:r>
      <w:r>
        <w:rPr/>
        <w:t>y</w:t>
      </w:r>
      <w:r>
        <w:rPr>
          <w:spacing w:val="3"/>
        </w:rPr>
        <w:t> </w:t>
      </w:r>
      <w:r>
        <w:rPr/>
        <w:t>energético</w:t>
      </w:r>
      <w:r>
        <w:rPr>
          <w:spacing w:val="3"/>
        </w:rPr>
        <w:t> </w:t>
      </w:r>
      <w:r>
        <w:rPr/>
        <w:t>o</w:t>
      </w:r>
      <w:r>
        <w:rPr>
          <w:spacing w:val="3"/>
        </w:rPr>
        <w:t> </w:t>
      </w:r>
      <w:r>
        <w:rPr/>
        <w:t>el</w:t>
      </w:r>
      <w:r>
        <w:rPr>
          <w:spacing w:val="1"/>
        </w:rPr>
        <w:t> </w:t>
      </w:r>
      <w:r>
        <w:rPr/>
        <w:t>diseño</w:t>
      </w:r>
      <w:r>
        <w:rPr>
          <w:spacing w:val="1"/>
        </w:rPr>
        <w:t> </w:t>
      </w:r>
      <w:r>
        <w:rPr/>
        <w:t>ecológico.</w:t>
      </w:r>
    </w:p>
    <w:p>
      <w:pPr>
        <w:pStyle w:val="ListParagraph"/>
        <w:numPr>
          <w:ilvl w:val="0"/>
          <w:numId w:val="94"/>
        </w:numPr>
        <w:tabs>
          <w:tab w:pos="2236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Fomento de la industria portuaria del archipiélago en relación con las nuevas</w:t>
      </w:r>
      <w:r>
        <w:rPr>
          <w:spacing w:val="1"/>
          <w:sz w:val="20"/>
        </w:rPr>
        <w:t> </w:t>
      </w:r>
      <w:r>
        <w:rPr>
          <w:sz w:val="20"/>
        </w:rPr>
        <w:t>tecnologías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opciones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energía</w:t>
      </w:r>
      <w:r>
        <w:rPr>
          <w:spacing w:val="2"/>
          <w:sz w:val="20"/>
        </w:rPr>
        <w:t> </w:t>
      </w:r>
      <w:r>
        <w:rPr>
          <w:sz w:val="20"/>
        </w:rPr>
        <w:t>renovable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sostenible.</w:t>
      </w:r>
    </w:p>
    <w:p>
      <w:pPr>
        <w:pStyle w:val="ListParagraph"/>
        <w:numPr>
          <w:ilvl w:val="0"/>
          <w:numId w:val="93"/>
        </w:numPr>
        <w:tabs>
          <w:tab w:pos="2292" w:val="left" w:leader="none"/>
        </w:tabs>
        <w:spacing w:line="254" w:lineRule="auto" w:before="170" w:after="0"/>
        <w:ind w:left="1584" w:right="1583" w:firstLine="340"/>
        <w:jc w:val="both"/>
        <w:rPr>
          <w:sz w:val="20"/>
        </w:rPr>
      </w:pPr>
      <w:r>
        <w:rPr>
          <w:sz w:val="20"/>
        </w:rPr>
        <w:t>Todas las actividades industriales y de comercio con un tamaño superior a lo que</w:t>
      </w:r>
      <w:r>
        <w:rPr>
          <w:spacing w:val="-51"/>
          <w:sz w:val="20"/>
        </w:rPr>
        <w:t> </w:t>
      </w:r>
      <w:r>
        <w:rPr>
          <w:sz w:val="20"/>
        </w:rPr>
        <w:t>se determine en la Estrategia Canaria de Acción Climática deberán elaborar un plan de</w:t>
      </w:r>
      <w:r>
        <w:rPr>
          <w:spacing w:val="1"/>
          <w:sz w:val="20"/>
        </w:rPr>
        <w:t> </w:t>
      </w:r>
      <w:r>
        <w:rPr>
          <w:sz w:val="20"/>
        </w:rPr>
        <w:t>transición energética dirigido a minimizar la huella de carbono que generan y articular las</w:t>
      </w:r>
      <w:r>
        <w:rPr>
          <w:spacing w:val="1"/>
          <w:sz w:val="20"/>
        </w:rPr>
        <w:t> </w:t>
      </w:r>
      <w:r>
        <w:rPr>
          <w:sz w:val="20"/>
        </w:rPr>
        <w:t>medidas necesarias para que la misma sea cero o negativa. El contenido mínimo y el</w:t>
      </w:r>
      <w:r>
        <w:rPr>
          <w:spacing w:val="1"/>
          <w:sz w:val="20"/>
        </w:rPr>
        <w:t> </w:t>
      </w:r>
      <w:r>
        <w:rPr>
          <w:sz w:val="20"/>
        </w:rPr>
        <w:t>plazo en el que deben estar redactados dichos planes serán fijados por la Estrategia</w:t>
      </w:r>
      <w:r>
        <w:rPr>
          <w:spacing w:val="1"/>
          <w:sz w:val="20"/>
        </w:rPr>
        <w:t> </w:t>
      </w:r>
      <w:r>
        <w:rPr>
          <w:sz w:val="20"/>
        </w:rPr>
        <w:t>Canaria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Acción</w:t>
      </w:r>
      <w:r>
        <w:rPr>
          <w:spacing w:val="2"/>
          <w:sz w:val="20"/>
        </w:rPr>
        <w:t> </w:t>
      </w:r>
      <w:r>
        <w:rPr>
          <w:sz w:val="20"/>
        </w:rPr>
        <w:t>Climática.</w:t>
      </w:r>
    </w:p>
    <w:p>
      <w:pPr>
        <w:pStyle w:val="ListParagraph"/>
        <w:numPr>
          <w:ilvl w:val="0"/>
          <w:numId w:val="93"/>
        </w:numPr>
        <w:tabs>
          <w:tab w:pos="2292" w:val="left" w:leader="none"/>
        </w:tabs>
        <w:spacing w:line="254" w:lineRule="auto" w:before="0" w:after="0"/>
        <w:ind w:left="1584" w:right="1585" w:firstLine="340"/>
        <w:jc w:val="both"/>
        <w:rPr>
          <w:sz w:val="20"/>
        </w:rPr>
      </w:pPr>
      <w:r>
        <w:rPr>
          <w:sz w:val="20"/>
        </w:rPr>
        <w:t>Todas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actividades</w:t>
      </w:r>
      <w:r>
        <w:rPr>
          <w:spacing w:val="1"/>
          <w:sz w:val="20"/>
        </w:rPr>
        <w:t> </w:t>
      </w:r>
      <w:r>
        <w:rPr>
          <w:sz w:val="20"/>
        </w:rPr>
        <w:t>industriales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comercio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determinen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Estrategia Canaria de Acción Climática tendrán la obligación de inscribirse en el Registro</w:t>
      </w:r>
      <w:r>
        <w:rPr>
          <w:spacing w:val="1"/>
          <w:sz w:val="20"/>
        </w:rPr>
        <w:t> </w:t>
      </w:r>
      <w:r>
        <w:rPr>
          <w:sz w:val="20"/>
        </w:rPr>
        <w:t>Canario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Huella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Carbono.</w:t>
      </w:r>
    </w:p>
    <w:p>
      <w:pPr>
        <w:pStyle w:val="BodyText"/>
        <w:spacing w:before="9"/>
        <w:ind w:left="0" w:firstLine="0"/>
        <w:jc w:val="left"/>
        <w:rPr>
          <w:sz w:val="24"/>
        </w:rPr>
      </w:pPr>
    </w:p>
    <w:p>
      <w:pPr>
        <w:tabs>
          <w:tab w:pos="1207" w:val="left" w:leader="none"/>
        </w:tabs>
        <w:spacing w:before="0"/>
        <w:ind w:left="0" w:right="0" w:firstLine="0"/>
        <w:jc w:val="center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Sección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6.ª</w:t>
        <w:tab/>
        <w:t>Recursos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hídricos</w:t>
      </w:r>
    </w:p>
    <w:p>
      <w:pPr>
        <w:pStyle w:val="BodyText"/>
        <w:spacing w:before="7"/>
        <w:ind w:left="0" w:firstLine="0"/>
        <w:jc w:val="left"/>
        <w:rPr>
          <w:rFonts w:ascii="Arial"/>
          <w:i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 62.</w:t>
      </w:r>
      <w:r>
        <w:rPr>
          <w:spacing w:val="89"/>
          <w:sz w:val="20"/>
        </w:rPr>
        <w:t> </w:t>
      </w:r>
      <w:r>
        <w:rPr>
          <w:rFonts w:ascii="Arial" w:hAnsi="Arial"/>
          <w:i/>
          <w:sz w:val="20"/>
        </w:rPr>
        <w:t>Recursos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hídricos.</w:t>
      </w:r>
    </w:p>
    <w:p>
      <w:pPr>
        <w:pStyle w:val="ListParagraph"/>
        <w:numPr>
          <w:ilvl w:val="0"/>
          <w:numId w:val="95"/>
        </w:numPr>
        <w:tabs>
          <w:tab w:pos="2292" w:val="left" w:leader="none"/>
        </w:tabs>
        <w:spacing w:line="254" w:lineRule="auto" w:before="183" w:after="0"/>
        <w:ind w:left="1584" w:right="158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ordenación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regulación</w:t>
      </w:r>
      <w:r>
        <w:rPr>
          <w:spacing w:val="1"/>
          <w:sz w:val="20"/>
        </w:rPr>
        <w:t> </w:t>
      </w:r>
      <w:r>
        <w:rPr>
          <w:sz w:val="20"/>
        </w:rPr>
        <w:t>autonómica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recursos</w:t>
      </w:r>
      <w:r>
        <w:rPr>
          <w:spacing w:val="1"/>
          <w:sz w:val="20"/>
        </w:rPr>
        <w:t> </w:t>
      </w:r>
      <w:r>
        <w:rPr>
          <w:sz w:val="20"/>
        </w:rPr>
        <w:t>hidráulicos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incorporar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acción</w:t>
      </w:r>
      <w:r>
        <w:rPr>
          <w:spacing w:val="1"/>
          <w:sz w:val="20"/>
        </w:rPr>
        <w:t> </w:t>
      </w:r>
      <w:r>
        <w:rPr>
          <w:sz w:val="20"/>
        </w:rPr>
        <w:t>climática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adaptación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escenarios</w:t>
      </w:r>
      <w:r>
        <w:rPr>
          <w:spacing w:val="53"/>
          <w:sz w:val="20"/>
        </w:rPr>
        <w:t> </w:t>
      </w:r>
      <w:r>
        <w:rPr>
          <w:sz w:val="20"/>
        </w:rPr>
        <w:t>y</w:t>
      </w:r>
      <w:r>
        <w:rPr>
          <w:spacing w:val="53"/>
          <w:sz w:val="20"/>
        </w:rPr>
        <w:t> </w:t>
      </w:r>
      <w:r>
        <w:rPr>
          <w:sz w:val="20"/>
        </w:rPr>
        <w:t>consecuencias</w:t>
      </w:r>
      <w:r>
        <w:rPr>
          <w:spacing w:val="1"/>
          <w:sz w:val="20"/>
        </w:rPr>
        <w:t> </w:t>
      </w:r>
      <w:r>
        <w:rPr>
          <w:sz w:val="20"/>
        </w:rPr>
        <w:t>derivadas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2"/>
          <w:sz w:val="20"/>
        </w:rPr>
        <w:t> </w:t>
      </w:r>
      <w:r>
        <w:rPr>
          <w:sz w:val="20"/>
        </w:rPr>
        <w:t>riesgos</w:t>
      </w:r>
      <w:r>
        <w:rPr>
          <w:spacing w:val="1"/>
          <w:sz w:val="20"/>
        </w:rPr>
        <w:t> </w:t>
      </w:r>
      <w:r>
        <w:rPr>
          <w:sz w:val="20"/>
        </w:rPr>
        <w:t>generados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acción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2"/>
          <w:sz w:val="20"/>
        </w:rPr>
        <w:t> </w:t>
      </w:r>
      <w:r>
        <w:rPr>
          <w:sz w:val="20"/>
        </w:rPr>
        <w:t>clima.</w:t>
      </w:r>
    </w:p>
    <w:p>
      <w:pPr>
        <w:pStyle w:val="ListParagraph"/>
        <w:numPr>
          <w:ilvl w:val="0"/>
          <w:numId w:val="95"/>
        </w:numPr>
        <w:tabs>
          <w:tab w:pos="2292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La ordenación del dominio público hidráulico se realizará mediante los planes</w:t>
      </w:r>
      <w:r>
        <w:rPr>
          <w:spacing w:val="1"/>
          <w:sz w:val="20"/>
        </w:rPr>
        <w:t> </w:t>
      </w:r>
      <w:r>
        <w:rPr>
          <w:sz w:val="20"/>
        </w:rPr>
        <w:t>hidrológicos</w:t>
      </w:r>
      <w:r>
        <w:rPr>
          <w:spacing w:val="-1"/>
          <w:sz w:val="20"/>
        </w:rPr>
        <w:t> </w:t>
      </w:r>
      <w:r>
        <w:rPr>
          <w:sz w:val="20"/>
        </w:rPr>
        <w:t>regulados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legislación</w:t>
      </w:r>
      <w:r>
        <w:rPr>
          <w:spacing w:val="-1"/>
          <w:sz w:val="20"/>
        </w:rPr>
        <w:t> </w:t>
      </w:r>
      <w:r>
        <w:rPr>
          <w:sz w:val="20"/>
        </w:rPr>
        <w:t>de aguas</w:t>
      </w:r>
      <w:r>
        <w:rPr>
          <w:spacing w:val="-1"/>
          <w:sz w:val="20"/>
        </w:rPr>
        <w:t> </w:t>
      </w:r>
      <w:r>
        <w:rPr>
          <w:sz w:val="20"/>
        </w:rPr>
        <w:t>canarias,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todo</w:t>
      </w:r>
      <w:r>
        <w:rPr>
          <w:spacing w:val="-1"/>
          <w:sz w:val="20"/>
        </w:rPr>
        <w:t> </w:t>
      </w:r>
      <w:r>
        <w:rPr>
          <w:sz w:val="20"/>
        </w:rPr>
        <w:t>caso deberán:</w:t>
      </w:r>
    </w:p>
    <w:p>
      <w:pPr>
        <w:pStyle w:val="ListParagraph"/>
        <w:numPr>
          <w:ilvl w:val="0"/>
          <w:numId w:val="96"/>
        </w:numPr>
        <w:tabs>
          <w:tab w:pos="2289" w:val="left" w:leader="none"/>
        </w:tabs>
        <w:spacing w:line="254" w:lineRule="auto" w:before="171" w:after="0"/>
        <w:ind w:left="1584" w:right="1582" w:firstLine="340"/>
        <w:jc w:val="both"/>
        <w:rPr>
          <w:sz w:val="20"/>
        </w:rPr>
      </w:pPr>
      <w:r>
        <w:rPr>
          <w:spacing w:val="-4"/>
          <w:sz w:val="20"/>
        </w:rPr>
        <w:t>Incluir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los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riesgos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derivados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del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cambio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climático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e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incorporar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medidas</w:t>
      </w:r>
      <w:r>
        <w:rPr>
          <w:spacing w:val="-8"/>
          <w:sz w:val="20"/>
        </w:rPr>
        <w:t> </w:t>
      </w:r>
      <w:r>
        <w:rPr>
          <w:spacing w:val="-3"/>
          <w:sz w:val="20"/>
        </w:rPr>
        <w:t>de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adaptación</w:t>
      </w:r>
      <w:r>
        <w:rPr>
          <w:spacing w:val="-51"/>
          <w:sz w:val="20"/>
        </w:rPr>
        <w:t> </w:t>
      </w:r>
      <w:r>
        <w:rPr>
          <w:spacing w:val="-3"/>
          <w:sz w:val="20"/>
        </w:rPr>
        <w:t>al</w:t>
      </w:r>
      <w:r>
        <w:rPr>
          <w:spacing w:val="-11"/>
          <w:sz w:val="20"/>
        </w:rPr>
        <w:t> </w:t>
      </w:r>
      <w:r>
        <w:rPr>
          <w:spacing w:val="-3"/>
          <w:sz w:val="20"/>
        </w:rPr>
        <w:t>mismo,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así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como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equilibrar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y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armonizar</w:t>
      </w:r>
      <w:r>
        <w:rPr>
          <w:spacing w:val="-11"/>
          <w:sz w:val="20"/>
        </w:rPr>
        <w:t> </w:t>
      </w:r>
      <w:r>
        <w:rPr>
          <w:spacing w:val="-3"/>
          <w:sz w:val="20"/>
        </w:rPr>
        <w:t>el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desarrollo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insular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sectorial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sostenible.</w:t>
      </w:r>
    </w:p>
    <w:p>
      <w:pPr>
        <w:pStyle w:val="ListParagraph"/>
        <w:numPr>
          <w:ilvl w:val="0"/>
          <w:numId w:val="96"/>
        </w:numPr>
        <w:tabs>
          <w:tab w:pos="2303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Considerar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impactos</w:t>
      </w:r>
      <w:r>
        <w:rPr>
          <w:spacing w:val="1"/>
          <w:sz w:val="20"/>
        </w:rPr>
        <w:t> </w:t>
      </w:r>
      <w:r>
        <w:rPr>
          <w:sz w:val="20"/>
        </w:rPr>
        <w:t>previsibles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regímenes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4"/>
          <w:sz w:val="20"/>
        </w:rPr>
        <w:t> </w:t>
      </w:r>
      <w:r>
        <w:rPr>
          <w:sz w:val="20"/>
        </w:rPr>
        <w:t>caudales</w:t>
      </w:r>
      <w:r>
        <w:rPr>
          <w:spacing w:val="1"/>
          <w:sz w:val="20"/>
        </w:rPr>
        <w:t> </w:t>
      </w:r>
      <w:r>
        <w:rPr>
          <w:sz w:val="20"/>
        </w:rPr>
        <w:t>hidrológicos y los recursos disponibles de los acuíferos, relacionándolos a su vez con</w:t>
      </w:r>
      <w:r>
        <w:rPr>
          <w:spacing w:val="1"/>
          <w:sz w:val="20"/>
        </w:rPr>
        <w:t> </w:t>
      </w:r>
      <w:r>
        <w:rPr>
          <w:sz w:val="20"/>
        </w:rPr>
        <w:t>cambios en factores como las temperaturas, las precipitaciones, la acumulación de la</w:t>
      </w:r>
      <w:r>
        <w:rPr>
          <w:spacing w:val="1"/>
          <w:sz w:val="20"/>
        </w:rPr>
        <w:t> </w:t>
      </w:r>
      <w:r>
        <w:rPr>
          <w:sz w:val="20"/>
        </w:rPr>
        <w:t>nieve o riesgos</w:t>
      </w:r>
      <w:r>
        <w:rPr>
          <w:spacing w:val="1"/>
          <w:sz w:val="20"/>
        </w:rPr>
        <w:t> </w:t>
      </w:r>
      <w:r>
        <w:rPr>
          <w:sz w:val="20"/>
        </w:rPr>
        <w:t>derivados de</w:t>
      </w:r>
      <w:r>
        <w:rPr>
          <w:spacing w:val="1"/>
          <w:sz w:val="20"/>
        </w:rPr>
        <w:t> </w:t>
      </w:r>
      <w:r>
        <w:rPr>
          <w:sz w:val="20"/>
        </w:rPr>
        <w:t>los previsibles</w:t>
      </w:r>
      <w:r>
        <w:rPr>
          <w:spacing w:val="1"/>
          <w:sz w:val="20"/>
        </w:rPr>
        <w:t> </w:t>
      </w:r>
      <w:r>
        <w:rPr>
          <w:sz w:val="20"/>
        </w:rPr>
        <w:t>cambios de</w:t>
      </w:r>
      <w:r>
        <w:rPr>
          <w:spacing w:val="1"/>
          <w:sz w:val="20"/>
        </w:rPr>
        <w:t> </w:t>
      </w:r>
      <w:r>
        <w:rPr>
          <w:sz w:val="20"/>
        </w:rPr>
        <w:t>vegetación de</w:t>
      </w:r>
      <w:r>
        <w:rPr>
          <w:spacing w:val="1"/>
          <w:sz w:val="20"/>
        </w:rPr>
        <w:t> </w:t>
      </w:r>
      <w:r>
        <w:rPr>
          <w:sz w:val="20"/>
        </w:rPr>
        <w:t>la cuenca.</w:t>
      </w:r>
    </w:p>
    <w:p>
      <w:pPr>
        <w:pStyle w:val="ListParagraph"/>
        <w:numPr>
          <w:ilvl w:val="0"/>
          <w:numId w:val="96"/>
        </w:numPr>
        <w:tabs>
          <w:tab w:pos="2291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Valorar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riesgos</w:t>
      </w:r>
      <w:r>
        <w:rPr>
          <w:spacing w:val="1"/>
          <w:sz w:val="20"/>
        </w:rPr>
        <w:t> </w:t>
      </w:r>
      <w:r>
        <w:rPr>
          <w:sz w:val="20"/>
        </w:rPr>
        <w:t>derivados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frecuencia</w:t>
      </w:r>
      <w:r>
        <w:rPr>
          <w:spacing w:val="1"/>
          <w:sz w:val="20"/>
        </w:rPr>
        <w:t> </w:t>
      </w:r>
      <w:r>
        <w:rPr>
          <w:sz w:val="20"/>
        </w:rPr>
        <w:t>e</w:t>
      </w:r>
      <w:r>
        <w:rPr>
          <w:spacing w:val="1"/>
          <w:sz w:val="20"/>
        </w:rPr>
        <w:t> </w:t>
      </w:r>
      <w:r>
        <w:rPr>
          <w:sz w:val="20"/>
        </w:rPr>
        <w:t>intensidad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fenómenos</w:t>
      </w:r>
      <w:r>
        <w:rPr>
          <w:spacing w:val="1"/>
          <w:sz w:val="20"/>
        </w:rPr>
        <w:t> </w:t>
      </w:r>
      <w:r>
        <w:rPr>
          <w:sz w:val="20"/>
        </w:rPr>
        <w:t>extremos</w:t>
      </w:r>
      <w:r>
        <w:rPr>
          <w:spacing w:val="1"/>
          <w:sz w:val="20"/>
        </w:rPr>
        <w:t> </w:t>
      </w:r>
      <w:r>
        <w:rPr>
          <w:sz w:val="20"/>
        </w:rPr>
        <w:t>asociados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cambio</w:t>
      </w:r>
      <w:r>
        <w:rPr>
          <w:spacing w:val="1"/>
          <w:sz w:val="20"/>
        </w:rPr>
        <w:t> </w:t>
      </w:r>
      <w:r>
        <w:rPr>
          <w:sz w:val="20"/>
        </w:rPr>
        <w:t>climático,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relación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ocurran</w:t>
      </w:r>
      <w:r>
        <w:rPr>
          <w:spacing w:val="1"/>
          <w:sz w:val="20"/>
        </w:rPr>
        <w:t> </w:t>
      </w:r>
      <w:r>
        <w:rPr>
          <w:sz w:val="20"/>
        </w:rPr>
        <w:t>episodios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avenidas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sequías.</w:t>
      </w:r>
    </w:p>
    <w:p>
      <w:pPr>
        <w:pStyle w:val="ListParagraph"/>
        <w:numPr>
          <w:ilvl w:val="0"/>
          <w:numId w:val="96"/>
        </w:numPr>
        <w:tabs>
          <w:tab w:pos="2303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Considerar los riesgos derivados de los impactos posibles del ascenso del nivel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mar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masas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agua</w:t>
      </w:r>
      <w:r>
        <w:rPr>
          <w:spacing w:val="1"/>
          <w:sz w:val="20"/>
        </w:rPr>
        <w:t> </w:t>
      </w:r>
      <w:r>
        <w:rPr>
          <w:sz w:val="20"/>
        </w:rPr>
        <w:t>subterránea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masas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agua</w:t>
      </w:r>
      <w:r>
        <w:rPr>
          <w:spacing w:val="53"/>
          <w:sz w:val="20"/>
        </w:rPr>
        <w:t> </w:t>
      </w:r>
      <w:r>
        <w:rPr>
          <w:sz w:val="20"/>
        </w:rPr>
        <w:t>superficiales</w:t>
      </w:r>
      <w:r>
        <w:rPr>
          <w:spacing w:val="1"/>
          <w:sz w:val="20"/>
        </w:rPr>
        <w:t> </w:t>
      </w:r>
      <w:r>
        <w:rPr>
          <w:sz w:val="20"/>
        </w:rPr>
        <w:t>costeras.</w:t>
      </w:r>
    </w:p>
    <w:p>
      <w:pPr>
        <w:pStyle w:val="ListParagraph"/>
        <w:numPr>
          <w:ilvl w:val="0"/>
          <w:numId w:val="96"/>
        </w:numPr>
        <w:tabs>
          <w:tab w:pos="2303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Anticiparse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impactos</w:t>
      </w:r>
      <w:r>
        <w:rPr>
          <w:spacing w:val="1"/>
          <w:sz w:val="20"/>
        </w:rPr>
        <w:t> </w:t>
      </w:r>
      <w:r>
        <w:rPr>
          <w:sz w:val="20"/>
        </w:rPr>
        <w:t>previsibles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cambio</w:t>
      </w:r>
      <w:r>
        <w:rPr>
          <w:spacing w:val="1"/>
          <w:sz w:val="20"/>
        </w:rPr>
        <w:t> </w:t>
      </w:r>
      <w:r>
        <w:rPr>
          <w:sz w:val="20"/>
        </w:rPr>
        <w:t>climático,</w:t>
      </w:r>
      <w:r>
        <w:rPr>
          <w:spacing w:val="1"/>
          <w:sz w:val="20"/>
        </w:rPr>
        <w:t> </w:t>
      </w:r>
      <w:r>
        <w:rPr>
          <w:sz w:val="20"/>
        </w:rPr>
        <w:t>identificando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analizando</w:t>
      </w:r>
      <w:r>
        <w:rPr>
          <w:spacing w:val="8"/>
          <w:sz w:val="20"/>
        </w:rPr>
        <w:t> </w:t>
      </w:r>
      <w:r>
        <w:rPr>
          <w:sz w:val="20"/>
        </w:rPr>
        <w:t>el</w:t>
      </w:r>
      <w:r>
        <w:rPr>
          <w:spacing w:val="8"/>
          <w:sz w:val="20"/>
        </w:rPr>
        <w:t> </w:t>
      </w:r>
      <w:r>
        <w:rPr>
          <w:sz w:val="20"/>
        </w:rPr>
        <w:t>nivel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exposición</w:t>
      </w:r>
      <w:r>
        <w:rPr>
          <w:spacing w:val="8"/>
          <w:sz w:val="20"/>
        </w:rPr>
        <w:t> </w:t>
      </w:r>
      <w:r>
        <w:rPr>
          <w:sz w:val="20"/>
        </w:rPr>
        <w:t>y</w:t>
      </w:r>
      <w:r>
        <w:rPr>
          <w:spacing w:val="8"/>
          <w:sz w:val="20"/>
        </w:rPr>
        <w:t> </w:t>
      </w:r>
      <w:r>
        <w:rPr>
          <w:sz w:val="20"/>
        </w:rPr>
        <w:t>la</w:t>
      </w:r>
      <w:r>
        <w:rPr>
          <w:spacing w:val="8"/>
          <w:sz w:val="20"/>
        </w:rPr>
        <w:t> </w:t>
      </w:r>
      <w:r>
        <w:rPr>
          <w:sz w:val="20"/>
        </w:rPr>
        <w:t>vulnerabilidad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las</w:t>
      </w:r>
      <w:r>
        <w:rPr>
          <w:spacing w:val="8"/>
          <w:sz w:val="20"/>
        </w:rPr>
        <w:t> </w:t>
      </w:r>
      <w:r>
        <w:rPr>
          <w:sz w:val="20"/>
        </w:rPr>
        <w:t>actividades</w:t>
      </w:r>
      <w:r>
        <w:rPr>
          <w:spacing w:val="8"/>
          <w:sz w:val="20"/>
        </w:rPr>
        <w:t> </w:t>
      </w:r>
      <w:r>
        <w:rPr>
          <w:sz w:val="20"/>
        </w:rPr>
        <w:t>socioeconómicas</w:t>
      </w:r>
      <w:r>
        <w:rPr>
          <w:spacing w:val="-5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2"/>
          <w:sz w:val="20"/>
        </w:rPr>
        <w:t> </w:t>
      </w:r>
      <w:r>
        <w:rPr>
          <w:sz w:val="20"/>
        </w:rPr>
        <w:t>masas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agua.</w:t>
      </w:r>
    </w:p>
    <w:p>
      <w:pPr>
        <w:pStyle w:val="ListParagraph"/>
        <w:numPr>
          <w:ilvl w:val="0"/>
          <w:numId w:val="96"/>
        </w:numPr>
        <w:tabs>
          <w:tab w:pos="2247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Identificar los riesgos derivados del cambio climático en relación con su impacto</w:t>
      </w:r>
      <w:r>
        <w:rPr>
          <w:spacing w:val="1"/>
          <w:sz w:val="20"/>
        </w:rPr>
        <w:t> </w:t>
      </w:r>
      <w:r>
        <w:rPr>
          <w:sz w:val="20"/>
        </w:rPr>
        <w:t>sobre los cultivos y las necesidades agronómicas de agua, fomentando los sistemas de</w:t>
      </w:r>
      <w:r>
        <w:rPr>
          <w:spacing w:val="1"/>
          <w:sz w:val="20"/>
        </w:rPr>
        <w:t> </w:t>
      </w:r>
      <w:r>
        <w:rPr>
          <w:sz w:val="20"/>
        </w:rPr>
        <w:t>regeneración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agua</w:t>
      </w:r>
      <w:r>
        <w:rPr>
          <w:spacing w:val="1"/>
          <w:sz w:val="20"/>
        </w:rPr>
        <w:t> </w:t>
      </w:r>
      <w:r>
        <w:rPr>
          <w:sz w:val="20"/>
        </w:rPr>
        <w:t>asociados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sistemas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depuración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permitan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reutilización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las</w:t>
      </w:r>
      <w:r>
        <w:rPr>
          <w:spacing w:val="2"/>
          <w:sz w:val="20"/>
        </w:rPr>
        <w:t> </w:t>
      </w:r>
      <w:r>
        <w:rPr>
          <w:sz w:val="20"/>
        </w:rPr>
        <w:t>aguas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2"/>
          <w:sz w:val="20"/>
        </w:rPr>
        <w:t> </w:t>
      </w:r>
      <w:r>
        <w:rPr>
          <w:sz w:val="20"/>
        </w:rPr>
        <w:t>el</w:t>
      </w:r>
      <w:r>
        <w:rPr>
          <w:spacing w:val="2"/>
          <w:sz w:val="20"/>
        </w:rPr>
        <w:t> </w:t>
      </w:r>
      <w:r>
        <w:rPr>
          <w:sz w:val="20"/>
        </w:rPr>
        <w:t>regadío</w:t>
      </w:r>
      <w:r>
        <w:rPr>
          <w:spacing w:val="2"/>
          <w:sz w:val="20"/>
        </w:rPr>
        <w:t> </w:t>
      </w:r>
      <w:r>
        <w:rPr>
          <w:sz w:val="20"/>
        </w:rPr>
        <w:t>u</w:t>
      </w:r>
      <w:r>
        <w:rPr>
          <w:spacing w:val="1"/>
          <w:sz w:val="20"/>
        </w:rPr>
        <w:t> </w:t>
      </w:r>
      <w:r>
        <w:rPr>
          <w:sz w:val="20"/>
        </w:rPr>
        <w:t>otros</w:t>
      </w:r>
      <w:r>
        <w:rPr>
          <w:spacing w:val="2"/>
          <w:sz w:val="20"/>
        </w:rPr>
        <w:t> </w:t>
      </w:r>
      <w:r>
        <w:rPr>
          <w:sz w:val="20"/>
        </w:rPr>
        <w:t>usos.</w:t>
      </w:r>
    </w:p>
    <w:p>
      <w:pPr>
        <w:pStyle w:val="ListParagraph"/>
        <w:numPr>
          <w:ilvl w:val="0"/>
          <w:numId w:val="96"/>
        </w:numPr>
        <w:tabs>
          <w:tab w:pos="2303" w:val="left" w:leader="none"/>
        </w:tabs>
        <w:spacing w:line="254" w:lineRule="auto" w:before="1" w:after="0"/>
        <w:ind w:left="1584" w:right="1584" w:firstLine="340"/>
        <w:jc w:val="both"/>
        <w:rPr>
          <w:sz w:val="20"/>
        </w:rPr>
      </w:pPr>
      <w:r>
        <w:rPr/>
        <w:pict>
          <v:shape style="position:absolute;margin-left:562.533997pt;margin-top:46.054501pt;width:18.25pt;height:104.7pt;mso-position-horizontal-relative:page;mso-position-vertical-relative:paragraph;z-index:15800320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Fomentar que las instalaciones de depuración y de producción industrial de agua</w:t>
      </w:r>
      <w:r>
        <w:rPr>
          <w:spacing w:val="-51"/>
          <w:sz w:val="20"/>
        </w:rPr>
        <w:t> </w:t>
      </w:r>
      <w:r>
        <w:rPr>
          <w:sz w:val="20"/>
        </w:rPr>
        <w:t>mediante la desalinización de agua de mar o de agua salobre sean lo más eficientes</w:t>
      </w:r>
      <w:r>
        <w:rPr>
          <w:spacing w:val="1"/>
          <w:sz w:val="20"/>
        </w:rPr>
        <w:t> </w:t>
      </w:r>
      <w:r>
        <w:rPr>
          <w:sz w:val="20"/>
        </w:rPr>
        <w:t>posible y en especial estén abastecidos, ya sea de manera directa o indirecta, por</w:t>
      </w:r>
      <w:r>
        <w:rPr>
          <w:spacing w:val="1"/>
          <w:sz w:val="20"/>
        </w:rPr>
        <w:t> </w:t>
      </w:r>
      <w:r>
        <w:rPr>
          <w:sz w:val="20"/>
        </w:rPr>
        <w:t>energías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origen</w:t>
      </w:r>
      <w:r>
        <w:rPr>
          <w:spacing w:val="1"/>
          <w:sz w:val="20"/>
        </w:rPr>
        <w:t> </w:t>
      </w:r>
      <w:r>
        <w:rPr>
          <w:sz w:val="20"/>
        </w:rPr>
        <w:t>renovable.</w:t>
      </w:r>
      <w:r>
        <w:rPr>
          <w:spacing w:val="1"/>
          <w:sz w:val="20"/>
        </w:rPr>
        <w:t> </w:t>
      </w:r>
      <w:r>
        <w:rPr>
          <w:sz w:val="20"/>
        </w:rPr>
        <w:t>Asimismo,</w:t>
      </w:r>
      <w:r>
        <w:rPr>
          <w:spacing w:val="1"/>
          <w:sz w:val="20"/>
        </w:rPr>
        <w:t> </w:t>
      </w:r>
      <w:r>
        <w:rPr>
          <w:sz w:val="20"/>
        </w:rPr>
        <w:t>establecer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planificación</w:t>
      </w:r>
      <w:r>
        <w:rPr>
          <w:spacing w:val="1"/>
          <w:sz w:val="20"/>
        </w:rPr>
        <w:t> </w:t>
      </w:r>
      <w:r>
        <w:rPr>
          <w:sz w:val="20"/>
        </w:rPr>
        <w:t>hidráulica</w:t>
      </w:r>
      <w:r>
        <w:rPr>
          <w:spacing w:val="1"/>
          <w:sz w:val="20"/>
        </w:rPr>
        <w:t> </w:t>
      </w:r>
      <w:r>
        <w:rPr>
          <w:sz w:val="20"/>
        </w:rPr>
        <w:t>sinergias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economías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escala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infraestructuras</w:t>
      </w:r>
      <w:r>
        <w:rPr>
          <w:spacing w:val="-2"/>
          <w:sz w:val="20"/>
        </w:rPr>
        <w:t> </w:t>
      </w:r>
      <w:r>
        <w:rPr>
          <w:sz w:val="20"/>
        </w:rPr>
        <w:t>hidráulicas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desalinización.</w:t>
      </w:r>
    </w:p>
    <w:p>
      <w:pPr>
        <w:pStyle w:val="ListParagraph"/>
        <w:numPr>
          <w:ilvl w:val="0"/>
          <w:numId w:val="96"/>
        </w:numPr>
        <w:tabs>
          <w:tab w:pos="2303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Fomentar el uso de aguas regeneradas prevaleciendo sobre las aguas blancas,</w:t>
      </w:r>
      <w:r>
        <w:rPr>
          <w:spacing w:val="1"/>
          <w:sz w:val="20"/>
        </w:rPr>
        <w:t> </w:t>
      </w:r>
      <w:r>
        <w:rPr>
          <w:sz w:val="20"/>
        </w:rPr>
        <w:t>siempre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2"/>
          <w:sz w:val="20"/>
        </w:rPr>
        <w:t> </w:t>
      </w:r>
      <w:r>
        <w:rPr>
          <w:sz w:val="20"/>
        </w:rPr>
        <w:t>normas</w:t>
      </w:r>
      <w:r>
        <w:rPr>
          <w:spacing w:val="2"/>
          <w:sz w:val="20"/>
        </w:rPr>
        <w:t> </w:t>
      </w:r>
      <w:r>
        <w:rPr>
          <w:sz w:val="20"/>
        </w:rPr>
        <w:t>sanitarias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2"/>
          <w:sz w:val="20"/>
        </w:rPr>
        <w:t> </w:t>
      </w:r>
      <w:r>
        <w:rPr>
          <w:sz w:val="20"/>
        </w:rPr>
        <w:t>permitan.</w:t>
      </w:r>
    </w:p>
    <w:p>
      <w:pPr>
        <w:pStyle w:val="ListParagraph"/>
        <w:numPr>
          <w:ilvl w:val="0"/>
          <w:numId w:val="96"/>
        </w:numPr>
        <w:tabs>
          <w:tab w:pos="2236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Impulsar los sistemas de regeneración de agua asociados a los sistemas de</w:t>
      </w:r>
      <w:r>
        <w:rPr>
          <w:spacing w:val="1"/>
          <w:sz w:val="20"/>
        </w:rPr>
        <w:t> </w:t>
      </w:r>
      <w:r>
        <w:rPr>
          <w:sz w:val="20"/>
        </w:rPr>
        <w:t>depuración que permitan</w:t>
      </w:r>
      <w:r>
        <w:rPr>
          <w:spacing w:val="1"/>
          <w:sz w:val="20"/>
        </w:rPr>
        <w:t> </w:t>
      </w:r>
      <w:r>
        <w:rPr>
          <w:sz w:val="20"/>
        </w:rPr>
        <w:t>la reutilización</w:t>
      </w:r>
      <w:r>
        <w:rPr>
          <w:spacing w:val="1"/>
          <w:sz w:val="20"/>
        </w:rPr>
        <w:t> </w:t>
      </w:r>
      <w:r>
        <w:rPr>
          <w:sz w:val="20"/>
        </w:rPr>
        <w:t>de las aguas</w:t>
      </w:r>
      <w:r>
        <w:rPr>
          <w:spacing w:val="1"/>
          <w:sz w:val="20"/>
        </w:rPr>
        <w:t> </w:t>
      </w:r>
      <w:r>
        <w:rPr>
          <w:sz w:val="20"/>
        </w:rPr>
        <w:t>para el</w:t>
      </w:r>
      <w:r>
        <w:rPr>
          <w:spacing w:val="1"/>
          <w:sz w:val="20"/>
        </w:rPr>
        <w:t> </w:t>
      </w:r>
      <w:r>
        <w:rPr>
          <w:sz w:val="20"/>
        </w:rPr>
        <w:t>regadío u</w:t>
      </w:r>
      <w:r>
        <w:rPr>
          <w:spacing w:val="1"/>
          <w:sz w:val="20"/>
        </w:rPr>
        <w:t> </w:t>
      </w:r>
      <w:r>
        <w:rPr>
          <w:sz w:val="20"/>
        </w:rPr>
        <w:t>otros usos.</w:t>
      </w:r>
    </w:p>
    <w:p>
      <w:pPr>
        <w:pStyle w:val="ListParagraph"/>
        <w:numPr>
          <w:ilvl w:val="0"/>
          <w:numId w:val="96"/>
        </w:numPr>
        <w:tabs>
          <w:tab w:pos="2236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Fomentar los sistemas de depuración de agua lo más autosostenible posible,</w:t>
      </w:r>
      <w:r>
        <w:rPr>
          <w:spacing w:val="1"/>
          <w:sz w:val="20"/>
        </w:rPr>
        <w:t> </w:t>
      </w:r>
      <w:r>
        <w:rPr>
          <w:sz w:val="20"/>
        </w:rPr>
        <w:t>haciendo</w:t>
      </w:r>
      <w:r>
        <w:rPr>
          <w:spacing w:val="10"/>
          <w:sz w:val="20"/>
        </w:rPr>
        <w:t> </w:t>
      </w:r>
      <w:r>
        <w:rPr>
          <w:sz w:val="20"/>
        </w:rPr>
        <w:t>uso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la</w:t>
      </w:r>
      <w:r>
        <w:rPr>
          <w:spacing w:val="11"/>
          <w:sz w:val="20"/>
        </w:rPr>
        <w:t> </w:t>
      </w:r>
      <w:r>
        <w:rPr>
          <w:sz w:val="20"/>
        </w:rPr>
        <w:t>valorización</w:t>
      </w:r>
      <w:r>
        <w:rPr>
          <w:spacing w:val="11"/>
          <w:sz w:val="20"/>
        </w:rPr>
        <w:t> </w:t>
      </w:r>
      <w:r>
        <w:rPr>
          <w:sz w:val="20"/>
        </w:rPr>
        <w:t>energética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sus</w:t>
      </w:r>
      <w:r>
        <w:rPr>
          <w:spacing w:val="11"/>
          <w:sz w:val="20"/>
        </w:rPr>
        <w:t> </w:t>
      </w:r>
      <w:r>
        <w:rPr>
          <w:sz w:val="20"/>
        </w:rPr>
        <w:t>lodos,</w:t>
      </w:r>
      <w:r>
        <w:rPr>
          <w:spacing w:val="11"/>
          <w:sz w:val="20"/>
        </w:rPr>
        <w:t> </w:t>
      </w:r>
      <w:r>
        <w:rPr>
          <w:sz w:val="20"/>
        </w:rPr>
        <w:t>así</w:t>
      </w:r>
      <w:r>
        <w:rPr>
          <w:spacing w:val="11"/>
          <w:sz w:val="20"/>
        </w:rPr>
        <w:t> </w:t>
      </w:r>
      <w:r>
        <w:rPr>
          <w:sz w:val="20"/>
        </w:rPr>
        <w:t>como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su</w:t>
      </w:r>
      <w:r>
        <w:rPr>
          <w:spacing w:val="10"/>
          <w:sz w:val="20"/>
        </w:rPr>
        <w:t> </w:t>
      </w:r>
      <w:r>
        <w:rPr>
          <w:sz w:val="20"/>
        </w:rPr>
        <w:t>deshidratación</w:t>
      </w:r>
      <w:r>
        <w:rPr>
          <w:spacing w:val="-50"/>
          <w:sz w:val="20"/>
        </w:rPr>
        <w:t> </w:t>
      </w:r>
      <w:r>
        <w:rPr>
          <w:sz w:val="20"/>
        </w:rPr>
        <w:t>a</w:t>
      </w:r>
      <w:r>
        <w:rPr>
          <w:spacing w:val="50"/>
          <w:sz w:val="20"/>
        </w:rPr>
        <w:t> </w:t>
      </w:r>
      <w:r>
        <w:rPr>
          <w:sz w:val="20"/>
        </w:rPr>
        <w:t>través</w:t>
      </w:r>
      <w:r>
        <w:rPr>
          <w:spacing w:val="51"/>
          <w:sz w:val="20"/>
        </w:rPr>
        <w:t> </w:t>
      </w:r>
      <w:r>
        <w:rPr>
          <w:sz w:val="20"/>
        </w:rPr>
        <w:t>de</w:t>
      </w:r>
      <w:r>
        <w:rPr>
          <w:spacing w:val="51"/>
          <w:sz w:val="20"/>
        </w:rPr>
        <w:t> </w:t>
      </w:r>
      <w:r>
        <w:rPr>
          <w:sz w:val="20"/>
        </w:rPr>
        <w:t>sistemas</w:t>
      </w:r>
      <w:r>
        <w:rPr>
          <w:spacing w:val="51"/>
          <w:sz w:val="20"/>
        </w:rPr>
        <w:t> </w:t>
      </w:r>
      <w:r>
        <w:rPr>
          <w:sz w:val="20"/>
        </w:rPr>
        <w:t>de</w:t>
      </w:r>
      <w:r>
        <w:rPr>
          <w:spacing w:val="51"/>
          <w:sz w:val="20"/>
        </w:rPr>
        <w:t> </w:t>
      </w:r>
      <w:r>
        <w:rPr>
          <w:sz w:val="20"/>
        </w:rPr>
        <w:t>bajo</w:t>
      </w:r>
      <w:r>
        <w:rPr>
          <w:spacing w:val="51"/>
          <w:sz w:val="20"/>
        </w:rPr>
        <w:t> </w:t>
      </w:r>
      <w:r>
        <w:rPr>
          <w:sz w:val="20"/>
        </w:rPr>
        <w:t>consumo</w:t>
      </w:r>
      <w:r>
        <w:rPr>
          <w:spacing w:val="51"/>
          <w:sz w:val="20"/>
        </w:rPr>
        <w:t> </w:t>
      </w:r>
      <w:r>
        <w:rPr>
          <w:sz w:val="20"/>
        </w:rPr>
        <w:t>energético,</w:t>
      </w:r>
      <w:r>
        <w:rPr>
          <w:spacing w:val="51"/>
          <w:sz w:val="20"/>
        </w:rPr>
        <w:t> </w:t>
      </w:r>
      <w:r>
        <w:rPr>
          <w:sz w:val="20"/>
        </w:rPr>
        <w:t>como</w:t>
      </w:r>
      <w:r>
        <w:rPr>
          <w:spacing w:val="50"/>
          <w:sz w:val="20"/>
        </w:rPr>
        <w:t> </w:t>
      </w:r>
      <w:r>
        <w:rPr>
          <w:sz w:val="20"/>
        </w:rPr>
        <w:t>el</w:t>
      </w:r>
      <w:r>
        <w:rPr>
          <w:spacing w:val="51"/>
          <w:sz w:val="20"/>
        </w:rPr>
        <w:t> </w:t>
      </w:r>
      <w:r>
        <w:rPr>
          <w:sz w:val="20"/>
        </w:rPr>
        <w:t>secado</w:t>
      </w:r>
      <w:r>
        <w:rPr>
          <w:spacing w:val="51"/>
          <w:sz w:val="20"/>
        </w:rPr>
        <w:t> </w:t>
      </w:r>
      <w:r>
        <w:rPr>
          <w:sz w:val="20"/>
        </w:rPr>
        <w:t>solar</w:t>
      </w:r>
      <w:r>
        <w:rPr>
          <w:spacing w:val="51"/>
          <w:sz w:val="20"/>
        </w:rPr>
        <w:t> </w:t>
      </w:r>
      <w:r>
        <w:rPr>
          <w:sz w:val="20"/>
        </w:rPr>
        <w:t>de</w:t>
      </w:r>
      <w:r>
        <w:rPr>
          <w:spacing w:val="51"/>
          <w:sz w:val="20"/>
        </w:rPr>
        <w:t> </w:t>
      </w:r>
      <w:r>
        <w:rPr>
          <w:sz w:val="20"/>
        </w:rPr>
        <w:t>lodos;</w:t>
      </w:r>
    </w:p>
    <w:p>
      <w:pPr>
        <w:spacing w:after="0" w:line="254" w:lineRule="auto"/>
        <w:jc w:val="both"/>
        <w:rPr>
          <w:sz w:val="20"/>
        </w:rPr>
        <w:sectPr>
          <w:headerReference w:type="default" r:id="rId52"/>
          <w:headerReference w:type="even" r:id="rId53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7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96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55936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30</w:t>
        <w:tab/>
        <w:t>Sábado 4</w:t>
      </w:r>
      <w:r>
        <w:rPr>
          <w:color w:val="004479"/>
          <w:spacing w:val="-2"/>
        </w:rPr>
        <w:t> </w:t>
      </w:r>
      <w:r>
        <w:rPr>
          <w:color w:val="004479"/>
        </w:rPr>
        <w:t>de febrero de</w:t>
      </w:r>
      <w:r>
        <w:rPr>
          <w:color w:val="004479"/>
          <w:spacing w:val="-1"/>
        </w:rPr>
        <w:t> </w:t>
      </w:r>
      <w:r>
        <w:rPr>
          <w:color w:val="004479"/>
        </w:rPr>
        <w:t>2023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1"/>
        </w:rPr>
        <w:t> </w:t>
      </w:r>
      <w:r>
        <w:rPr>
          <w:color w:val="004479"/>
        </w:rPr>
        <w:t>16226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BodyText"/>
        <w:spacing w:line="254" w:lineRule="auto" w:before="97"/>
        <w:ind w:right="1583" w:hanging="1"/>
        <w:jc w:val="left"/>
      </w:pPr>
      <w:r>
        <w:rPr/>
        <w:t>propiciando la</w:t>
      </w:r>
      <w:r>
        <w:rPr>
          <w:spacing w:val="1"/>
        </w:rPr>
        <w:t> </w:t>
      </w:r>
      <w:r>
        <w:rPr/>
        <w:t>reutilización</w:t>
      </w:r>
      <w:r>
        <w:rPr>
          <w:spacing w:val="1"/>
        </w:rPr>
        <w:t> </w:t>
      </w:r>
      <w:r>
        <w:rPr/>
        <w:t>de los</w:t>
      </w:r>
      <w:r>
        <w:rPr>
          <w:spacing w:val="1"/>
        </w:rPr>
        <w:t> </w:t>
      </w:r>
      <w:r>
        <w:rPr/>
        <w:t>lodos</w:t>
      </w:r>
      <w:r>
        <w:rPr>
          <w:spacing w:val="1"/>
        </w:rPr>
        <w:t> </w:t>
      </w:r>
      <w:r>
        <w:rPr/>
        <w:t>generados 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depuración una</w:t>
      </w:r>
      <w:r>
        <w:rPr>
          <w:spacing w:val="1"/>
        </w:rPr>
        <w:t> </w:t>
      </w:r>
      <w:r>
        <w:rPr/>
        <w:t>vez</w:t>
      </w:r>
      <w:r>
        <w:rPr>
          <w:spacing w:val="1"/>
        </w:rPr>
        <w:t> </w:t>
      </w:r>
      <w:r>
        <w:rPr/>
        <w:t>valorizados</w:t>
      </w:r>
      <w:r>
        <w:rPr>
          <w:spacing w:val="-50"/>
        </w:rPr>
        <w:t> </w:t>
      </w:r>
      <w:r>
        <w:rPr/>
        <w:t>energéticamente, ya</w:t>
      </w:r>
      <w:r>
        <w:rPr>
          <w:spacing w:val="1"/>
        </w:rPr>
        <w:t> </w:t>
      </w:r>
      <w:r>
        <w:rPr/>
        <w:t>sea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sector</w:t>
      </w:r>
      <w:r>
        <w:rPr>
          <w:spacing w:val="1"/>
        </w:rPr>
        <w:t> </w:t>
      </w:r>
      <w:r>
        <w:rPr/>
        <w:t>agrícola,</w:t>
      </w:r>
      <w:r>
        <w:rPr>
          <w:spacing w:val="1"/>
        </w:rPr>
        <w:t> </w:t>
      </w:r>
      <w:r>
        <w:rPr/>
        <w:t>industrial</w:t>
      </w:r>
      <w:r>
        <w:rPr>
          <w:spacing w:val="1"/>
        </w:rPr>
        <w:t> </w:t>
      </w:r>
      <w:r>
        <w:rPr/>
        <w:t>o 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construcción.</w:t>
      </w:r>
    </w:p>
    <w:p>
      <w:pPr>
        <w:pStyle w:val="ListParagraph"/>
        <w:numPr>
          <w:ilvl w:val="0"/>
          <w:numId w:val="96"/>
        </w:numPr>
        <w:tabs>
          <w:tab w:pos="2291" w:val="left" w:leader="none"/>
        </w:tabs>
        <w:spacing w:line="254" w:lineRule="auto" w:before="0" w:after="0"/>
        <w:ind w:left="1584" w:right="1584" w:firstLine="340"/>
        <w:jc w:val="left"/>
        <w:rPr>
          <w:sz w:val="20"/>
        </w:rPr>
      </w:pPr>
      <w:r>
        <w:rPr>
          <w:sz w:val="20"/>
        </w:rPr>
        <w:t>Propiciar</w:t>
      </w:r>
      <w:r>
        <w:rPr>
          <w:spacing w:val="44"/>
          <w:sz w:val="20"/>
        </w:rPr>
        <w:t> </w:t>
      </w:r>
      <w:r>
        <w:rPr>
          <w:sz w:val="20"/>
        </w:rPr>
        <w:t>el</w:t>
      </w:r>
      <w:r>
        <w:rPr>
          <w:spacing w:val="44"/>
          <w:sz w:val="20"/>
        </w:rPr>
        <w:t> </w:t>
      </w:r>
      <w:r>
        <w:rPr>
          <w:sz w:val="20"/>
        </w:rPr>
        <w:t>uso</w:t>
      </w:r>
      <w:r>
        <w:rPr>
          <w:spacing w:val="45"/>
          <w:sz w:val="20"/>
        </w:rPr>
        <w:t> </w:t>
      </w:r>
      <w:r>
        <w:rPr>
          <w:sz w:val="20"/>
        </w:rPr>
        <w:t>de</w:t>
      </w:r>
      <w:r>
        <w:rPr>
          <w:spacing w:val="44"/>
          <w:sz w:val="20"/>
        </w:rPr>
        <w:t> </w:t>
      </w:r>
      <w:r>
        <w:rPr>
          <w:sz w:val="20"/>
        </w:rPr>
        <w:t>microturbinas</w:t>
      </w:r>
      <w:r>
        <w:rPr>
          <w:spacing w:val="44"/>
          <w:sz w:val="20"/>
        </w:rPr>
        <w:t> </w:t>
      </w:r>
      <w:r>
        <w:rPr>
          <w:sz w:val="20"/>
        </w:rPr>
        <w:t>en</w:t>
      </w:r>
      <w:r>
        <w:rPr>
          <w:spacing w:val="45"/>
          <w:sz w:val="20"/>
        </w:rPr>
        <w:t> </w:t>
      </w:r>
      <w:r>
        <w:rPr>
          <w:sz w:val="20"/>
        </w:rPr>
        <w:t>redes</w:t>
      </w:r>
      <w:r>
        <w:rPr>
          <w:spacing w:val="44"/>
          <w:sz w:val="20"/>
        </w:rPr>
        <w:t> </w:t>
      </w:r>
      <w:r>
        <w:rPr>
          <w:sz w:val="20"/>
        </w:rPr>
        <w:t>de</w:t>
      </w:r>
      <w:r>
        <w:rPr>
          <w:spacing w:val="44"/>
          <w:sz w:val="20"/>
        </w:rPr>
        <w:t> </w:t>
      </w:r>
      <w:r>
        <w:rPr>
          <w:sz w:val="20"/>
        </w:rPr>
        <w:t>abastecimiento</w:t>
      </w:r>
      <w:r>
        <w:rPr>
          <w:spacing w:val="45"/>
          <w:sz w:val="20"/>
        </w:rPr>
        <w:t> </w:t>
      </w:r>
      <w:r>
        <w:rPr>
          <w:sz w:val="20"/>
        </w:rPr>
        <w:t>y</w:t>
      </w:r>
      <w:r>
        <w:rPr>
          <w:spacing w:val="44"/>
          <w:sz w:val="20"/>
        </w:rPr>
        <w:t> </w:t>
      </w:r>
      <w:r>
        <w:rPr>
          <w:sz w:val="20"/>
        </w:rPr>
        <w:t>saneamiento</w:t>
      </w:r>
      <w:r>
        <w:rPr>
          <w:spacing w:val="-50"/>
          <w:sz w:val="20"/>
        </w:rPr>
        <w:t> </w:t>
      </w:r>
      <w:r>
        <w:rPr>
          <w:sz w:val="20"/>
        </w:rPr>
        <w:t>municipales y</w:t>
      </w:r>
      <w:r>
        <w:rPr>
          <w:spacing w:val="1"/>
          <w:sz w:val="20"/>
        </w:rPr>
        <w:t> </w:t>
      </w:r>
      <w:r>
        <w:rPr>
          <w:sz w:val="20"/>
        </w:rPr>
        <w:t>privadas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permita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generación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energía</w:t>
      </w:r>
      <w:r>
        <w:rPr>
          <w:spacing w:val="1"/>
          <w:sz w:val="20"/>
        </w:rPr>
        <w:t> </w:t>
      </w:r>
      <w:r>
        <w:rPr>
          <w:sz w:val="20"/>
        </w:rPr>
        <w:t>eléctrica.</w:t>
      </w:r>
    </w:p>
    <w:p>
      <w:pPr>
        <w:pStyle w:val="ListParagraph"/>
        <w:numPr>
          <w:ilvl w:val="0"/>
          <w:numId w:val="96"/>
        </w:numPr>
        <w:tabs>
          <w:tab w:pos="2236" w:val="left" w:leader="none"/>
        </w:tabs>
        <w:spacing w:line="254" w:lineRule="auto" w:before="0" w:after="0"/>
        <w:ind w:left="1584" w:right="1585" w:firstLine="340"/>
        <w:jc w:val="left"/>
        <w:rPr>
          <w:sz w:val="20"/>
        </w:rPr>
      </w:pPr>
      <w:r>
        <w:rPr>
          <w:sz w:val="20"/>
        </w:rPr>
        <w:t>Desincentivar</w:t>
      </w:r>
      <w:r>
        <w:rPr>
          <w:spacing w:val="2"/>
          <w:sz w:val="20"/>
        </w:rPr>
        <w:t> </w:t>
      </w:r>
      <w:r>
        <w:rPr>
          <w:sz w:val="20"/>
        </w:rPr>
        <w:t>aquellos</w:t>
      </w:r>
      <w:r>
        <w:rPr>
          <w:spacing w:val="2"/>
          <w:sz w:val="20"/>
        </w:rPr>
        <w:t> </w:t>
      </w:r>
      <w:r>
        <w:rPr>
          <w:sz w:val="20"/>
        </w:rPr>
        <w:t>sistemas</w:t>
      </w:r>
      <w:r>
        <w:rPr>
          <w:spacing w:val="2"/>
          <w:sz w:val="20"/>
        </w:rPr>
        <w:t> </w:t>
      </w:r>
      <w:r>
        <w:rPr>
          <w:sz w:val="20"/>
        </w:rPr>
        <w:t>hidráulicos</w:t>
      </w:r>
      <w:r>
        <w:rPr>
          <w:spacing w:val="2"/>
          <w:sz w:val="20"/>
        </w:rPr>
        <w:t> </w:t>
      </w:r>
      <w:r>
        <w:rPr>
          <w:sz w:val="20"/>
        </w:rPr>
        <w:t>que</w:t>
      </w:r>
      <w:r>
        <w:rPr>
          <w:spacing w:val="2"/>
          <w:sz w:val="20"/>
        </w:rPr>
        <w:t> </w:t>
      </w:r>
      <w:r>
        <w:rPr>
          <w:sz w:val="20"/>
        </w:rPr>
        <w:t>no</w:t>
      </w:r>
      <w:r>
        <w:rPr>
          <w:spacing w:val="2"/>
          <w:sz w:val="20"/>
        </w:rPr>
        <w:t> </w:t>
      </w:r>
      <w:r>
        <w:rPr>
          <w:sz w:val="20"/>
        </w:rPr>
        <w:t>optimicen</w:t>
      </w:r>
      <w:r>
        <w:rPr>
          <w:spacing w:val="2"/>
          <w:sz w:val="20"/>
        </w:rPr>
        <w:t> </w:t>
      </w:r>
      <w:r>
        <w:rPr>
          <w:sz w:val="20"/>
        </w:rPr>
        <w:t>su</w:t>
      </w:r>
      <w:r>
        <w:rPr>
          <w:spacing w:val="2"/>
          <w:sz w:val="20"/>
        </w:rPr>
        <w:t> </w:t>
      </w:r>
      <w:r>
        <w:rPr>
          <w:sz w:val="20"/>
        </w:rPr>
        <w:t>rendimiento</w:t>
      </w:r>
      <w:r>
        <w:rPr>
          <w:spacing w:val="-51"/>
          <w:sz w:val="20"/>
        </w:rPr>
        <w:t> </w:t>
      </w:r>
      <w:r>
        <w:rPr>
          <w:sz w:val="20"/>
        </w:rPr>
        <w:t>técnico</w:t>
      </w:r>
      <w:r>
        <w:rPr>
          <w:spacing w:val="1"/>
          <w:sz w:val="20"/>
        </w:rPr>
        <w:t> </w:t>
      </w:r>
      <w:r>
        <w:rPr>
          <w:sz w:val="20"/>
        </w:rPr>
        <w:t>hidráulico.</w:t>
      </w:r>
    </w:p>
    <w:p>
      <w:pPr>
        <w:pStyle w:val="ListParagraph"/>
        <w:numPr>
          <w:ilvl w:val="0"/>
          <w:numId w:val="95"/>
        </w:numPr>
        <w:tabs>
          <w:tab w:pos="2292" w:val="left" w:leader="none"/>
        </w:tabs>
        <w:spacing w:line="254" w:lineRule="auto" w:before="170" w:after="0"/>
        <w:ind w:left="1584" w:right="1584" w:firstLine="340"/>
        <w:jc w:val="both"/>
        <w:rPr>
          <w:sz w:val="20"/>
        </w:rPr>
      </w:pPr>
      <w:r>
        <w:rPr>
          <w:sz w:val="20"/>
        </w:rPr>
        <w:t>Las administraciones hidráulicas, en el ejercicio de su labor planificadora, han de</w:t>
      </w:r>
      <w:r>
        <w:rPr>
          <w:spacing w:val="1"/>
          <w:sz w:val="20"/>
        </w:rPr>
        <w:t> </w:t>
      </w:r>
      <w:r>
        <w:rPr>
          <w:sz w:val="20"/>
        </w:rPr>
        <w:t>disponer de modelos de simulación de escorrentía superficial que contemplen como</w:t>
      </w:r>
      <w:r>
        <w:rPr>
          <w:spacing w:val="1"/>
          <w:sz w:val="20"/>
        </w:rPr>
        <w:t> </w:t>
      </w:r>
      <w:r>
        <w:rPr>
          <w:sz w:val="20"/>
        </w:rPr>
        <w:t>variable</w:t>
      </w:r>
      <w:r>
        <w:rPr>
          <w:spacing w:val="1"/>
          <w:sz w:val="20"/>
        </w:rPr>
        <w:t> </w:t>
      </w:r>
      <w:r>
        <w:rPr>
          <w:sz w:val="20"/>
        </w:rPr>
        <w:t>meteorológica</w:t>
      </w:r>
      <w:r>
        <w:rPr>
          <w:spacing w:val="2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impacto</w:t>
      </w:r>
      <w:r>
        <w:rPr>
          <w:spacing w:val="2"/>
          <w:sz w:val="20"/>
        </w:rPr>
        <w:t> </w:t>
      </w:r>
      <w:r>
        <w:rPr>
          <w:sz w:val="20"/>
        </w:rPr>
        <w:t>del</w:t>
      </w:r>
      <w:r>
        <w:rPr>
          <w:spacing w:val="2"/>
          <w:sz w:val="20"/>
        </w:rPr>
        <w:t> </w:t>
      </w:r>
      <w:r>
        <w:rPr>
          <w:sz w:val="20"/>
        </w:rPr>
        <w:t>cambio</w:t>
      </w:r>
      <w:r>
        <w:rPr>
          <w:spacing w:val="1"/>
          <w:sz w:val="20"/>
        </w:rPr>
        <w:t> </w:t>
      </w:r>
      <w:r>
        <w:rPr>
          <w:sz w:val="20"/>
        </w:rPr>
        <w:t>climático.</w:t>
      </w:r>
    </w:p>
    <w:p>
      <w:pPr>
        <w:pStyle w:val="ListParagraph"/>
        <w:numPr>
          <w:ilvl w:val="0"/>
          <w:numId w:val="95"/>
        </w:numPr>
        <w:tabs>
          <w:tab w:pos="2292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Todas las actividades vinculadas a la gestión de los recursos hídricos con una</w:t>
      </w:r>
      <w:r>
        <w:rPr>
          <w:spacing w:val="1"/>
          <w:sz w:val="20"/>
        </w:rPr>
        <w:t> </w:t>
      </w:r>
      <w:r>
        <w:rPr>
          <w:sz w:val="20"/>
        </w:rPr>
        <w:t>gestión superior a lo que se determine en la Estrategia Canaria de Acción Climática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elaborar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plan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transición</w:t>
      </w:r>
      <w:r>
        <w:rPr>
          <w:spacing w:val="1"/>
          <w:sz w:val="20"/>
        </w:rPr>
        <w:t> </w:t>
      </w:r>
      <w:r>
        <w:rPr>
          <w:sz w:val="20"/>
        </w:rPr>
        <w:t>energética</w:t>
      </w:r>
      <w:r>
        <w:rPr>
          <w:spacing w:val="1"/>
          <w:sz w:val="20"/>
        </w:rPr>
        <w:t> </w:t>
      </w:r>
      <w:r>
        <w:rPr>
          <w:sz w:val="20"/>
        </w:rPr>
        <w:t>dirigido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minimizar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huella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1"/>
          <w:sz w:val="20"/>
        </w:rPr>
        <w:t> </w:t>
      </w:r>
      <w:r>
        <w:rPr>
          <w:sz w:val="20"/>
        </w:rPr>
        <w:t>carbono que generan y articular las medidas necesarias para que la misma sea cero o</w:t>
      </w:r>
      <w:r>
        <w:rPr>
          <w:spacing w:val="1"/>
          <w:sz w:val="20"/>
        </w:rPr>
        <w:t> </w:t>
      </w:r>
      <w:r>
        <w:rPr>
          <w:sz w:val="20"/>
        </w:rPr>
        <w:t>negativa. El contenido mínimo y plazo en el que deben estar redactados dichos planes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fijado</w:t>
      </w:r>
      <w:r>
        <w:rPr>
          <w:spacing w:val="2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Estrategia</w:t>
      </w:r>
      <w:r>
        <w:rPr>
          <w:spacing w:val="2"/>
          <w:sz w:val="20"/>
        </w:rPr>
        <w:t> </w:t>
      </w:r>
      <w:r>
        <w:rPr>
          <w:sz w:val="20"/>
        </w:rPr>
        <w:t>Canaria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Acción</w:t>
      </w:r>
      <w:r>
        <w:rPr>
          <w:spacing w:val="1"/>
          <w:sz w:val="20"/>
        </w:rPr>
        <w:t> </w:t>
      </w:r>
      <w:r>
        <w:rPr>
          <w:sz w:val="20"/>
        </w:rPr>
        <w:t>Climática.</w:t>
      </w:r>
    </w:p>
    <w:p>
      <w:pPr>
        <w:pStyle w:val="ListParagraph"/>
        <w:numPr>
          <w:ilvl w:val="0"/>
          <w:numId w:val="95"/>
        </w:numPr>
        <w:tabs>
          <w:tab w:pos="2292" w:val="left" w:leader="none"/>
        </w:tabs>
        <w:spacing w:line="254" w:lineRule="auto" w:before="1" w:after="0"/>
        <w:ind w:left="1584" w:right="1584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empresas</w:t>
      </w:r>
      <w:r>
        <w:rPr>
          <w:spacing w:val="1"/>
          <w:sz w:val="20"/>
        </w:rPr>
        <w:t> </w:t>
      </w:r>
      <w:r>
        <w:rPr>
          <w:sz w:val="20"/>
        </w:rPr>
        <w:t>que,</w:t>
      </w:r>
      <w:r>
        <w:rPr>
          <w:spacing w:val="1"/>
          <w:sz w:val="20"/>
        </w:rPr>
        <w:t> </w:t>
      </w:r>
      <w:r>
        <w:rPr>
          <w:sz w:val="20"/>
        </w:rPr>
        <w:t>conforme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anterior,</w:t>
      </w:r>
      <w:r>
        <w:rPr>
          <w:spacing w:val="1"/>
          <w:sz w:val="20"/>
        </w:rPr>
        <w:t> </w:t>
      </w:r>
      <w:r>
        <w:rPr>
          <w:sz w:val="20"/>
        </w:rPr>
        <w:t>determine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Estrategia</w:t>
      </w:r>
      <w:r>
        <w:rPr>
          <w:spacing w:val="1"/>
          <w:sz w:val="20"/>
        </w:rPr>
        <w:t> </w:t>
      </w:r>
      <w:r>
        <w:rPr>
          <w:sz w:val="20"/>
        </w:rPr>
        <w:t>Canaria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Acción</w:t>
      </w:r>
      <w:r>
        <w:rPr>
          <w:spacing w:val="16"/>
          <w:sz w:val="20"/>
        </w:rPr>
        <w:t> </w:t>
      </w:r>
      <w:r>
        <w:rPr>
          <w:sz w:val="20"/>
        </w:rPr>
        <w:t>Climática</w:t>
      </w:r>
      <w:r>
        <w:rPr>
          <w:spacing w:val="17"/>
          <w:sz w:val="20"/>
        </w:rPr>
        <w:t> </w:t>
      </w:r>
      <w:r>
        <w:rPr>
          <w:sz w:val="20"/>
        </w:rPr>
        <w:t>tendrán</w:t>
      </w:r>
      <w:r>
        <w:rPr>
          <w:spacing w:val="17"/>
          <w:sz w:val="20"/>
        </w:rPr>
        <w:t> </w:t>
      </w:r>
      <w:r>
        <w:rPr>
          <w:sz w:val="20"/>
        </w:rPr>
        <w:t>la</w:t>
      </w:r>
      <w:r>
        <w:rPr>
          <w:spacing w:val="16"/>
          <w:sz w:val="20"/>
        </w:rPr>
        <w:t> </w:t>
      </w:r>
      <w:r>
        <w:rPr>
          <w:sz w:val="20"/>
        </w:rPr>
        <w:t>obligación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inscribirse</w:t>
      </w:r>
      <w:r>
        <w:rPr>
          <w:spacing w:val="17"/>
          <w:sz w:val="20"/>
        </w:rPr>
        <w:t> </w:t>
      </w:r>
      <w:r>
        <w:rPr>
          <w:sz w:val="20"/>
        </w:rPr>
        <w:t>en</w:t>
      </w:r>
      <w:r>
        <w:rPr>
          <w:spacing w:val="17"/>
          <w:sz w:val="20"/>
        </w:rPr>
        <w:t> </w:t>
      </w:r>
      <w:r>
        <w:rPr>
          <w:sz w:val="20"/>
        </w:rPr>
        <w:t>el</w:t>
      </w:r>
      <w:r>
        <w:rPr>
          <w:spacing w:val="16"/>
          <w:sz w:val="20"/>
        </w:rPr>
        <w:t> </w:t>
      </w:r>
      <w:r>
        <w:rPr>
          <w:sz w:val="20"/>
        </w:rPr>
        <w:t>Registro</w:t>
      </w:r>
      <w:r>
        <w:rPr>
          <w:spacing w:val="17"/>
          <w:sz w:val="20"/>
        </w:rPr>
        <w:t> </w:t>
      </w:r>
      <w:r>
        <w:rPr>
          <w:sz w:val="20"/>
        </w:rPr>
        <w:t>Canario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Huella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Carbono.</w:t>
      </w:r>
    </w:p>
    <w:p>
      <w:pPr>
        <w:pStyle w:val="BodyText"/>
        <w:spacing w:before="8"/>
        <w:ind w:left="0" w:firstLine="0"/>
        <w:jc w:val="left"/>
        <w:rPr>
          <w:sz w:val="19"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63.</w:t>
      </w:r>
      <w:r>
        <w:rPr>
          <w:spacing w:val="94"/>
          <w:sz w:val="20"/>
        </w:rPr>
        <w:t> </w:t>
      </w:r>
      <w:r>
        <w:rPr>
          <w:rFonts w:ascii="Arial" w:hAnsi="Arial"/>
          <w:i/>
          <w:sz w:val="20"/>
        </w:rPr>
        <w:t>Litoral.</w:t>
      </w:r>
    </w:p>
    <w:p>
      <w:pPr>
        <w:pStyle w:val="ListParagraph"/>
        <w:numPr>
          <w:ilvl w:val="0"/>
          <w:numId w:val="97"/>
        </w:numPr>
        <w:tabs>
          <w:tab w:pos="2292" w:val="left" w:leader="none"/>
        </w:tabs>
        <w:spacing w:line="254" w:lineRule="auto" w:before="184" w:after="0"/>
        <w:ind w:left="1584" w:right="1583" w:firstLine="340"/>
        <w:jc w:val="both"/>
        <w:rPr>
          <w:sz w:val="20"/>
        </w:rPr>
      </w:pPr>
      <w:r>
        <w:rPr>
          <w:sz w:val="20"/>
        </w:rPr>
        <w:t>Las administraciones públicas canarias deberán avanzar de manera significativa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31"/>
          <w:sz w:val="20"/>
        </w:rPr>
        <w:t> </w:t>
      </w:r>
      <w:r>
        <w:rPr>
          <w:sz w:val="20"/>
        </w:rPr>
        <w:t>la</w:t>
      </w:r>
      <w:r>
        <w:rPr>
          <w:spacing w:val="32"/>
          <w:sz w:val="20"/>
        </w:rPr>
        <w:t> </w:t>
      </w:r>
      <w:r>
        <w:rPr>
          <w:sz w:val="20"/>
        </w:rPr>
        <w:t>reducción</w:t>
      </w:r>
      <w:r>
        <w:rPr>
          <w:spacing w:val="32"/>
          <w:sz w:val="20"/>
        </w:rPr>
        <w:t> </w:t>
      </w:r>
      <w:r>
        <w:rPr>
          <w:sz w:val="20"/>
        </w:rPr>
        <w:t>de</w:t>
      </w:r>
      <w:r>
        <w:rPr>
          <w:spacing w:val="32"/>
          <w:sz w:val="20"/>
        </w:rPr>
        <w:t> </w:t>
      </w:r>
      <w:r>
        <w:rPr>
          <w:sz w:val="20"/>
        </w:rPr>
        <w:t>los</w:t>
      </w:r>
      <w:r>
        <w:rPr>
          <w:spacing w:val="32"/>
          <w:sz w:val="20"/>
        </w:rPr>
        <w:t> </w:t>
      </w:r>
      <w:r>
        <w:rPr>
          <w:sz w:val="20"/>
        </w:rPr>
        <w:t>riesgos</w:t>
      </w:r>
      <w:r>
        <w:rPr>
          <w:spacing w:val="32"/>
          <w:sz w:val="20"/>
        </w:rPr>
        <w:t> </w:t>
      </w:r>
      <w:r>
        <w:rPr>
          <w:sz w:val="20"/>
        </w:rPr>
        <w:t>generados</w:t>
      </w:r>
      <w:r>
        <w:rPr>
          <w:spacing w:val="32"/>
          <w:sz w:val="20"/>
        </w:rPr>
        <w:t> </w:t>
      </w:r>
      <w:r>
        <w:rPr>
          <w:sz w:val="20"/>
        </w:rPr>
        <w:t>por</w:t>
      </w:r>
      <w:r>
        <w:rPr>
          <w:spacing w:val="32"/>
          <w:sz w:val="20"/>
        </w:rPr>
        <w:t> </w:t>
      </w:r>
      <w:r>
        <w:rPr>
          <w:sz w:val="20"/>
        </w:rPr>
        <w:t>la</w:t>
      </w:r>
      <w:r>
        <w:rPr>
          <w:spacing w:val="32"/>
          <w:sz w:val="20"/>
        </w:rPr>
        <w:t> </w:t>
      </w:r>
      <w:r>
        <w:rPr>
          <w:sz w:val="20"/>
        </w:rPr>
        <w:t>acción</w:t>
      </w:r>
      <w:r>
        <w:rPr>
          <w:spacing w:val="32"/>
          <w:sz w:val="20"/>
        </w:rPr>
        <w:t> </w:t>
      </w:r>
      <w:r>
        <w:rPr>
          <w:sz w:val="20"/>
        </w:rPr>
        <w:t>del</w:t>
      </w:r>
      <w:r>
        <w:rPr>
          <w:spacing w:val="32"/>
          <w:sz w:val="20"/>
        </w:rPr>
        <w:t> </w:t>
      </w:r>
      <w:r>
        <w:rPr>
          <w:sz w:val="20"/>
        </w:rPr>
        <w:t>clima</w:t>
      </w:r>
      <w:r>
        <w:rPr>
          <w:spacing w:val="32"/>
          <w:sz w:val="20"/>
        </w:rPr>
        <w:t> </w:t>
      </w:r>
      <w:r>
        <w:rPr>
          <w:sz w:val="20"/>
        </w:rPr>
        <w:t>en</w:t>
      </w:r>
      <w:r>
        <w:rPr>
          <w:spacing w:val="32"/>
          <w:sz w:val="20"/>
        </w:rPr>
        <w:t> </w:t>
      </w:r>
      <w:r>
        <w:rPr>
          <w:sz w:val="20"/>
        </w:rPr>
        <w:t>toda</w:t>
      </w:r>
      <w:r>
        <w:rPr>
          <w:spacing w:val="32"/>
          <w:sz w:val="20"/>
        </w:rPr>
        <w:t> </w:t>
      </w:r>
      <w:r>
        <w:rPr>
          <w:sz w:val="20"/>
        </w:rPr>
        <w:t>la</w:t>
      </w:r>
      <w:r>
        <w:rPr>
          <w:spacing w:val="32"/>
          <w:sz w:val="20"/>
        </w:rPr>
        <w:t> </w:t>
      </w:r>
      <w:r>
        <w:rPr>
          <w:sz w:val="20"/>
        </w:rPr>
        <w:t>línea</w:t>
      </w:r>
      <w:r>
        <w:rPr>
          <w:spacing w:val="31"/>
          <w:sz w:val="20"/>
        </w:rPr>
        <w:t> </w:t>
      </w:r>
      <w:r>
        <w:rPr>
          <w:sz w:val="20"/>
        </w:rPr>
        <w:t>del</w:t>
      </w:r>
      <w:r>
        <w:rPr>
          <w:spacing w:val="-50"/>
          <w:sz w:val="20"/>
        </w:rPr>
        <w:t> </w:t>
      </w:r>
      <w:r>
        <w:rPr>
          <w:sz w:val="20"/>
        </w:rPr>
        <w:t>litoral canario, así como en la reducción de aquellos riesgos derivados de los cambios</w:t>
      </w:r>
      <w:r>
        <w:rPr>
          <w:spacing w:val="1"/>
          <w:sz w:val="20"/>
        </w:rPr>
        <w:t> </w:t>
      </w:r>
      <w:r>
        <w:rPr>
          <w:sz w:val="20"/>
        </w:rPr>
        <w:t>permanentes del nivel del mar y el aumento de temperatura del mar y su efecto en la</w:t>
      </w:r>
      <w:r>
        <w:rPr>
          <w:spacing w:val="1"/>
          <w:sz w:val="20"/>
        </w:rPr>
        <w:t> </w:t>
      </w:r>
      <w:r>
        <w:rPr>
          <w:sz w:val="20"/>
        </w:rPr>
        <w:t>climatología atmosférica, y adaptarse a los cambios en la explotación de los recursos</w:t>
      </w:r>
      <w:r>
        <w:rPr>
          <w:spacing w:val="1"/>
          <w:sz w:val="20"/>
        </w:rPr>
        <w:t> </w:t>
      </w:r>
      <w:r>
        <w:rPr>
          <w:sz w:val="20"/>
        </w:rPr>
        <w:t>tales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áridos,</w:t>
      </w:r>
      <w:r>
        <w:rPr>
          <w:spacing w:val="1"/>
          <w:sz w:val="20"/>
        </w:rPr>
        <w:t> </w:t>
      </w:r>
      <w:r>
        <w:rPr>
          <w:sz w:val="20"/>
        </w:rPr>
        <w:t>energía,</w:t>
      </w:r>
      <w:r>
        <w:rPr>
          <w:spacing w:val="1"/>
          <w:sz w:val="20"/>
        </w:rPr>
        <w:t> </w:t>
      </w:r>
      <w:r>
        <w:rPr>
          <w:sz w:val="20"/>
        </w:rPr>
        <w:t>pesca,</w:t>
      </w:r>
      <w:r>
        <w:rPr>
          <w:spacing w:val="1"/>
          <w:sz w:val="20"/>
        </w:rPr>
        <w:t> </w:t>
      </w:r>
      <w:r>
        <w:rPr>
          <w:sz w:val="20"/>
        </w:rPr>
        <w:t>marisqueo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recursos</w:t>
      </w:r>
      <w:r>
        <w:rPr>
          <w:spacing w:val="1"/>
          <w:sz w:val="20"/>
        </w:rPr>
        <w:t> </w:t>
      </w:r>
      <w:r>
        <w:rPr>
          <w:sz w:val="20"/>
        </w:rPr>
        <w:t>biológicos</w:t>
      </w:r>
      <w:r>
        <w:rPr>
          <w:spacing w:val="1"/>
          <w:sz w:val="20"/>
        </w:rPr>
        <w:t> </w:t>
      </w:r>
      <w:r>
        <w:rPr>
          <w:sz w:val="20"/>
        </w:rPr>
        <w:t>marinos.</w:t>
      </w:r>
    </w:p>
    <w:p>
      <w:pPr>
        <w:pStyle w:val="ListParagraph"/>
        <w:numPr>
          <w:ilvl w:val="0"/>
          <w:numId w:val="97"/>
        </w:numPr>
        <w:tabs>
          <w:tab w:pos="2292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La Estrategia Canaria de Acción Climática, la Estrategia Canaria de Transición</w:t>
      </w:r>
      <w:r>
        <w:rPr>
          <w:spacing w:val="1"/>
          <w:sz w:val="20"/>
        </w:rPr>
        <w:t> </w:t>
      </w:r>
      <w:r>
        <w:rPr>
          <w:sz w:val="20"/>
        </w:rPr>
        <w:t>Justa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Justicia</w:t>
      </w:r>
      <w:r>
        <w:rPr>
          <w:spacing w:val="1"/>
          <w:sz w:val="20"/>
        </w:rPr>
        <w:t> </w:t>
      </w:r>
      <w:r>
        <w:rPr>
          <w:sz w:val="20"/>
        </w:rPr>
        <w:t>Climática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Plan</w:t>
      </w:r>
      <w:r>
        <w:rPr>
          <w:spacing w:val="1"/>
          <w:sz w:val="20"/>
        </w:rPr>
        <w:t> </w:t>
      </w:r>
      <w:r>
        <w:rPr>
          <w:sz w:val="20"/>
        </w:rPr>
        <w:t>Canario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Acción</w:t>
      </w:r>
      <w:r>
        <w:rPr>
          <w:spacing w:val="1"/>
          <w:sz w:val="20"/>
        </w:rPr>
        <w:t> </w:t>
      </w:r>
      <w:r>
        <w:rPr>
          <w:sz w:val="20"/>
        </w:rPr>
        <w:t>Climática</w:t>
      </w:r>
      <w:r>
        <w:rPr>
          <w:spacing w:val="1"/>
          <w:sz w:val="20"/>
        </w:rPr>
        <w:t> </w:t>
      </w:r>
      <w:r>
        <w:rPr>
          <w:sz w:val="20"/>
        </w:rPr>
        <w:t>procederán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identificación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espacios,</w:t>
      </w:r>
      <w:r>
        <w:rPr>
          <w:spacing w:val="1"/>
          <w:sz w:val="20"/>
        </w:rPr>
        <w:t> </w:t>
      </w:r>
      <w:r>
        <w:rPr>
          <w:sz w:val="20"/>
        </w:rPr>
        <w:t>sectores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ámbitos</w:t>
      </w:r>
      <w:r>
        <w:rPr>
          <w:spacing w:val="1"/>
          <w:sz w:val="20"/>
        </w:rPr>
        <w:t> </w:t>
      </w:r>
      <w:r>
        <w:rPr>
          <w:sz w:val="20"/>
        </w:rPr>
        <w:t>más</w:t>
      </w:r>
      <w:r>
        <w:rPr>
          <w:spacing w:val="1"/>
          <w:sz w:val="20"/>
        </w:rPr>
        <w:t> </w:t>
      </w:r>
      <w:r>
        <w:rPr>
          <w:sz w:val="20"/>
        </w:rPr>
        <w:t>expuestos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riesgos</w:t>
      </w:r>
      <w:r>
        <w:rPr>
          <w:spacing w:val="53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establecerán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adaptación</w:t>
      </w:r>
      <w:r>
        <w:rPr>
          <w:spacing w:val="1"/>
          <w:sz w:val="20"/>
        </w:rPr>
        <w:t> </w:t>
      </w:r>
      <w:r>
        <w:rPr>
          <w:sz w:val="20"/>
        </w:rPr>
        <w:t>específicas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sean</w:t>
      </w:r>
      <w:r>
        <w:rPr>
          <w:spacing w:val="1"/>
          <w:sz w:val="20"/>
        </w:rPr>
        <w:t> </w:t>
      </w:r>
      <w:r>
        <w:rPr>
          <w:sz w:val="20"/>
        </w:rPr>
        <w:t>necesarias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reducción.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realizará</w:t>
      </w:r>
      <w:r>
        <w:rPr>
          <w:spacing w:val="1"/>
          <w:sz w:val="20"/>
        </w:rPr>
        <w:t> </w:t>
      </w:r>
      <w:r>
        <w:rPr>
          <w:sz w:val="20"/>
        </w:rPr>
        <w:t>e</w:t>
      </w:r>
      <w:r>
        <w:rPr>
          <w:spacing w:val="1"/>
          <w:sz w:val="20"/>
        </w:rPr>
        <w:t> </w:t>
      </w:r>
      <w:r>
        <w:rPr>
          <w:sz w:val="20"/>
        </w:rPr>
        <w:t>incorporará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evaluación</w:t>
      </w:r>
      <w:r>
        <w:rPr>
          <w:spacing w:val="1"/>
          <w:sz w:val="20"/>
        </w:rPr>
        <w:t> </w:t>
      </w:r>
      <w:r>
        <w:rPr>
          <w:sz w:val="20"/>
        </w:rPr>
        <w:t>económica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soluciones técnicas a adoptar, priorizando las mismas con base en el criterio coste-</w:t>
      </w:r>
      <w:r>
        <w:rPr>
          <w:spacing w:val="1"/>
          <w:sz w:val="20"/>
        </w:rPr>
        <w:t> </w:t>
      </w:r>
      <w:r>
        <w:rPr>
          <w:sz w:val="20"/>
        </w:rPr>
        <w:t>beneficio,</w:t>
      </w:r>
      <w:r>
        <w:rPr>
          <w:spacing w:val="1"/>
          <w:sz w:val="20"/>
        </w:rPr>
        <w:t> </w:t>
      </w:r>
      <w:r>
        <w:rPr>
          <w:sz w:val="20"/>
        </w:rPr>
        <w:t>donde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beneficio</w:t>
      </w:r>
      <w:r>
        <w:rPr>
          <w:spacing w:val="1"/>
          <w:sz w:val="20"/>
        </w:rPr>
        <w:t> </w:t>
      </w:r>
      <w:r>
        <w:rPr>
          <w:sz w:val="20"/>
        </w:rPr>
        <w:t>tendrá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cuenta</w:t>
      </w:r>
      <w:r>
        <w:rPr>
          <w:spacing w:val="1"/>
          <w:sz w:val="20"/>
        </w:rPr>
        <w:t> </w:t>
      </w:r>
      <w:r>
        <w:rPr>
          <w:sz w:val="20"/>
        </w:rPr>
        <w:t>tanto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población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bienes</w:t>
      </w:r>
      <w:r>
        <w:rPr>
          <w:spacing w:val="1"/>
          <w:sz w:val="20"/>
        </w:rPr>
        <w:t> </w:t>
      </w:r>
      <w:r>
        <w:rPr>
          <w:sz w:val="20"/>
        </w:rPr>
        <w:t>materiales y el patrimonio natural afectado frente al coste económico de la adopción 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medidas.</w:t>
      </w:r>
    </w:p>
    <w:p>
      <w:pPr>
        <w:pStyle w:val="BodyText"/>
        <w:spacing w:before="9"/>
        <w:ind w:left="0" w:firstLine="0"/>
        <w:jc w:val="left"/>
        <w:rPr>
          <w:sz w:val="24"/>
        </w:rPr>
      </w:pPr>
    </w:p>
    <w:p>
      <w:pPr>
        <w:tabs>
          <w:tab w:pos="1207" w:val="left" w:leader="none"/>
        </w:tabs>
        <w:spacing w:before="0"/>
        <w:ind w:left="0" w:right="1" w:firstLine="0"/>
        <w:jc w:val="center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Sección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7.ª</w:t>
        <w:tab/>
        <w:t>Calidad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cielo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alumbrado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público</w:t>
      </w:r>
    </w:p>
    <w:p>
      <w:pPr>
        <w:pStyle w:val="BodyText"/>
        <w:spacing w:before="7"/>
        <w:ind w:left="0" w:firstLine="0"/>
        <w:jc w:val="left"/>
        <w:rPr>
          <w:rFonts w:ascii="Arial"/>
          <w:i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 64.</w:t>
      </w:r>
      <w:r>
        <w:rPr>
          <w:spacing w:val="88"/>
          <w:sz w:val="20"/>
        </w:rPr>
        <w:t> </w:t>
      </w:r>
      <w:r>
        <w:rPr>
          <w:rFonts w:ascii="Arial" w:hAnsi="Arial"/>
          <w:i/>
          <w:sz w:val="20"/>
        </w:rPr>
        <w:t>Calidad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cielo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alumbrado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público.</w:t>
      </w:r>
    </w:p>
    <w:p>
      <w:pPr>
        <w:pStyle w:val="BodyText"/>
        <w:spacing w:line="254" w:lineRule="auto" w:before="183"/>
        <w:ind w:right="1585"/>
      </w:pPr>
      <w:r>
        <w:rPr/>
        <w:t>Las</w:t>
      </w:r>
      <w:r>
        <w:rPr>
          <w:spacing w:val="1"/>
        </w:rPr>
        <w:t> </w:t>
      </w:r>
      <w:r>
        <w:rPr/>
        <w:t>administraciones</w:t>
      </w:r>
      <w:r>
        <w:rPr>
          <w:spacing w:val="1"/>
        </w:rPr>
        <w:t> </w:t>
      </w:r>
      <w:r>
        <w:rPr/>
        <w:t>públicas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Canarias</w:t>
      </w:r>
      <w:r>
        <w:rPr>
          <w:spacing w:val="1"/>
        </w:rPr>
        <w:t> </w:t>
      </w:r>
      <w:r>
        <w:rPr/>
        <w:t>implantarán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red</w:t>
      </w:r>
      <w:r>
        <w:rPr>
          <w:spacing w:val="53"/>
        </w:rPr>
        <w:t> </w:t>
      </w:r>
      <w:r>
        <w:rPr/>
        <w:t>de</w:t>
      </w:r>
      <w:r>
        <w:rPr>
          <w:spacing w:val="53"/>
        </w:rPr>
        <w:t> </w:t>
      </w:r>
      <w:r>
        <w:rPr/>
        <w:t>alumbrado</w:t>
      </w:r>
      <w:r>
        <w:rPr>
          <w:spacing w:val="1"/>
        </w:rPr>
        <w:t> </w:t>
      </w:r>
      <w:r>
        <w:rPr/>
        <w:t>público que, de acuerdo con la legislación aplicable, minimice el consumo eléctrico y</w:t>
      </w:r>
      <w:r>
        <w:rPr>
          <w:spacing w:val="1"/>
        </w:rPr>
        <w:t> </w:t>
      </w:r>
      <w:r>
        <w:rPr/>
        <w:t>contribuya</w:t>
      </w:r>
      <w:r>
        <w:rPr>
          <w:spacing w:val="1"/>
        </w:rPr>
        <w:t> </w:t>
      </w:r>
      <w:r>
        <w:rPr/>
        <w:t>a</w:t>
      </w:r>
      <w:r>
        <w:rPr>
          <w:spacing w:val="2"/>
        </w:rPr>
        <w:t> </w:t>
      </w:r>
      <w:r>
        <w:rPr/>
        <w:t>la</w:t>
      </w:r>
      <w:r>
        <w:rPr>
          <w:spacing w:val="2"/>
        </w:rPr>
        <w:t> </w:t>
      </w:r>
      <w:r>
        <w:rPr/>
        <w:t>protección</w:t>
      </w:r>
      <w:r>
        <w:rPr>
          <w:spacing w:val="2"/>
        </w:rPr>
        <w:t> </w:t>
      </w:r>
      <w:r>
        <w:rPr/>
        <w:t>del</w:t>
      </w:r>
      <w:r>
        <w:rPr>
          <w:spacing w:val="1"/>
        </w:rPr>
        <w:t> </w:t>
      </w:r>
      <w:r>
        <w:rPr/>
        <w:t>cielo.</w:t>
      </w:r>
    </w:p>
    <w:p>
      <w:pPr>
        <w:pStyle w:val="BodyText"/>
        <w:spacing w:before="9"/>
        <w:ind w:left="0" w:firstLine="0"/>
        <w:jc w:val="left"/>
        <w:rPr>
          <w:sz w:val="24"/>
        </w:rPr>
      </w:pPr>
    </w:p>
    <w:p>
      <w:pPr>
        <w:tabs>
          <w:tab w:pos="1207" w:val="left" w:leader="none"/>
        </w:tabs>
        <w:spacing w:before="0"/>
        <w:ind w:left="0" w:right="0" w:firstLine="0"/>
        <w:jc w:val="center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Sección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8.ª</w:t>
        <w:tab/>
        <w:t>Protección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biodiversidad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recursos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naturales</w:t>
      </w:r>
    </w:p>
    <w:p>
      <w:pPr>
        <w:pStyle w:val="BodyText"/>
        <w:spacing w:before="7"/>
        <w:ind w:left="0" w:firstLine="0"/>
        <w:jc w:val="left"/>
        <w:rPr>
          <w:rFonts w:ascii="Arial"/>
          <w:i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/>
        <w:pict>
          <v:shape style="position:absolute;margin-left:562.533997pt;margin-top:-2.684709pt;width:18.25pt;height:104.7pt;mso-position-horizontal-relative:page;mso-position-vertical-relative:paragraph;z-index:15801856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65.</w:t>
      </w:r>
      <w:r>
        <w:rPr>
          <w:spacing w:val="92"/>
          <w:sz w:val="20"/>
        </w:rPr>
        <w:t> </w:t>
      </w:r>
      <w:r>
        <w:rPr>
          <w:rFonts w:ascii="Arial" w:hAnsi="Arial"/>
          <w:i/>
          <w:sz w:val="20"/>
        </w:rPr>
        <w:t>Biodiversidad,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patrimonio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natural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cultural.</w:t>
      </w:r>
    </w:p>
    <w:p>
      <w:pPr>
        <w:pStyle w:val="BodyText"/>
        <w:spacing w:line="254" w:lineRule="auto" w:before="183"/>
        <w:ind w:right="1582"/>
      </w:pPr>
      <w:r>
        <w:rPr/>
        <w:t>Las</w:t>
      </w:r>
      <w:r>
        <w:rPr>
          <w:spacing w:val="23"/>
        </w:rPr>
        <w:t> </w:t>
      </w:r>
      <w:r>
        <w:rPr/>
        <w:t>administraciones</w:t>
      </w:r>
      <w:r>
        <w:rPr>
          <w:spacing w:val="22"/>
        </w:rPr>
        <w:t> </w:t>
      </w:r>
      <w:r>
        <w:rPr/>
        <w:t>públicas</w:t>
      </w:r>
      <w:r>
        <w:rPr>
          <w:spacing w:val="23"/>
        </w:rPr>
        <w:t> </w:t>
      </w:r>
      <w:r>
        <w:rPr/>
        <w:t>de</w:t>
      </w:r>
      <w:r>
        <w:rPr>
          <w:spacing w:val="23"/>
        </w:rPr>
        <w:t> </w:t>
      </w:r>
      <w:r>
        <w:rPr/>
        <w:t>Canarias</w:t>
      </w:r>
      <w:r>
        <w:rPr>
          <w:spacing w:val="23"/>
        </w:rPr>
        <w:t> </w:t>
      </w:r>
      <w:r>
        <w:rPr/>
        <w:t>competentes</w:t>
      </w:r>
      <w:r>
        <w:rPr>
          <w:spacing w:val="23"/>
        </w:rPr>
        <w:t> </w:t>
      </w:r>
      <w:r>
        <w:rPr/>
        <w:t>deberán</w:t>
      </w:r>
      <w:r>
        <w:rPr>
          <w:spacing w:val="23"/>
        </w:rPr>
        <w:t> </w:t>
      </w:r>
      <w:r>
        <w:rPr/>
        <w:t>impulsar</w:t>
      </w:r>
      <w:r>
        <w:rPr>
          <w:spacing w:val="24"/>
        </w:rPr>
        <w:t> </w:t>
      </w:r>
      <w:r>
        <w:rPr/>
        <w:t>políticas</w:t>
      </w:r>
      <w:r>
        <w:rPr>
          <w:spacing w:val="-51"/>
        </w:rPr>
        <w:t> </w:t>
      </w:r>
      <w:r>
        <w:rPr/>
        <w:t>de</w:t>
      </w:r>
      <w:r>
        <w:rPr>
          <w:spacing w:val="1"/>
        </w:rPr>
        <w:t> </w:t>
      </w:r>
      <w:r>
        <w:rPr/>
        <w:t>protección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conservación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hábitats</w:t>
      </w:r>
      <w:r>
        <w:rPr>
          <w:spacing w:val="1"/>
        </w:rPr>
        <w:t> </w:t>
      </w:r>
      <w:r>
        <w:rPr/>
        <w:t>naturales,</w:t>
      </w:r>
      <w:r>
        <w:rPr>
          <w:spacing w:val="1"/>
        </w:rPr>
        <w:t> </w:t>
      </w:r>
      <w:r>
        <w:rPr/>
        <w:t>terrestres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marinos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-51"/>
        </w:rPr>
        <w:t> </w:t>
      </w:r>
      <w:r>
        <w:rPr/>
        <w:t>ámbitos</w:t>
      </w:r>
      <w:r>
        <w:rPr>
          <w:spacing w:val="1"/>
        </w:rPr>
        <w:t> </w:t>
      </w:r>
      <w:r>
        <w:rPr/>
        <w:t>delimitados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Estatuto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Autonomía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Canarias,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capacidad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sumidero, así como revisar los instrumentos de planificación de los espacios naturales</w:t>
      </w:r>
      <w:r>
        <w:rPr>
          <w:spacing w:val="1"/>
        </w:rPr>
        <w:t> </w:t>
      </w:r>
      <w:r>
        <w:rPr/>
        <w:t>protegidos, y de los instrumentos de gestión de los espacios Red Natura 2000, para</w:t>
      </w:r>
      <w:r>
        <w:rPr>
          <w:spacing w:val="1"/>
        </w:rPr>
        <w:t> </w:t>
      </w:r>
      <w:r>
        <w:rPr/>
        <w:t>adecuarlos</w:t>
      </w:r>
      <w:r>
        <w:rPr>
          <w:spacing w:val="45"/>
        </w:rPr>
        <w:t> </w:t>
      </w:r>
      <w:r>
        <w:rPr/>
        <w:t>a</w:t>
      </w:r>
      <w:r>
        <w:rPr>
          <w:spacing w:val="45"/>
        </w:rPr>
        <w:t> </w:t>
      </w:r>
      <w:r>
        <w:rPr/>
        <w:t>la</w:t>
      </w:r>
      <w:r>
        <w:rPr>
          <w:spacing w:val="45"/>
        </w:rPr>
        <w:t> </w:t>
      </w:r>
      <w:r>
        <w:rPr/>
        <w:t>presente</w:t>
      </w:r>
      <w:r>
        <w:rPr>
          <w:spacing w:val="45"/>
        </w:rPr>
        <w:t> </w:t>
      </w:r>
      <w:r>
        <w:rPr/>
        <w:t>ley.</w:t>
      </w:r>
      <w:r>
        <w:rPr>
          <w:spacing w:val="45"/>
        </w:rPr>
        <w:t> </w:t>
      </w:r>
      <w:r>
        <w:rPr/>
        <w:t>Del</w:t>
      </w:r>
      <w:r>
        <w:rPr>
          <w:spacing w:val="45"/>
        </w:rPr>
        <w:t> </w:t>
      </w:r>
      <w:r>
        <w:rPr/>
        <w:t>mismo</w:t>
      </w:r>
      <w:r>
        <w:rPr>
          <w:spacing w:val="45"/>
        </w:rPr>
        <w:t> </w:t>
      </w:r>
      <w:r>
        <w:rPr/>
        <w:t>modo,</w:t>
      </w:r>
      <w:r>
        <w:rPr>
          <w:spacing w:val="45"/>
        </w:rPr>
        <w:t> </w:t>
      </w:r>
      <w:r>
        <w:rPr/>
        <w:t>esas</w:t>
      </w:r>
      <w:r>
        <w:rPr>
          <w:spacing w:val="45"/>
        </w:rPr>
        <w:t> </w:t>
      </w:r>
      <w:r>
        <w:rPr/>
        <w:t>mismas</w:t>
      </w:r>
      <w:r>
        <w:rPr>
          <w:spacing w:val="45"/>
        </w:rPr>
        <w:t> </w:t>
      </w:r>
      <w:r>
        <w:rPr/>
        <w:t>administraciones</w:t>
      </w:r>
    </w:p>
    <w:p>
      <w:pPr>
        <w:spacing w:after="0" w:line="254" w:lineRule="auto"/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5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54400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1"/>
        <w:ind w:left="0" w:firstLine="0"/>
        <w:jc w:val="left"/>
        <w:rPr>
          <w:sz w:val="29"/>
        </w:rPr>
      </w:pPr>
    </w:p>
    <w:p>
      <w:pPr>
        <w:pStyle w:val="BodyText"/>
        <w:spacing w:line="254" w:lineRule="auto" w:before="97"/>
        <w:ind w:right="1582" w:firstLine="0"/>
      </w:pPr>
      <w:r>
        <w:rPr/>
        <w:t>fomentarán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mejora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conocimiento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vulnerabilidad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resiliencia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especies</w:t>
      </w:r>
      <w:r>
        <w:rPr>
          <w:spacing w:val="25"/>
        </w:rPr>
        <w:t> </w:t>
      </w:r>
      <w:r>
        <w:rPr/>
        <w:t>silvestres</w:t>
      </w:r>
      <w:r>
        <w:rPr>
          <w:spacing w:val="26"/>
        </w:rPr>
        <w:t> </w:t>
      </w:r>
      <w:r>
        <w:rPr/>
        <w:t>y</w:t>
      </w:r>
      <w:r>
        <w:rPr>
          <w:spacing w:val="26"/>
        </w:rPr>
        <w:t> </w:t>
      </w:r>
      <w:r>
        <w:rPr/>
        <w:t>los</w:t>
      </w:r>
      <w:r>
        <w:rPr>
          <w:spacing w:val="26"/>
        </w:rPr>
        <w:t> </w:t>
      </w:r>
      <w:r>
        <w:rPr/>
        <w:t>hábitats</w:t>
      </w:r>
      <w:r>
        <w:rPr>
          <w:spacing w:val="26"/>
        </w:rPr>
        <w:t> </w:t>
      </w:r>
      <w:r>
        <w:rPr/>
        <w:t>frente</w:t>
      </w:r>
      <w:r>
        <w:rPr>
          <w:spacing w:val="26"/>
        </w:rPr>
        <w:t> </w:t>
      </w:r>
      <w:r>
        <w:rPr/>
        <w:t>al</w:t>
      </w:r>
      <w:r>
        <w:rPr>
          <w:spacing w:val="26"/>
        </w:rPr>
        <w:t> </w:t>
      </w:r>
      <w:r>
        <w:rPr/>
        <w:t>cambio</w:t>
      </w:r>
      <w:r>
        <w:rPr>
          <w:spacing w:val="27"/>
        </w:rPr>
        <w:t> </w:t>
      </w:r>
      <w:r>
        <w:rPr/>
        <w:t>climático,</w:t>
      </w:r>
      <w:r>
        <w:rPr>
          <w:spacing w:val="26"/>
        </w:rPr>
        <w:t> </w:t>
      </w:r>
      <w:r>
        <w:rPr/>
        <w:t>así</w:t>
      </w:r>
      <w:r>
        <w:rPr>
          <w:spacing w:val="26"/>
        </w:rPr>
        <w:t> </w:t>
      </w:r>
      <w:r>
        <w:rPr/>
        <w:t>como</w:t>
      </w:r>
      <w:r>
        <w:rPr>
          <w:spacing w:val="26"/>
        </w:rPr>
        <w:t> </w:t>
      </w:r>
      <w:r>
        <w:rPr/>
        <w:t>la</w:t>
      </w:r>
      <w:r>
        <w:rPr>
          <w:spacing w:val="26"/>
        </w:rPr>
        <w:t> </w:t>
      </w:r>
      <w:r>
        <w:rPr/>
        <w:t>capacidad</w:t>
      </w:r>
      <w:r>
        <w:rPr>
          <w:spacing w:val="26"/>
        </w:rPr>
        <w:t> </w:t>
      </w:r>
      <w:r>
        <w:rPr/>
        <w:t>de</w:t>
      </w:r>
      <w:r>
        <w:rPr>
          <w:spacing w:val="-50"/>
        </w:rPr>
        <w:t> </w:t>
      </w:r>
      <w:r>
        <w:rPr/>
        <w:t>los</w:t>
      </w:r>
      <w:r>
        <w:rPr>
          <w:spacing w:val="28"/>
        </w:rPr>
        <w:t> </w:t>
      </w:r>
      <w:r>
        <w:rPr/>
        <w:t>ecosistemas</w:t>
      </w:r>
      <w:r>
        <w:rPr>
          <w:spacing w:val="28"/>
        </w:rPr>
        <w:t> </w:t>
      </w:r>
      <w:r>
        <w:rPr/>
        <w:t>para</w:t>
      </w:r>
      <w:r>
        <w:rPr>
          <w:spacing w:val="28"/>
        </w:rPr>
        <w:t> </w:t>
      </w:r>
      <w:r>
        <w:rPr/>
        <w:t>absorber</w:t>
      </w:r>
      <w:r>
        <w:rPr>
          <w:spacing w:val="28"/>
        </w:rPr>
        <w:t> </w:t>
      </w:r>
      <w:r>
        <w:rPr/>
        <w:t>emisiones.</w:t>
      </w:r>
      <w:r>
        <w:rPr>
          <w:spacing w:val="28"/>
        </w:rPr>
        <w:t> </w:t>
      </w:r>
      <w:r>
        <w:rPr/>
        <w:t>Este</w:t>
      </w:r>
      <w:r>
        <w:rPr>
          <w:spacing w:val="29"/>
        </w:rPr>
        <w:t> </w:t>
      </w:r>
      <w:r>
        <w:rPr/>
        <w:t>conocimiento</w:t>
      </w:r>
      <w:r>
        <w:rPr>
          <w:spacing w:val="28"/>
        </w:rPr>
        <w:t> </w:t>
      </w:r>
      <w:r>
        <w:rPr/>
        <w:t>se</w:t>
      </w:r>
      <w:r>
        <w:rPr>
          <w:spacing w:val="28"/>
        </w:rPr>
        <w:t> </w:t>
      </w:r>
      <w:r>
        <w:rPr/>
        <w:t>aplicará</w:t>
      </w:r>
      <w:r>
        <w:rPr>
          <w:spacing w:val="28"/>
        </w:rPr>
        <w:t> </w:t>
      </w:r>
      <w:r>
        <w:rPr/>
        <w:t>en</w:t>
      </w:r>
      <w:r>
        <w:rPr>
          <w:spacing w:val="28"/>
        </w:rPr>
        <w:t> </w:t>
      </w:r>
      <w:r>
        <w:rPr/>
        <w:t>la</w:t>
      </w:r>
      <w:r>
        <w:rPr>
          <w:spacing w:val="28"/>
        </w:rPr>
        <w:t> </w:t>
      </w:r>
      <w:r>
        <w:rPr/>
        <w:t>mejora</w:t>
      </w:r>
      <w:r>
        <w:rPr>
          <w:spacing w:val="-50"/>
        </w:rPr>
        <w:t> </w:t>
      </w:r>
      <w:r>
        <w:rPr/>
        <w:t>de las políticas de conservación, gestión y uso sostenible del patrimonio natural y en la</w:t>
      </w:r>
      <w:r>
        <w:rPr>
          <w:spacing w:val="1"/>
        </w:rPr>
        <w:t> </w:t>
      </w:r>
      <w:r>
        <w:rPr/>
        <w:t>biodiversidad.</w:t>
      </w:r>
    </w:p>
    <w:p>
      <w:pPr>
        <w:pStyle w:val="BodyText"/>
        <w:spacing w:line="254" w:lineRule="auto"/>
        <w:ind w:right="1583"/>
      </w:pPr>
      <w:r>
        <w:rPr/>
        <w:t>Las</w:t>
      </w:r>
      <w:r>
        <w:rPr>
          <w:spacing w:val="20"/>
        </w:rPr>
        <w:t> </w:t>
      </w:r>
      <w:r>
        <w:rPr/>
        <w:t>administraciones</w:t>
      </w:r>
      <w:r>
        <w:rPr>
          <w:spacing w:val="21"/>
        </w:rPr>
        <w:t> </w:t>
      </w:r>
      <w:r>
        <w:rPr/>
        <w:t>públicas</w:t>
      </w:r>
      <w:r>
        <w:rPr>
          <w:spacing w:val="21"/>
        </w:rPr>
        <w:t> </w:t>
      </w:r>
      <w:r>
        <w:rPr/>
        <w:t>de</w:t>
      </w:r>
      <w:r>
        <w:rPr>
          <w:spacing w:val="21"/>
        </w:rPr>
        <w:t> </w:t>
      </w:r>
      <w:r>
        <w:rPr/>
        <w:t>Canarias</w:t>
      </w:r>
      <w:r>
        <w:rPr>
          <w:spacing w:val="21"/>
        </w:rPr>
        <w:t> </w:t>
      </w:r>
      <w:r>
        <w:rPr/>
        <w:t>competentes</w:t>
      </w:r>
      <w:r>
        <w:rPr>
          <w:spacing w:val="20"/>
        </w:rPr>
        <w:t> </w:t>
      </w:r>
      <w:r>
        <w:rPr/>
        <w:t>deberán</w:t>
      </w:r>
      <w:r>
        <w:rPr>
          <w:spacing w:val="21"/>
        </w:rPr>
        <w:t> </w:t>
      </w:r>
      <w:r>
        <w:rPr/>
        <w:t>impulsar</w:t>
      </w:r>
      <w:r>
        <w:rPr>
          <w:spacing w:val="21"/>
        </w:rPr>
        <w:t> </w:t>
      </w:r>
      <w:r>
        <w:rPr/>
        <w:t>políticas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protección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conservación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patrimonio</w:t>
      </w:r>
      <w:r>
        <w:rPr>
          <w:spacing w:val="1"/>
        </w:rPr>
        <w:t> </w:t>
      </w:r>
      <w:r>
        <w:rPr/>
        <w:t>cultural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ámbitos</w:t>
      </w:r>
      <w:r>
        <w:rPr>
          <w:spacing w:val="1"/>
        </w:rPr>
        <w:t> </w:t>
      </w:r>
      <w:r>
        <w:rPr/>
        <w:t>físicos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manifestaciones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cultura</w:t>
      </w:r>
      <w:r>
        <w:rPr>
          <w:spacing w:val="1"/>
        </w:rPr>
        <w:t> </w:t>
      </w:r>
      <w:r>
        <w:rPr/>
        <w:t>popular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tradicional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valor</w:t>
      </w:r>
      <w:r>
        <w:rPr>
          <w:spacing w:val="1"/>
        </w:rPr>
        <w:t> </w:t>
      </w:r>
      <w:r>
        <w:rPr/>
        <w:t>histórico,</w:t>
      </w:r>
      <w:r>
        <w:rPr>
          <w:spacing w:val="1"/>
        </w:rPr>
        <w:t> </w:t>
      </w:r>
      <w:r>
        <w:rPr/>
        <w:t>artístico,</w:t>
      </w:r>
      <w:r>
        <w:rPr>
          <w:spacing w:val="1"/>
        </w:rPr>
        <w:t> </w:t>
      </w:r>
      <w:r>
        <w:rPr/>
        <w:t>arquitectónico,</w:t>
      </w:r>
      <w:r>
        <w:rPr>
          <w:spacing w:val="1"/>
        </w:rPr>
        <w:t> </w:t>
      </w:r>
      <w:r>
        <w:rPr/>
        <w:t>arqueológico,</w:t>
      </w:r>
      <w:r>
        <w:rPr>
          <w:spacing w:val="1"/>
        </w:rPr>
        <w:t> </w:t>
      </w:r>
      <w:r>
        <w:rPr/>
        <w:t>etnográfico,</w:t>
      </w:r>
      <w:r>
        <w:rPr>
          <w:spacing w:val="1"/>
        </w:rPr>
        <w:t> </w:t>
      </w:r>
      <w:r>
        <w:rPr/>
        <w:t>bibliográfico,</w:t>
      </w:r>
      <w:r>
        <w:rPr>
          <w:spacing w:val="1"/>
        </w:rPr>
        <w:t> </w:t>
      </w:r>
      <w:r>
        <w:rPr/>
        <w:t>documental,</w:t>
      </w:r>
      <w:r>
        <w:rPr>
          <w:spacing w:val="1"/>
        </w:rPr>
        <w:t> </w:t>
      </w:r>
      <w:r>
        <w:rPr/>
        <w:t>lingüístico,</w:t>
      </w:r>
      <w:r>
        <w:rPr>
          <w:spacing w:val="1"/>
        </w:rPr>
        <w:t> </w:t>
      </w:r>
      <w:r>
        <w:rPr/>
        <w:t>paisajístico,</w:t>
      </w:r>
      <w:r>
        <w:rPr>
          <w:spacing w:val="45"/>
        </w:rPr>
        <w:t> </w:t>
      </w:r>
      <w:r>
        <w:rPr/>
        <w:t>industrial,</w:t>
      </w:r>
      <w:r>
        <w:rPr>
          <w:spacing w:val="45"/>
        </w:rPr>
        <w:t> </w:t>
      </w:r>
      <w:r>
        <w:rPr/>
        <w:t>científico</w:t>
      </w:r>
      <w:r>
        <w:rPr>
          <w:spacing w:val="44"/>
        </w:rPr>
        <w:t> </w:t>
      </w:r>
      <w:r>
        <w:rPr/>
        <w:t>o</w:t>
      </w:r>
      <w:r>
        <w:rPr>
          <w:spacing w:val="45"/>
        </w:rPr>
        <w:t> </w:t>
      </w:r>
      <w:r>
        <w:rPr/>
        <w:t>técnico</w:t>
      </w:r>
      <w:r>
        <w:rPr>
          <w:spacing w:val="45"/>
        </w:rPr>
        <w:t> </w:t>
      </w:r>
      <w:r>
        <w:rPr/>
        <w:t>o</w:t>
      </w:r>
      <w:r>
        <w:rPr>
          <w:spacing w:val="45"/>
        </w:rPr>
        <w:t> </w:t>
      </w:r>
      <w:r>
        <w:rPr/>
        <w:t>de</w:t>
      </w:r>
      <w:r>
        <w:rPr>
          <w:spacing w:val="45"/>
        </w:rPr>
        <w:t> </w:t>
      </w:r>
      <w:r>
        <w:rPr/>
        <w:t>cualquier</w:t>
      </w:r>
      <w:r>
        <w:rPr>
          <w:spacing w:val="45"/>
        </w:rPr>
        <w:t> </w:t>
      </w:r>
      <w:r>
        <w:rPr/>
        <w:t>otra</w:t>
      </w:r>
      <w:r>
        <w:rPr>
          <w:spacing w:val="45"/>
        </w:rPr>
        <w:t> </w:t>
      </w:r>
      <w:r>
        <w:rPr/>
        <w:t>naturaleza</w:t>
      </w:r>
      <w:r>
        <w:rPr>
          <w:spacing w:val="45"/>
        </w:rPr>
        <w:t> </w:t>
      </w:r>
      <w:r>
        <w:rPr/>
        <w:t>cultural,</w:t>
      </w:r>
      <w:r>
        <w:rPr>
          <w:spacing w:val="45"/>
        </w:rPr>
        <w:t> </w:t>
      </w:r>
      <w:r>
        <w:rPr/>
        <w:t>así</w:t>
      </w:r>
      <w:r>
        <w:rPr>
          <w:spacing w:val="-50"/>
        </w:rPr>
        <w:t> </w:t>
      </w:r>
      <w:r>
        <w:rPr/>
        <w:t>como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enclaves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yacimientos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naturaleza</w:t>
      </w:r>
      <w:r>
        <w:rPr>
          <w:spacing w:val="1"/>
        </w:rPr>
        <w:t> </w:t>
      </w:r>
      <w:r>
        <w:rPr/>
        <w:t>paleontológica,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como</w:t>
      </w:r>
      <w:r>
        <w:rPr>
          <w:spacing w:val="53"/>
        </w:rPr>
        <w:t> </w:t>
      </w:r>
      <w:r>
        <w:rPr/>
        <w:t>todos</w:t>
      </w:r>
      <w:r>
        <w:rPr>
          <w:spacing w:val="53"/>
        </w:rPr>
        <w:t> </w:t>
      </w:r>
      <w:r>
        <w:rPr/>
        <w:t>los</w:t>
      </w:r>
      <w:r>
        <w:rPr>
          <w:spacing w:val="1"/>
        </w:rPr>
        <w:t> </w:t>
      </w:r>
      <w:r>
        <w:rPr/>
        <w:t>bienes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/>
        <w:t>interés</w:t>
      </w:r>
      <w:r>
        <w:rPr>
          <w:spacing w:val="1"/>
        </w:rPr>
        <w:t> </w:t>
      </w:r>
      <w:r>
        <w:rPr/>
        <w:t>cultural</w:t>
      </w:r>
      <w:r>
        <w:rPr>
          <w:spacing w:val="2"/>
        </w:rPr>
        <w:t> </w:t>
      </w:r>
      <w:r>
        <w:rPr/>
        <w:t>(BIC),</w:t>
      </w:r>
      <w:r>
        <w:rPr>
          <w:spacing w:val="1"/>
        </w:rPr>
        <w:t> </w:t>
      </w:r>
      <w:r>
        <w:rPr/>
        <w:t>encaminadas</w:t>
      </w:r>
      <w:r>
        <w:rPr>
          <w:spacing w:val="2"/>
        </w:rPr>
        <w:t> </w:t>
      </w:r>
      <w:r>
        <w:rPr/>
        <w:t>a:</w:t>
      </w:r>
    </w:p>
    <w:p>
      <w:pPr>
        <w:pStyle w:val="ListParagraph"/>
        <w:numPr>
          <w:ilvl w:val="0"/>
          <w:numId w:val="98"/>
        </w:numPr>
        <w:tabs>
          <w:tab w:pos="2303" w:val="left" w:leader="none"/>
        </w:tabs>
        <w:spacing w:line="254" w:lineRule="auto" w:before="170" w:after="0"/>
        <w:ind w:left="1584" w:right="1585" w:firstLine="340"/>
        <w:jc w:val="both"/>
        <w:rPr>
          <w:sz w:val="20"/>
        </w:rPr>
      </w:pPr>
      <w:r>
        <w:rPr>
          <w:sz w:val="20"/>
        </w:rPr>
        <w:t>La identificación y evaluación de los riesgos y de la vulnerabilidad de estos</w:t>
      </w:r>
      <w:r>
        <w:rPr>
          <w:spacing w:val="1"/>
          <w:sz w:val="20"/>
        </w:rPr>
        <w:t> </w:t>
      </w:r>
      <w:r>
        <w:rPr>
          <w:sz w:val="20"/>
        </w:rPr>
        <w:t>ámbitos culturales y</w:t>
      </w:r>
      <w:r>
        <w:rPr>
          <w:spacing w:val="1"/>
          <w:sz w:val="20"/>
        </w:rPr>
        <w:t> </w:t>
      </w:r>
      <w:r>
        <w:rPr>
          <w:sz w:val="20"/>
        </w:rPr>
        <w:t>naturales (paleontológica) a</w:t>
      </w:r>
      <w:r>
        <w:rPr>
          <w:spacing w:val="1"/>
          <w:sz w:val="20"/>
        </w:rPr>
        <w:t> </w:t>
      </w:r>
      <w:r>
        <w:rPr>
          <w:sz w:val="20"/>
        </w:rPr>
        <w:t>los efectos del</w:t>
      </w:r>
      <w:r>
        <w:rPr>
          <w:spacing w:val="1"/>
          <w:sz w:val="20"/>
        </w:rPr>
        <w:t> </w:t>
      </w:r>
      <w:r>
        <w:rPr>
          <w:sz w:val="20"/>
        </w:rPr>
        <w:t>cambio climático.</w:t>
      </w:r>
    </w:p>
    <w:p>
      <w:pPr>
        <w:pStyle w:val="ListParagraph"/>
        <w:numPr>
          <w:ilvl w:val="0"/>
          <w:numId w:val="98"/>
        </w:numPr>
        <w:tabs>
          <w:tab w:pos="2303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identificación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impactos</w:t>
      </w:r>
      <w:r>
        <w:rPr>
          <w:spacing w:val="1"/>
          <w:sz w:val="20"/>
        </w:rPr>
        <w:t> </w:t>
      </w:r>
      <w:r>
        <w:rPr>
          <w:sz w:val="20"/>
        </w:rPr>
        <w:t>previsibles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cambio</w:t>
      </w:r>
      <w:r>
        <w:rPr>
          <w:spacing w:val="1"/>
          <w:sz w:val="20"/>
        </w:rPr>
        <w:t> </w:t>
      </w:r>
      <w:r>
        <w:rPr>
          <w:sz w:val="20"/>
        </w:rPr>
        <w:t>climático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conservación de estos bienes a la luz de las vulnerabilidades y de su capacidad de</w:t>
      </w:r>
      <w:r>
        <w:rPr>
          <w:spacing w:val="1"/>
          <w:sz w:val="20"/>
        </w:rPr>
        <w:t> </w:t>
      </w:r>
      <w:r>
        <w:rPr>
          <w:sz w:val="20"/>
        </w:rPr>
        <w:t>adaptación, mediante análisis de las principales opciones adaptativas y priorización 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niveles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riesgo.</w:t>
      </w:r>
    </w:p>
    <w:p>
      <w:pPr>
        <w:pStyle w:val="ListParagraph"/>
        <w:numPr>
          <w:ilvl w:val="0"/>
          <w:numId w:val="98"/>
        </w:numPr>
        <w:tabs>
          <w:tab w:pos="2291" w:val="left" w:leader="none"/>
        </w:tabs>
        <w:spacing w:line="254" w:lineRule="auto" w:before="1" w:after="0"/>
        <w:ind w:left="1584" w:right="1584" w:firstLine="340"/>
        <w:jc w:val="both"/>
        <w:rPr>
          <w:sz w:val="20"/>
        </w:rPr>
      </w:pPr>
      <w:r>
        <w:rPr>
          <w:sz w:val="20"/>
        </w:rPr>
        <w:t>Promover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oportunas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adaptación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bienes</w:t>
      </w:r>
      <w:r>
        <w:rPr>
          <w:spacing w:val="1"/>
          <w:sz w:val="20"/>
        </w:rPr>
        <w:t> </w:t>
      </w:r>
      <w:r>
        <w:rPr>
          <w:sz w:val="20"/>
        </w:rPr>
        <w:t>culturales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naturales con los valores citados, implementando las soluciones adecuadas para cada</w:t>
      </w:r>
      <w:r>
        <w:rPr>
          <w:spacing w:val="1"/>
          <w:sz w:val="20"/>
        </w:rPr>
        <w:t> </w:t>
      </w:r>
      <w:r>
        <w:rPr>
          <w:sz w:val="20"/>
        </w:rPr>
        <w:t>uno de los enclaves mediante un plan de adaptación priorizado y calendarizado que</w:t>
      </w:r>
      <w:r>
        <w:rPr>
          <w:spacing w:val="1"/>
          <w:sz w:val="20"/>
        </w:rPr>
        <w:t> </w:t>
      </w:r>
      <w:r>
        <w:rPr>
          <w:sz w:val="20"/>
        </w:rPr>
        <w:t>abarque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conjunto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bienes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2"/>
          <w:sz w:val="20"/>
        </w:rPr>
        <w:t> </w:t>
      </w:r>
      <w:r>
        <w:rPr>
          <w:sz w:val="20"/>
        </w:rPr>
        <w:t>islas</w:t>
      </w:r>
      <w:r>
        <w:rPr>
          <w:spacing w:val="1"/>
          <w:sz w:val="20"/>
        </w:rPr>
        <w:t> </w:t>
      </w:r>
      <w:r>
        <w:rPr>
          <w:sz w:val="20"/>
        </w:rPr>
        <w:t>Canarias.</w:t>
      </w:r>
    </w:p>
    <w:p>
      <w:pPr>
        <w:pStyle w:val="ListParagraph"/>
        <w:numPr>
          <w:ilvl w:val="0"/>
          <w:numId w:val="99"/>
        </w:numPr>
        <w:tabs>
          <w:tab w:pos="2292" w:val="left" w:leader="none"/>
        </w:tabs>
        <w:spacing w:line="254" w:lineRule="auto" w:before="0" w:after="0"/>
        <w:ind w:left="1584" w:right="1585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establecimiento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sistema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permita</w:t>
      </w:r>
      <w:r>
        <w:rPr>
          <w:spacing w:val="1"/>
          <w:sz w:val="20"/>
        </w:rPr>
        <w:t> </w:t>
      </w:r>
      <w:r>
        <w:rPr>
          <w:sz w:val="20"/>
        </w:rPr>
        <w:t>evaluar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consecuencias del</w:t>
      </w:r>
      <w:r>
        <w:rPr>
          <w:spacing w:val="1"/>
          <w:sz w:val="20"/>
        </w:rPr>
        <w:t> </w:t>
      </w:r>
      <w:r>
        <w:rPr>
          <w:sz w:val="20"/>
        </w:rPr>
        <w:t>cambio climático</w:t>
      </w:r>
      <w:r>
        <w:rPr>
          <w:spacing w:val="1"/>
          <w:sz w:val="20"/>
        </w:rPr>
        <w:t> </w:t>
      </w:r>
      <w:r>
        <w:rPr>
          <w:sz w:val="20"/>
        </w:rPr>
        <w:t>sobre estos</w:t>
      </w:r>
      <w:r>
        <w:rPr>
          <w:spacing w:val="1"/>
          <w:sz w:val="20"/>
        </w:rPr>
        <w:t> </w:t>
      </w:r>
      <w:r>
        <w:rPr>
          <w:sz w:val="20"/>
        </w:rPr>
        <w:t>ámbitos del</w:t>
      </w:r>
      <w:r>
        <w:rPr>
          <w:spacing w:val="1"/>
          <w:sz w:val="20"/>
        </w:rPr>
        <w:t> </w:t>
      </w:r>
      <w:r>
        <w:rPr>
          <w:sz w:val="20"/>
        </w:rPr>
        <w:t>patrimonio cultural.</w:t>
      </w:r>
    </w:p>
    <w:p>
      <w:pPr>
        <w:pStyle w:val="ListParagraph"/>
        <w:numPr>
          <w:ilvl w:val="0"/>
          <w:numId w:val="99"/>
        </w:numPr>
        <w:tabs>
          <w:tab w:pos="2303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El aumento de la información, concienciación y participación ciudadana en las</w:t>
      </w:r>
      <w:r>
        <w:rPr>
          <w:spacing w:val="1"/>
          <w:sz w:val="20"/>
        </w:rPr>
        <w:t> </w:t>
      </w:r>
      <w:r>
        <w:rPr>
          <w:sz w:val="20"/>
        </w:rPr>
        <w:t>actividades</w:t>
      </w:r>
      <w:r>
        <w:rPr>
          <w:spacing w:val="1"/>
          <w:sz w:val="20"/>
        </w:rPr>
        <w:t> </w:t>
      </w:r>
      <w:r>
        <w:rPr>
          <w:sz w:val="20"/>
        </w:rPr>
        <w:t>relacionadas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cambio</w:t>
      </w:r>
      <w:r>
        <w:rPr>
          <w:spacing w:val="1"/>
          <w:sz w:val="20"/>
        </w:rPr>
        <w:t> </w:t>
      </w:r>
      <w:r>
        <w:rPr>
          <w:sz w:val="20"/>
        </w:rPr>
        <w:t>climático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implicaciones</w:t>
      </w:r>
      <w:r>
        <w:rPr>
          <w:spacing w:val="54"/>
          <w:sz w:val="20"/>
        </w:rPr>
        <w:t> </w:t>
      </w:r>
      <w:r>
        <w:rPr>
          <w:sz w:val="20"/>
        </w:rPr>
        <w:t>para</w:t>
      </w:r>
      <w:r>
        <w:rPr>
          <w:spacing w:val="54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conservación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patrimonio</w:t>
      </w:r>
      <w:r>
        <w:rPr>
          <w:spacing w:val="2"/>
          <w:sz w:val="20"/>
        </w:rPr>
        <w:t> </w:t>
      </w:r>
      <w:r>
        <w:rPr>
          <w:sz w:val="20"/>
        </w:rPr>
        <w:t>cultural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natural</w:t>
      </w:r>
      <w:r>
        <w:rPr>
          <w:spacing w:val="1"/>
          <w:sz w:val="20"/>
        </w:rPr>
        <w:t> </w:t>
      </w:r>
      <w:r>
        <w:rPr>
          <w:sz w:val="20"/>
        </w:rPr>
        <w:t>(paleontológico).</w:t>
      </w:r>
    </w:p>
    <w:p>
      <w:pPr>
        <w:pStyle w:val="BodyText"/>
        <w:spacing w:before="8"/>
        <w:ind w:left="0" w:firstLine="0"/>
        <w:jc w:val="left"/>
        <w:rPr>
          <w:sz w:val="24"/>
        </w:rPr>
      </w:pPr>
    </w:p>
    <w:p>
      <w:pPr>
        <w:tabs>
          <w:tab w:pos="1208" w:val="left" w:leader="none"/>
        </w:tabs>
        <w:spacing w:before="1"/>
        <w:ind w:left="0" w:right="0" w:firstLine="0"/>
        <w:jc w:val="center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Sección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9.ª</w:t>
        <w:tab/>
        <w:t>Montes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gestión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forestal</w:t>
      </w:r>
    </w:p>
    <w:p>
      <w:pPr>
        <w:pStyle w:val="BodyText"/>
        <w:spacing w:before="6"/>
        <w:ind w:left="0" w:firstLine="0"/>
        <w:jc w:val="left"/>
        <w:rPr>
          <w:rFonts w:ascii="Arial"/>
          <w:i/>
        </w:rPr>
      </w:pPr>
    </w:p>
    <w:p>
      <w:pPr>
        <w:spacing w:before="0"/>
        <w:ind w:left="1584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2"/>
          <w:sz w:val="20"/>
        </w:rPr>
        <w:t> </w:t>
      </w:r>
      <w:r>
        <w:rPr>
          <w:sz w:val="20"/>
        </w:rPr>
        <w:t>66.</w:t>
      </w:r>
      <w:r>
        <w:rPr>
          <w:spacing w:val="94"/>
          <w:sz w:val="20"/>
        </w:rPr>
        <w:t> </w:t>
      </w:r>
      <w:r>
        <w:rPr>
          <w:rFonts w:ascii="Arial" w:hAnsi="Arial"/>
          <w:i/>
          <w:sz w:val="20"/>
        </w:rPr>
        <w:t>Montes y gestión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forestal.</w:t>
      </w:r>
    </w:p>
    <w:p>
      <w:pPr>
        <w:pStyle w:val="ListParagraph"/>
        <w:numPr>
          <w:ilvl w:val="0"/>
          <w:numId w:val="100"/>
        </w:numPr>
        <w:tabs>
          <w:tab w:pos="2292" w:val="left" w:leader="none"/>
        </w:tabs>
        <w:spacing w:line="254" w:lineRule="auto" w:before="184" w:after="0"/>
        <w:ind w:left="1584" w:right="1582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8"/>
          <w:sz w:val="20"/>
        </w:rPr>
        <w:t> </w:t>
      </w:r>
      <w:r>
        <w:rPr>
          <w:sz w:val="20"/>
        </w:rPr>
        <w:t>medidas</w:t>
      </w:r>
      <w:r>
        <w:rPr>
          <w:spacing w:val="19"/>
          <w:sz w:val="20"/>
        </w:rPr>
        <w:t> </w:t>
      </w:r>
      <w:r>
        <w:rPr>
          <w:sz w:val="20"/>
        </w:rPr>
        <w:t>que</w:t>
      </w:r>
      <w:r>
        <w:rPr>
          <w:spacing w:val="19"/>
          <w:sz w:val="20"/>
        </w:rPr>
        <w:t> </w:t>
      </w:r>
      <w:r>
        <w:rPr>
          <w:sz w:val="20"/>
        </w:rPr>
        <w:t>se</w:t>
      </w:r>
      <w:r>
        <w:rPr>
          <w:spacing w:val="19"/>
          <w:sz w:val="20"/>
        </w:rPr>
        <w:t> </w:t>
      </w:r>
      <w:r>
        <w:rPr>
          <w:sz w:val="20"/>
        </w:rPr>
        <w:t>adopten</w:t>
      </w:r>
      <w:r>
        <w:rPr>
          <w:spacing w:val="19"/>
          <w:sz w:val="20"/>
        </w:rPr>
        <w:t> </w:t>
      </w:r>
      <w:r>
        <w:rPr>
          <w:sz w:val="20"/>
        </w:rPr>
        <w:t>en</w:t>
      </w:r>
      <w:r>
        <w:rPr>
          <w:spacing w:val="18"/>
          <w:sz w:val="20"/>
        </w:rPr>
        <w:t> </w:t>
      </w:r>
      <w:r>
        <w:rPr>
          <w:sz w:val="20"/>
        </w:rPr>
        <w:t>materia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montes</w:t>
      </w:r>
      <w:r>
        <w:rPr>
          <w:spacing w:val="19"/>
          <w:sz w:val="20"/>
        </w:rPr>
        <w:t> </w:t>
      </w:r>
      <w:r>
        <w:rPr>
          <w:sz w:val="20"/>
        </w:rPr>
        <w:t>y</w:t>
      </w:r>
      <w:r>
        <w:rPr>
          <w:spacing w:val="19"/>
          <w:sz w:val="20"/>
        </w:rPr>
        <w:t> </w:t>
      </w:r>
      <w:r>
        <w:rPr>
          <w:sz w:val="20"/>
        </w:rPr>
        <w:t>gestión</w:t>
      </w:r>
      <w:r>
        <w:rPr>
          <w:spacing w:val="18"/>
          <w:sz w:val="20"/>
        </w:rPr>
        <w:t> </w:t>
      </w:r>
      <w:r>
        <w:rPr>
          <w:sz w:val="20"/>
        </w:rPr>
        <w:t>forestal</w:t>
      </w:r>
      <w:r>
        <w:rPr>
          <w:spacing w:val="19"/>
          <w:sz w:val="20"/>
        </w:rPr>
        <w:t> </w:t>
      </w:r>
      <w:r>
        <w:rPr>
          <w:sz w:val="20"/>
        </w:rPr>
        <w:t>por</w:t>
      </w:r>
      <w:r>
        <w:rPr>
          <w:spacing w:val="19"/>
          <w:sz w:val="20"/>
        </w:rPr>
        <w:t> </w:t>
      </w:r>
      <w:r>
        <w:rPr>
          <w:sz w:val="20"/>
        </w:rPr>
        <w:t>parte</w:t>
      </w:r>
      <w:r>
        <w:rPr>
          <w:spacing w:val="-5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Canarias</w:t>
      </w:r>
      <w:r>
        <w:rPr>
          <w:spacing w:val="1"/>
          <w:sz w:val="20"/>
        </w:rPr>
        <w:t> </w:t>
      </w:r>
      <w:r>
        <w:rPr>
          <w:sz w:val="20"/>
        </w:rPr>
        <w:t>deben</w:t>
      </w:r>
      <w:r>
        <w:rPr>
          <w:spacing w:val="1"/>
          <w:sz w:val="20"/>
        </w:rPr>
        <w:t> </w:t>
      </w:r>
      <w:r>
        <w:rPr>
          <w:sz w:val="20"/>
        </w:rPr>
        <w:t>ir</w:t>
      </w:r>
      <w:r>
        <w:rPr>
          <w:spacing w:val="1"/>
          <w:sz w:val="20"/>
        </w:rPr>
        <w:t> </w:t>
      </w:r>
      <w:r>
        <w:rPr>
          <w:sz w:val="20"/>
        </w:rPr>
        <w:t>encaminadas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reducir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vulnerabilidad del sistema forestal y optimizar su capacidad de actuar como sumidero de</w:t>
      </w:r>
      <w:r>
        <w:rPr>
          <w:spacing w:val="1"/>
          <w:sz w:val="20"/>
        </w:rPr>
        <w:t> </w:t>
      </w:r>
      <w:r>
        <w:rPr>
          <w:sz w:val="20"/>
        </w:rPr>
        <w:t>carbono y como fuente de energías renovables y materiales de construcción sostenibles</w:t>
      </w:r>
      <w:r>
        <w:rPr>
          <w:spacing w:val="1"/>
          <w:sz w:val="20"/>
        </w:rPr>
        <w:t> </w:t>
      </w:r>
      <w:r>
        <w:rPr>
          <w:sz w:val="20"/>
        </w:rPr>
        <w:t>y,</w:t>
      </w:r>
      <w:r>
        <w:rPr>
          <w:spacing w:val="1"/>
          <w:sz w:val="20"/>
        </w:rPr>
        <w:t> </w:t>
      </w:r>
      <w:r>
        <w:rPr>
          <w:sz w:val="20"/>
        </w:rPr>
        <w:t>concretamente,</w:t>
      </w:r>
      <w:r>
        <w:rPr>
          <w:spacing w:val="2"/>
          <w:sz w:val="20"/>
        </w:rPr>
        <w:t> </w:t>
      </w:r>
      <w:r>
        <w:rPr>
          <w:sz w:val="20"/>
        </w:rPr>
        <w:t>deben</w:t>
      </w:r>
      <w:r>
        <w:rPr>
          <w:spacing w:val="1"/>
          <w:sz w:val="20"/>
        </w:rPr>
        <w:t> </w:t>
      </w:r>
      <w:r>
        <w:rPr>
          <w:sz w:val="20"/>
        </w:rPr>
        <w:t>ir</w:t>
      </w:r>
      <w:r>
        <w:rPr>
          <w:spacing w:val="2"/>
          <w:sz w:val="20"/>
        </w:rPr>
        <w:t> </w:t>
      </w:r>
      <w:r>
        <w:rPr>
          <w:sz w:val="20"/>
        </w:rPr>
        <w:t>encaminadas</w:t>
      </w:r>
      <w:r>
        <w:rPr>
          <w:spacing w:val="1"/>
          <w:sz w:val="20"/>
        </w:rPr>
        <w:t> </w:t>
      </w:r>
      <w:r>
        <w:rPr>
          <w:sz w:val="20"/>
        </w:rPr>
        <w:t>a:</w:t>
      </w:r>
    </w:p>
    <w:p>
      <w:pPr>
        <w:pStyle w:val="ListParagraph"/>
        <w:numPr>
          <w:ilvl w:val="0"/>
          <w:numId w:val="101"/>
        </w:numPr>
        <w:tabs>
          <w:tab w:pos="2303" w:val="left" w:leader="none"/>
        </w:tabs>
        <w:spacing w:line="254" w:lineRule="auto" w:before="170" w:after="0"/>
        <w:ind w:left="1584" w:right="1583" w:firstLine="340"/>
        <w:jc w:val="both"/>
        <w:rPr>
          <w:sz w:val="20"/>
        </w:rPr>
      </w:pPr>
      <w:r>
        <w:rPr>
          <w:sz w:val="20"/>
        </w:rPr>
        <w:t>Definir</w:t>
      </w:r>
      <w:r>
        <w:rPr>
          <w:spacing w:val="20"/>
          <w:sz w:val="20"/>
        </w:rPr>
        <w:t> </w:t>
      </w:r>
      <w:r>
        <w:rPr>
          <w:sz w:val="20"/>
        </w:rPr>
        <w:t>y</w:t>
      </w:r>
      <w:r>
        <w:rPr>
          <w:spacing w:val="20"/>
          <w:sz w:val="20"/>
        </w:rPr>
        <w:t> </w:t>
      </w:r>
      <w:r>
        <w:rPr>
          <w:sz w:val="20"/>
        </w:rPr>
        <w:t>promover</w:t>
      </w:r>
      <w:r>
        <w:rPr>
          <w:spacing w:val="20"/>
          <w:sz w:val="20"/>
        </w:rPr>
        <w:t> </w:t>
      </w:r>
      <w:r>
        <w:rPr>
          <w:sz w:val="20"/>
        </w:rPr>
        <w:t>una</w:t>
      </w:r>
      <w:r>
        <w:rPr>
          <w:spacing w:val="21"/>
          <w:sz w:val="20"/>
        </w:rPr>
        <w:t> </w:t>
      </w:r>
      <w:r>
        <w:rPr>
          <w:sz w:val="20"/>
        </w:rPr>
        <w:t>gestión</w:t>
      </w:r>
      <w:r>
        <w:rPr>
          <w:spacing w:val="20"/>
          <w:sz w:val="20"/>
        </w:rPr>
        <w:t> </w:t>
      </w:r>
      <w:r>
        <w:rPr>
          <w:sz w:val="20"/>
        </w:rPr>
        <w:t>forestal</w:t>
      </w:r>
      <w:r>
        <w:rPr>
          <w:spacing w:val="20"/>
          <w:sz w:val="20"/>
        </w:rPr>
        <w:t> </w:t>
      </w:r>
      <w:r>
        <w:rPr>
          <w:sz w:val="20"/>
        </w:rPr>
        <w:t>que</w:t>
      </w:r>
      <w:r>
        <w:rPr>
          <w:spacing w:val="20"/>
          <w:sz w:val="20"/>
        </w:rPr>
        <w:t> </w:t>
      </w:r>
      <w:r>
        <w:rPr>
          <w:sz w:val="20"/>
        </w:rPr>
        <w:t>aumente</w:t>
      </w:r>
      <w:r>
        <w:rPr>
          <w:spacing w:val="21"/>
          <w:sz w:val="20"/>
        </w:rPr>
        <w:t> </w:t>
      </w:r>
      <w:r>
        <w:rPr>
          <w:sz w:val="20"/>
        </w:rPr>
        <w:t>la</w:t>
      </w:r>
      <w:r>
        <w:rPr>
          <w:spacing w:val="20"/>
          <w:sz w:val="20"/>
        </w:rPr>
        <w:t> </w:t>
      </w:r>
      <w:r>
        <w:rPr>
          <w:sz w:val="20"/>
        </w:rPr>
        <w:t>resistencia</w:t>
      </w:r>
      <w:r>
        <w:rPr>
          <w:spacing w:val="20"/>
          <w:sz w:val="20"/>
        </w:rPr>
        <w:t> </w:t>
      </w:r>
      <w:r>
        <w:rPr>
          <w:sz w:val="20"/>
        </w:rPr>
        <w:t>y</w:t>
      </w:r>
      <w:r>
        <w:rPr>
          <w:spacing w:val="20"/>
          <w:sz w:val="20"/>
        </w:rPr>
        <w:t> </w:t>
      </w:r>
      <w:r>
        <w:rPr>
          <w:sz w:val="20"/>
        </w:rPr>
        <w:t>resiliencia</w:t>
      </w:r>
      <w:r>
        <w:rPr>
          <w:spacing w:val="-50"/>
          <w:sz w:val="20"/>
        </w:rPr>
        <w:t> </w:t>
      </w:r>
      <w:r>
        <w:rPr>
          <w:sz w:val="20"/>
        </w:rPr>
        <w:t>de las masas forestales, evaluando los riesgos del cambio</w:t>
      </w:r>
      <w:r>
        <w:rPr>
          <w:spacing w:val="1"/>
          <w:sz w:val="20"/>
        </w:rPr>
        <w:t> </w:t>
      </w:r>
      <w:r>
        <w:rPr>
          <w:sz w:val="20"/>
        </w:rPr>
        <w:t>climático y gestionarlos.</w:t>
      </w:r>
    </w:p>
    <w:p>
      <w:pPr>
        <w:pStyle w:val="ListParagraph"/>
        <w:numPr>
          <w:ilvl w:val="0"/>
          <w:numId w:val="101"/>
        </w:numPr>
        <w:tabs>
          <w:tab w:pos="2303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Favorecer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gestión</w:t>
      </w:r>
      <w:r>
        <w:rPr>
          <w:spacing w:val="1"/>
          <w:sz w:val="20"/>
        </w:rPr>
        <w:t> </w:t>
      </w:r>
      <w:r>
        <w:rPr>
          <w:sz w:val="20"/>
        </w:rPr>
        <w:t>silvícola</w:t>
      </w:r>
      <w:r>
        <w:rPr>
          <w:spacing w:val="1"/>
          <w:sz w:val="20"/>
        </w:rPr>
        <w:t> </w:t>
      </w:r>
      <w:r>
        <w:rPr>
          <w:sz w:val="20"/>
        </w:rPr>
        <w:t>integrada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permita</w:t>
      </w:r>
      <w:r>
        <w:rPr>
          <w:spacing w:val="1"/>
          <w:sz w:val="20"/>
        </w:rPr>
        <w:t> </w:t>
      </w:r>
      <w:r>
        <w:rPr>
          <w:sz w:val="20"/>
        </w:rPr>
        <w:t>reducir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riesgo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incendios forestales, aprovechar la biomasa forestal para la recuperación de suelos, de</w:t>
      </w:r>
      <w:r>
        <w:rPr>
          <w:spacing w:val="1"/>
          <w:sz w:val="20"/>
        </w:rPr>
        <w:t> </w:t>
      </w:r>
      <w:r>
        <w:rPr>
          <w:sz w:val="20"/>
        </w:rPr>
        <w:t>forma principal, y recuperar los pastos, a partir de especies locales más adaptadas a las</w:t>
      </w:r>
      <w:r>
        <w:rPr>
          <w:spacing w:val="1"/>
          <w:sz w:val="20"/>
        </w:rPr>
        <w:t> </w:t>
      </w:r>
      <w:r>
        <w:rPr>
          <w:sz w:val="20"/>
        </w:rPr>
        <w:t>condiciones climáticas, y promover los recursos forestales, con especial atención a las</w:t>
      </w:r>
      <w:r>
        <w:rPr>
          <w:spacing w:val="1"/>
          <w:sz w:val="20"/>
        </w:rPr>
        <w:t> </w:t>
      </w:r>
      <w:r>
        <w:rPr>
          <w:sz w:val="20"/>
        </w:rPr>
        <w:t>zonas</w:t>
      </w:r>
      <w:r>
        <w:rPr>
          <w:spacing w:val="1"/>
          <w:sz w:val="20"/>
        </w:rPr>
        <w:t> </w:t>
      </w:r>
      <w:r>
        <w:rPr>
          <w:sz w:val="20"/>
        </w:rPr>
        <w:t>agrarias</w:t>
      </w:r>
      <w:r>
        <w:rPr>
          <w:spacing w:val="2"/>
          <w:sz w:val="20"/>
        </w:rPr>
        <w:t> </w:t>
      </w:r>
      <w:r>
        <w:rPr>
          <w:sz w:val="20"/>
        </w:rPr>
        <w:t>abandonadas.</w:t>
      </w:r>
    </w:p>
    <w:p>
      <w:pPr>
        <w:pStyle w:val="ListParagraph"/>
        <w:numPr>
          <w:ilvl w:val="0"/>
          <w:numId w:val="101"/>
        </w:numPr>
        <w:tabs>
          <w:tab w:pos="2292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/>
        <w:pict>
          <v:shape style="position:absolute;margin-left:562.533997pt;margin-top:22.004499pt;width:18.25pt;height:104.7pt;mso-position-horizontal-relative:page;mso-position-vertical-relative:paragraph;z-index:15803392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Ejecutar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gestión</w:t>
      </w:r>
      <w:r>
        <w:rPr>
          <w:spacing w:val="1"/>
          <w:sz w:val="20"/>
        </w:rPr>
        <w:t> </w:t>
      </w:r>
      <w:r>
        <w:rPr>
          <w:sz w:val="20"/>
        </w:rPr>
        <w:t>activa</w:t>
      </w:r>
      <w:r>
        <w:rPr>
          <w:spacing w:val="1"/>
          <w:sz w:val="20"/>
        </w:rPr>
        <w:t> </w:t>
      </w:r>
      <w:r>
        <w:rPr>
          <w:sz w:val="20"/>
        </w:rPr>
        <w:t>e</w:t>
      </w:r>
      <w:r>
        <w:rPr>
          <w:spacing w:val="1"/>
          <w:sz w:val="20"/>
        </w:rPr>
        <w:t> </w:t>
      </w:r>
      <w:r>
        <w:rPr>
          <w:sz w:val="20"/>
        </w:rPr>
        <w:t>incremento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sistemas</w:t>
      </w:r>
      <w:r>
        <w:rPr>
          <w:spacing w:val="1"/>
          <w:sz w:val="20"/>
        </w:rPr>
        <w:t> </w:t>
      </w:r>
      <w:r>
        <w:rPr>
          <w:sz w:val="20"/>
        </w:rPr>
        <w:t>forestales</w:t>
      </w:r>
      <w:r>
        <w:rPr>
          <w:spacing w:val="-51"/>
          <w:sz w:val="20"/>
        </w:rPr>
        <w:t> </w:t>
      </w:r>
      <w:r>
        <w:rPr>
          <w:sz w:val="20"/>
        </w:rPr>
        <w:t>actuales y potenciales dirigidas a la conservación de la biodiversidad y la mejora de la</w:t>
      </w:r>
      <w:r>
        <w:rPr>
          <w:spacing w:val="1"/>
          <w:sz w:val="20"/>
        </w:rPr>
        <w:t> </w:t>
      </w:r>
      <w:r>
        <w:rPr>
          <w:sz w:val="20"/>
        </w:rPr>
        <w:t>vitalidad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ecosistemas</w:t>
      </w:r>
      <w:r>
        <w:rPr>
          <w:spacing w:val="1"/>
          <w:sz w:val="20"/>
        </w:rPr>
        <w:t> </w:t>
      </w:r>
      <w:r>
        <w:rPr>
          <w:sz w:val="20"/>
        </w:rPr>
        <w:t>forestales,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capacidad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captación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carbono</w:t>
      </w:r>
      <w:r>
        <w:rPr>
          <w:spacing w:val="1"/>
          <w:sz w:val="20"/>
        </w:rPr>
        <w:t> </w:t>
      </w:r>
      <w:r>
        <w:rPr>
          <w:sz w:val="20"/>
        </w:rPr>
        <w:t>atmosférico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recursos</w:t>
      </w:r>
      <w:r>
        <w:rPr>
          <w:spacing w:val="1"/>
          <w:sz w:val="20"/>
        </w:rPr>
        <w:t> </w:t>
      </w:r>
      <w:r>
        <w:rPr>
          <w:sz w:val="20"/>
        </w:rPr>
        <w:t>hídricos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función</w:t>
      </w:r>
      <w:r>
        <w:rPr>
          <w:spacing w:val="1"/>
          <w:sz w:val="20"/>
        </w:rPr>
        <w:t> </w:t>
      </w:r>
      <w:r>
        <w:rPr>
          <w:sz w:val="20"/>
        </w:rPr>
        <w:t>reguladora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estos,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protección contra la erosión y demás efectos adversos de las lluvias intensas.</w:t>
      </w:r>
    </w:p>
    <w:p>
      <w:pPr>
        <w:pStyle w:val="ListParagraph"/>
        <w:numPr>
          <w:ilvl w:val="0"/>
          <w:numId w:val="101"/>
        </w:numPr>
        <w:tabs>
          <w:tab w:pos="2303" w:val="left" w:leader="none"/>
        </w:tabs>
        <w:spacing w:line="254" w:lineRule="auto" w:before="1" w:after="0"/>
        <w:ind w:left="1584" w:right="1583" w:firstLine="340"/>
        <w:jc w:val="both"/>
        <w:rPr>
          <w:sz w:val="20"/>
        </w:rPr>
      </w:pPr>
      <w:r>
        <w:rPr>
          <w:sz w:val="20"/>
        </w:rPr>
        <w:t>Coordinar necesariamente las políticas forestales e hídricas y el establecimiento</w:t>
      </w:r>
      <w:r>
        <w:rPr>
          <w:spacing w:val="1"/>
          <w:sz w:val="20"/>
        </w:rPr>
        <w:t> </w:t>
      </w:r>
      <w:r>
        <w:rPr>
          <w:sz w:val="20"/>
        </w:rPr>
        <w:t>de medidas que permitan un sistema de gestión de los montes que tenga en cuenta la</w:t>
      </w:r>
      <w:r>
        <w:rPr>
          <w:spacing w:val="1"/>
          <w:sz w:val="20"/>
        </w:rPr>
        <w:t> </w:t>
      </w:r>
      <w:r>
        <w:rPr>
          <w:sz w:val="20"/>
        </w:rPr>
        <w:t>regulación hídrica y posibiliten hacer una gestión sostenible tanto de los montes como 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recursos</w:t>
      </w:r>
      <w:r>
        <w:rPr>
          <w:spacing w:val="2"/>
          <w:sz w:val="20"/>
        </w:rPr>
        <w:t> </w:t>
      </w:r>
      <w:r>
        <w:rPr>
          <w:sz w:val="20"/>
        </w:rPr>
        <w:t>hídricos.</w:t>
      </w:r>
    </w:p>
    <w:p>
      <w:pPr>
        <w:spacing w:after="0" w:line="254" w:lineRule="auto"/>
        <w:jc w:val="both"/>
        <w:rPr>
          <w:sz w:val="20"/>
        </w:rPr>
        <w:sectPr>
          <w:headerReference w:type="default" r:id="rId54"/>
          <w:headerReference w:type="even" r:id="rId55"/>
          <w:pgSz w:w="11910" w:h="16840"/>
          <w:pgMar w:header="611" w:footer="0" w:top="1400" w:bottom="280" w:left="400" w:right="400"/>
          <w:pgNumType w:start="16227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5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52864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1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100"/>
        </w:numPr>
        <w:tabs>
          <w:tab w:pos="2292" w:val="left" w:leader="none"/>
        </w:tabs>
        <w:spacing w:line="254" w:lineRule="auto" w:before="97" w:after="0"/>
        <w:ind w:left="1584" w:right="1582" w:firstLine="340"/>
        <w:jc w:val="both"/>
        <w:rPr>
          <w:sz w:val="20"/>
        </w:rPr>
      </w:pPr>
      <w:r>
        <w:rPr>
          <w:sz w:val="20"/>
        </w:rPr>
        <w:t>Se fomentará, por los ayuntamientos, el desarrollo de huertos o masas arbóreas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conviertan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sumideros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carbono,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uso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carácter</w:t>
      </w:r>
      <w:r>
        <w:rPr>
          <w:spacing w:val="1"/>
          <w:sz w:val="20"/>
        </w:rPr>
        <w:t> </w:t>
      </w:r>
      <w:r>
        <w:rPr>
          <w:sz w:val="20"/>
        </w:rPr>
        <w:t>provisional,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legislación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planeamiento</w:t>
      </w:r>
      <w:r>
        <w:rPr>
          <w:spacing w:val="2"/>
          <w:sz w:val="20"/>
        </w:rPr>
        <w:t> </w:t>
      </w:r>
      <w:r>
        <w:rPr>
          <w:sz w:val="20"/>
        </w:rPr>
        <w:t>urbanístico.</w:t>
      </w:r>
    </w:p>
    <w:p>
      <w:pPr>
        <w:pStyle w:val="BodyText"/>
        <w:spacing w:before="8"/>
        <w:ind w:left="0" w:firstLine="0"/>
        <w:jc w:val="left"/>
        <w:rPr>
          <w:sz w:val="24"/>
        </w:rPr>
      </w:pPr>
    </w:p>
    <w:p>
      <w:pPr>
        <w:tabs>
          <w:tab w:pos="1319" w:val="left" w:leader="none"/>
        </w:tabs>
        <w:spacing w:before="0"/>
        <w:ind w:left="0" w:right="0" w:firstLine="0"/>
        <w:jc w:val="center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Sección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10.ª</w:t>
        <w:tab/>
        <w:t>Gestión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residuos</w:t>
      </w:r>
    </w:p>
    <w:p>
      <w:pPr>
        <w:pStyle w:val="BodyText"/>
        <w:spacing w:before="7"/>
        <w:ind w:left="0" w:firstLine="0"/>
        <w:jc w:val="left"/>
        <w:rPr>
          <w:rFonts w:ascii="Arial"/>
          <w:i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67.</w:t>
      </w:r>
      <w:r>
        <w:rPr>
          <w:spacing w:val="93"/>
          <w:sz w:val="20"/>
        </w:rPr>
        <w:t> </w:t>
      </w:r>
      <w:r>
        <w:rPr>
          <w:rFonts w:ascii="Arial" w:hAnsi="Arial"/>
          <w:i/>
          <w:sz w:val="20"/>
        </w:rPr>
        <w:t>Residuos.</w:t>
      </w:r>
    </w:p>
    <w:p>
      <w:pPr>
        <w:pStyle w:val="ListParagraph"/>
        <w:numPr>
          <w:ilvl w:val="0"/>
          <w:numId w:val="102"/>
        </w:numPr>
        <w:tabs>
          <w:tab w:pos="2292" w:val="left" w:leader="none"/>
        </w:tabs>
        <w:spacing w:line="254" w:lineRule="auto" w:before="183" w:after="0"/>
        <w:ind w:left="1584" w:right="1583" w:firstLine="340"/>
        <w:jc w:val="both"/>
        <w:rPr>
          <w:sz w:val="20"/>
        </w:rPr>
      </w:pPr>
      <w:r>
        <w:rPr>
          <w:sz w:val="20"/>
        </w:rPr>
        <w:t>Las medidas que se adopten por las administraciones públicas canarias y su</w:t>
      </w:r>
      <w:r>
        <w:rPr>
          <w:spacing w:val="1"/>
          <w:sz w:val="20"/>
        </w:rPr>
        <w:t> </w:t>
      </w:r>
      <w:r>
        <w:rPr>
          <w:sz w:val="20"/>
        </w:rPr>
        <w:t>sector</w:t>
      </w:r>
      <w:r>
        <w:rPr>
          <w:spacing w:val="17"/>
          <w:sz w:val="20"/>
        </w:rPr>
        <w:t> </w:t>
      </w:r>
      <w:r>
        <w:rPr>
          <w:sz w:val="20"/>
        </w:rPr>
        <w:t>público</w:t>
      </w:r>
      <w:r>
        <w:rPr>
          <w:spacing w:val="18"/>
          <w:sz w:val="20"/>
        </w:rPr>
        <w:t> </w:t>
      </w:r>
      <w:r>
        <w:rPr>
          <w:sz w:val="20"/>
        </w:rPr>
        <w:t>institucional</w:t>
      </w:r>
      <w:r>
        <w:rPr>
          <w:spacing w:val="18"/>
          <w:sz w:val="20"/>
        </w:rPr>
        <w:t> </w:t>
      </w:r>
      <w:r>
        <w:rPr>
          <w:sz w:val="20"/>
        </w:rPr>
        <w:t>en</w:t>
      </w:r>
      <w:r>
        <w:rPr>
          <w:spacing w:val="17"/>
          <w:sz w:val="20"/>
        </w:rPr>
        <w:t> </w:t>
      </w:r>
      <w:r>
        <w:rPr>
          <w:sz w:val="20"/>
        </w:rPr>
        <w:t>materia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residuos</w:t>
      </w:r>
      <w:r>
        <w:rPr>
          <w:spacing w:val="18"/>
          <w:sz w:val="20"/>
        </w:rPr>
        <w:t> </w:t>
      </w:r>
      <w:r>
        <w:rPr>
          <w:sz w:val="20"/>
        </w:rPr>
        <w:t>deberán</w:t>
      </w:r>
      <w:r>
        <w:rPr>
          <w:spacing w:val="17"/>
          <w:sz w:val="20"/>
        </w:rPr>
        <w:t> </w:t>
      </w:r>
      <w:r>
        <w:rPr>
          <w:sz w:val="20"/>
        </w:rPr>
        <w:t>encaminarse</w:t>
      </w:r>
      <w:r>
        <w:rPr>
          <w:spacing w:val="18"/>
          <w:sz w:val="20"/>
        </w:rPr>
        <w:t> </w:t>
      </w:r>
      <w:r>
        <w:rPr>
          <w:sz w:val="20"/>
        </w:rPr>
        <w:t>a</w:t>
      </w:r>
      <w:r>
        <w:rPr>
          <w:spacing w:val="18"/>
          <w:sz w:val="20"/>
        </w:rPr>
        <w:t> </w:t>
      </w:r>
      <w:r>
        <w:rPr>
          <w:sz w:val="20"/>
        </w:rPr>
        <w:t>la</w:t>
      </w:r>
      <w:r>
        <w:rPr>
          <w:spacing w:val="17"/>
          <w:sz w:val="20"/>
        </w:rPr>
        <w:t> </w:t>
      </w:r>
      <w:r>
        <w:rPr>
          <w:sz w:val="20"/>
        </w:rPr>
        <w:t>reducción</w:t>
      </w:r>
      <w:r>
        <w:rPr>
          <w:spacing w:val="-50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la</w:t>
      </w:r>
      <w:r>
        <w:rPr>
          <w:spacing w:val="16"/>
          <w:sz w:val="20"/>
        </w:rPr>
        <w:t> </w:t>
      </w:r>
      <w:r>
        <w:rPr>
          <w:sz w:val="20"/>
        </w:rPr>
        <w:t>emisión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gases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efecto</w:t>
      </w:r>
      <w:r>
        <w:rPr>
          <w:spacing w:val="17"/>
          <w:sz w:val="20"/>
        </w:rPr>
        <w:t> </w:t>
      </w:r>
      <w:r>
        <w:rPr>
          <w:sz w:val="20"/>
        </w:rPr>
        <w:t>invernadero,</w:t>
      </w:r>
      <w:r>
        <w:rPr>
          <w:spacing w:val="16"/>
          <w:sz w:val="20"/>
        </w:rPr>
        <w:t> </w:t>
      </w:r>
      <w:r>
        <w:rPr>
          <w:sz w:val="20"/>
        </w:rPr>
        <w:t>en</w:t>
      </w:r>
      <w:r>
        <w:rPr>
          <w:spacing w:val="16"/>
          <w:sz w:val="20"/>
        </w:rPr>
        <w:t> </w:t>
      </w:r>
      <w:r>
        <w:rPr>
          <w:sz w:val="20"/>
        </w:rPr>
        <w:t>el</w:t>
      </w:r>
      <w:r>
        <w:rPr>
          <w:spacing w:val="17"/>
          <w:sz w:val="20"/>
        </w:rPr>
        <w:t> </w:t>
      </w:r>
      <w:r>
        <w:rPr>
          <w:sz w:val="20"/>
        </w:rPr>
        <w:t>marco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la</w:t>
      </w:r>
      <w:r>
        <w:rPr>
          <w:spacing w:val="17"/>
          <w:sz w:val="20"/>
        </w:rPr>
        <w:t> </w:t>
      </w:r>
      <w:r>
        <w:rPr>
          <w:sz w:val="20"/>
        </w:rPr>
        <w:t>legislación</w:t>
      </w:r>
      <w:r>
        <w:rPr>
          <w:spacing w:val="16"/>
          <w:sz w:val="20"/>
        </w:rPr>
        <w:t> </w:t>
      </w:r>
      <w:r>
        <w:rPr>
          <w:sz w:val="20"/>
        </w:rPr>
        <w:t>en</w:t>
      </w:r>
      <w:r>
        <w:rPr>
          <w:spacing w:val="16"/>
          <w:sz w:val="20"/>
        </w:rPr>
        <w:t> </w:t>
      </w:r>
      <w:r>
        <w:rPr>
          <w:sz w:val="20"/>
        </w:rPr>
        <w:t>materia</w:t>
      </w:r>
      <w:r>
        <w:rPr>
          <w:spacing w:val="-50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economía</w:t>
      </w:r>
      <w:r>
        <w:rPr>
          <w:spacing w:val="2"/>
          <w:sz w:val="20"/>
        </w:rPr>
        <w:t> </w:t>
      </w:r>
      <w:r>
        <w:rPr>
          <w:sz w:val="20"/>
        </w:rPr>
        <w:t>circular.</w:t>
      </w:r>
    </w:p>
    <w:p>
      <w:pPr>
        <w:pStyle w:val="ListParagraph"/>
        <w:numPr>
          <w:ilvl w:val="0"/>
          <w:numId w:val="102"/>
        </w:numPr>
        <w:tabs>
          <w:tab w:pos="2292" w:val="left" w:leader="none"/>
        </w:tabs>
        <w:spacing w:line="240" w:lineRule="auto" w:before="1" w:after="0"/>
        <w:ind w:left="2291" w:right="0" w:hanging="368"/>
        <w:jc w:val="both"/>
        <w:rPr>
          <w:sz w:val="20"/>
        </w:rPr>
      </w:pPr>
      <w:r>
        <w:rPr>
          <w:sz w:val="20"/>
        </w:rPr>
        <w:t>Dichas</w:t>
      </w:r>
      <w:r>
        <w:rPr>
          <w:spacing w:val="-3"/>
          <w:sz w:val="20"/>
        </w:rPr>
        <w:t> </w:t>
      </w:r>
      <w:r>
        <w:rPr>
          <w:sz w:val="20"/>
        </w:rPr>
        <w:t>medidas</w:t>
      </w:r>
      <w:r>
        <w:rPr>
          <w:spacing w:val="-2"/>
          <w:sz w:val="20"/>
        </w:rPr>
        <w:t> </w:t>
      </w:r>
      <w:r>
        <w:rPr>
          <w:sz w:val="20"/>
        </w:rPr>
        <w:t>deben</w:t>
      </w:r>
      <w:r>
        <w:rPr>
          <w:spacing w:val="-2"/>
          <w:sz w:val="20"/>
        </w:rPr>
        <w:t> </w:t>
      </w:r>
      <w:r>
        <w:rPr>
          <w:sz w:val="20"/>
        </w:rPr>
        <w:t>ir</w:t>
      </w:r>
      <w:r>
        <w:rPr>
          <w:spacing w:val="-3"/>
          <w:sz w:val="20"/>
        </w:rPr>
        <w:t> </w:t>
      </w:r>
      <w:r>
        <w:rPr>
          <w:sz w:val="20"/>
        </w:rPr>
        <w:t>encaminadas</w:t>
      </w:r>
      <w:r>
        <w:rPr>
          <w:spacing w:val="-2"/>
          <w:sz w:val="20"/>
        </w:rPr>
        <w:t> </w:t>
      </w:r>
      <w:r>
        <w:rPr>
          <w:sz w:val="20"/>
        </w:rPr>
        <w:t>a:</w:t>
      </w:r>
    </w:p>
    <w:p>
      <w:pPr>
        <w:pStyle w:val="ListParagraph"/>
        <w:numPr>
          <w:ilvl w:val="0"/>
          <w:numId w:val="103"/>
        </w:numPr>
        <w:tabs>
          <w:tab w:pos="2303" w:val="left" w:leader="none"/>
        </w:tabs>
        <w:spacing w:line="254" w:lineRule="auto" w:before="183" w:after="0"/>
        <w:ind w:left="1584" w:right="1583" w:firstLine="340"/>
        <w:jc w:val="both"/>
        <w:rPr>
          <w:sz w:val="20"/>
        </w:rPr>
      </w:pPr>
      <w:r>
        <w:rPr>
          <w:sz w:val="20"/>
        </w:rPr>
        <w:t>La priorización de la estrategia de residuo cero a fin de ahorrar material y de</w:t>
      </w:r>
      <w:r>
        <w:rPr>
          <w:spacing w:val="1"/>
          <w:sz w:val="20"/>
        </w:rPr>
        <w:t> </w:t>
      </w:r>
      <w:r>
        <w:rPr>
          <w:sz w:val="20"/>
        </w:rPr>
        <w:t>reducir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procesamiento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evitar</w:t>
      </w:r>
      <w:r>
        <w:rPr>
          <w:spacing w:val="1"/>
          <w:sz w:val="20"/>
        </w:rPr>
        <w:t> </w:t>
      </w:r>
      <w:r>
        <w:rPr>
          <w:sz w:val="20"/>
        </w:rPr>
        <w:t>emisiones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4"/>
          <w:sz w:val="20"/>
        </w:rPr>
        <w:t> </w:t>
      </w:r>
      <w:r>
        <w:rPr>
          <w:sz w:val="20"/>
        </w:rPr>
        <w:t>efecto</w:t>
      </w:r>
      <w:r>
        <w:rPr>
          <w:spacing w:val="54"/>
          <w:sz w:val="20"/>
        </w:rPr>
        <w:t> </w:t>
      </w:r>
      <w:r>
        <w:rPr>
          <w:sz w:val="20"/>
        </w:rPr>
        <w:t>invernadero,</w:t>
      </w:r>
      <w:r>
        <w:rPr>
          <w:spacing w:val="1"/>
          <w:sz w:val="20"/>
        </w:rPr>
        <w:t> </w:t>
      </w:r>
      <w:r>
        <w:rPr>
          <w:sz w:val="20"/>
        </w:rPr>
        <w:t>especialmente mediante la prevención y el ecodiseño de los productos envasados de un</w:t>
      </w:r>
      <w:r>
        <w:rPr>
          <w:spacing w:val="1"/>
          <w:sz w:val="20"/>
        </w:rPr>
        <w:t> </w:t>
      </w:r>
      <w:r>
        <w:rPr>
          <w:sz w:val="20"/>
        </w:rPr>
        <w:t>solo uso con base en un análisis del ciclo de la vida, e incentivación de alternativas 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8"/>
          <w:sz w:val="20"/>
        </w:rPr>
        <w:t> </w:t>
      </w:r>
      <w:r>
        <w:rPr>
          <w:sz w:val="20"/>
        </w:rPr>
        <w:t>incorporación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material</w:t>
      </w:r>
      <w:r>
        <w:rPr>
          <w:spacing w:val="8"/>
          <w:sz w:val="20"/>
        </w:rPr>
        <w:t> </w:t>
      </w:r>
      <w:r>
        <w:rPr>
          <w:sz w:val="20"/>
        </w:rPr>
        <w:t>reciclado</w:t>
      </w:r>
      <w:r>
        <w:rPr>
          <w:spacing w:val="8"/>
          <w:sz w:val="20"/>
        </w:rPr>
        <w:t> </w:t>
      </w:r>
      <w:r>
        <w:rPr>
          <w:sz w:val="20"/>
        </w:rPr>
        <w:t>para</w:t>
      </w:r>
      <w:r>
        <w:rPr>
          <w:spacing w:val="8"/>
          <w:sz w:val="20"/>
        </w:rPr>
        <w:t> </w:t>
      </w:r>
      <w:r>
        <w:rPr>
          <w:sz w:val="20"/>
        </w:rPr>
        <w:t>los</w:t>
      </w:r>
      <w:r>
        <w:rPr>
          <w:spacing w:val="8"/>
          <w:sz w:val="20"/>
        </w:rPr>
        <w:t> </w:t>
      </w:r>
      <w:r>
        <w:rPr>
          <w:sz w:val="20"/>
        </w:rPr>
        <w:t>envases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productos</w:t>
      </w:r>
      <w:r>
        <w:rPr>
          <w:spacing w:val="8"/>
          <w:sz w:val="20"/>
        </w:rPr>
        <w:t> </w:t>
      </w:r>
      <w:r>
        <w:rPr>
          <w:sz w:val="20"/>
        </w:rPr>
        <w:t>que,</w:t>
      </w:r>
      <w:r>
        <w:rPr>
          <w:spacing w:val="8"/>
          <w:sz w:val="20"/>
        </w:rPr>
        <w:t> </w:t>
      </w:r>
      <w:r>
        <w:rPr>
          <w:sz w:val="20"/>
        </w:rPr>
        <w:t>por</w:t>
      </w:r>
      <w:r>
        <w:rPr>
          <w:spacing w:val="8"/>
          <w:sz w:val="20"/>
        </w:rPr>
        <w:t> </w:t>
      </w:r>
      <w:r>
        <w:rPr>
          <w:sz w:val="20"/>
        </w:rPr>
        <w:t>seguridad</w:t>
      </w:r>
      <w:r>
        <w:rPr>
          <w:spacing w:val="-5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desarrollo</w:t>
      </w:r>
      <w:r>
        <w:rPr>
          <w:spacing w:val="2"/>
          <w:sz w:val="20"/>
        </w:rPr>
        <w:t> </w:t>
      </w:r>
      <w:r>
        <w:rPr>
          <w:sz w:val="20"/>
        </w:rPr>
        <w:t>técnico,</w:t>
      </w:r>
      <w:r>
        <w:rPr>
          <w:spacing w:val="1"/>
          <w:sz w:val="20"/>
        </w:rPr>
        <w:t> </w:t>
      </w:r>
      <w:r>
        <w:rPr>
          <w:sz w:val="20"/>
        </w:rPr>
        <w:t>tengan</w:t>
      </w:r>
      <w:r>
        <w:rPr>
          <w:spacing w:val="2"/>
          <w:sz w:val="20"/>
        </w:rPr>
        <w:t> </w:t>
      </w:r>
      <w:r>
        <w:rPr>
          <w:sz w:val="20"/>
        </w:rPr>
        <w:t>alternativas</w:t>
      </w:r>
      <w:r>
        <w:rPr>
          <w:spacing w:val="1"/>
          <w:sz w:val="20"/>
        </w:rPr>
        <w:t> </w:t>
      </w:r>
      <w:r>
        <w:rPr>
          <w:sz w:val="20"/>
        </w:rPr>
        <w:t>más</w:t>
      </w:r>
      <w:r>
        <w:rPr>
          <w:spacing w:val="2"/>
          <w:sz w:val="20"/>
        </w:rPr>
        <w:t> </w:t>
      </w:r>
      <w:r>
        <w:rPr>
          <w:sz w:val="20"/>
        </w:rPr>
        <w:t>sostenibles.</w:t>
      </w:r>
    </w:p>
    <w:p>
      <w:pPr>
        <w:pStyle w:val="ListParagraph"/>
        <w:numPr>
          <w:ilvl w:val="0"/>
          <w:numId w:val="103"/>
        </w:numPr>
        <w:tabs>
          <w:tab w:pos="2303" w:val="left" w:leader="none"/>
        </w:tabs>
        <w:spacing w:line="254" w:lineRule="auto" w:before="1" w:after="0"/>
        <w:ind w:left="1584" w:right="1584" w:firstLine="340"/>
        <w:jc w:val="both"/>
        <w:rPr>
          <w:sz w:val="20"/>
        </w:rPr>
      </w:pPr>
      <w:r>
        <w:rPr>
          <w:sz w:val="20"/>
        </w:rPr>
        <w:t>La evaluación de las emisiones de gases de efecto invernadero derivadas de la</w:t>
      </w:r>
      <w:r>
        <w:rPr>
          <w:spacing w:val="1"/>
          <w:sz w:val="20"/>
        </w:rPr>
        <w:t> </w:t>
      </w:r>
      <w:r>
        <w:rPr>
          <w:sz w:val="20"/>
        </w:rPr>
        <w:t>gestión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residuos,</w:t>
      </w:r>
      <w:r>
        <w:rPr>
          <w:spacing w:val="1"/>
          <w:sz w:val="20"/>
        </w:rPr>
        <w:t> </w:t>
      </w:r>
      <w:r>
        <w:rPr>
          <w:sz w:val="20"/>
        </w:rPr>
        <w:t>incorporando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reducción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uso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combustibles</w:t>
      </w:r>
      <w:r>
        <w:rPr>
          <w:spacing w:val="1"/>
          <w:sz w:val="20"/>
        </w:rPr>
        <w:t> </w:t>
      </w:r>
      <w:r>
        <w:rPr>
          <w:sz w:val="20"/>
        </w:rPr>
        <w:t>procedentes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gestión.</w:t>
      </w:r>
    </w:p>
    <w:p>
      <w:pPr>
        <w:pStyle w:val="ListParagraph"/>
        <w:numPr>
          <w:ilvl w:val="0"/>
          <w:numId w:val="103"/>
        </w:numPr>
        <w:tabs>
          <w:tab w:pos="2292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La aplicación de la siguiente jerarquía con respecto a las opciones de gestión de</w:t>
      </w:r>
      <w:r>
        <w:rPr>
          <w:spacing w:val="1"/>
          <w:sz w:val="20"/>
        </w:rPr>
        <w:t> </w:t>
      </w:r>
      <w:r>
        <w:rPr>
          <w:sz w:val="20"/>
        </w:rPr>
        <w:t>residuos: la prevención, la preparación para la reutilización, el reciclaje, la valorización,</w:t>
      </w:r>
      <w:r>
        <w:rPr>
          <w:spacing w:val="1"/>
          <w:sz w:val="20"/>
        </w:rPr>
        <w:t> </w:t>
      </w:r>
      <w:r>
        <w:rPr>
          <w:sz w:val="20"/>
        </w:rPr>
        <w:t>finalmente,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2"/>
          <w:sz w:val="20"/>
        </w:rPr>
        <w:t> </w:t>
      </w:r>
      <w:r>
        <w:rPr>
          <w:sz w:val="20"/>
        </w:rPr>
        <w:t>eliminación.</w:t>
      </w:r>
    </w:p>
    <w:p>
      <w:pPr>
        <w:pStyle w:val="ListParagraph"/>
        <w:numPr>
          <w:ilvl w:val="0"/>
          <w:numId w:val="103"/>
        </w:numPr>
        <w:tabs>
          <w:tab w:pos="2303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El fomento de la recogida selectiva, especialmente de la materia orgánica, para</w:t>
      </w:r>
      <w:r>
        <w:rPr>
          <w:spacing w:val="1"/>
          <w:sz w:val="20"/>
        </w:rPr>
        <w:t> </w:t>
      </w:r>
      <w:r>
        <w:rPr>
          <w:sz w:val="20"/>
        </w:rPr>
        <w:t>evitar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2"/>
          <w:sz w:val="20"/>
        </w:rPr>
        <w:t> </w:t>
      </w:r>
      <w:r>
        <w:rPr>
          <w:sz w:val="20"/>
        </w:rPr>
        <w:t>deposición</w:t>
      </w:r>
      <w:r>
        <w:rPr>
          <w:spacing w:val="2"/>
          <w:sz w:val="20"/>
        </w:rPr>
        <w:t> </w:t>
      </w:r>
      <w:r>
        <w:rPr>
          <w:sz w:val="20"/>
        </w:rPr>
        <w:t>en</w:t>
      </w:r>
      <w:r>
        <w:rPr>
          <w:spacing w:val="2"/>
          <w:sz w:val="20"/>
        </w:rPr>
        <w:t> </w:t>
      </w:r>
      <w:r>
        <w:rPr>
          <w:sz w:val="20"/>
        </w:rPr>
        <w:t>vertederos.</w:t>
      </w:r>
    </w:p>
    <w:p>
      <w:pPr>
        <w:pStyle w:val="ListParagraph"/>
        <w:numPr>
          <w:ilvl w:val="0"/>
          <w:numId w:val="103"/>
        </w:numPr>
        <w:tabs>
          <w:tab w:pos="2303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La sustitución de materias primas por subproductos o materiales procedentes de</w:t>
      </w:r>
      <w:r>
        <w:rPr>
          <w:spacing w:val="1"/>
          <w:sz w:val="20"/>
        </w:rPr>
        <w:t> </w:t>
      </w:r>
      <w:r>
        <w:rPr>
          <w:sz w:val="20"/>
        </w:rPr>
        <w:t>la valorización de residuos (materias primas secundarias) para favorecer la creación de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economía</w:t>
      </w:r>
      <w:r>
        <w:rPr>
          <w:spacing w:val="2"/>
          <w:sz w:val="20"/>
        </w:rPr>
        <w:t> </w:t>
      </w:r>
      <w:r>
        <w:rPr>
          <w:sz w:val="20"/>
        </w:rPr>
        <w:t>circular.</w:t>
      </w:r>
    </w:p>
    <w:p>
      <w:pPr>
        <w:pStyle w:val="ListParagraph"/>
        <w:numPr>
          <w:ilvl w:val="0"/>
          <w:numId w:val="103"/>
        </w:numPr>
        <w:tabs>
          <w:tab w:pos="2247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La adopción de medidas en el ámbito de la construcción para reducir los residuos</w:t>
      </w:r>
      <w:r>
        <w:rPr>
          <w:spacing w:val="1"/>
          <w:sz w:val="20"/>
        </w:rPr>
        <w:t> </w:t>
      </w:r>
      <w:r>
        <w:rPr>
          <w:sz w:val="20"/>
        </w:rPr>
        <w:t>derivados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actividad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concreto</w:t>
      </w:r>
      <w:r>
        <w:rPr>
          <w:spacing w:val="1"/>
          <w:sz w:val="20"/>
        </w:rPr>
        <w:t> </w:t>
      </w:r>
      <w:r>
        <w:rPr>
          <w:sz w:val="20"/>
        </w:rPr>
        <w:t>dirigidas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potenciar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reducción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demanda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áridos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fomentar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reutilización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reciclaje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materiales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1"/>
          <w:sz w:val="20"/>
        </w:rPr>
        <w:t> </w:t>
      </w:r>
      <w:r>
        <w:rPr>
          <w:sz w:val="20"/>
        </w:rPr>
        <w:t>construcción.</w:t>
      </w:r>
    </w:p>
    <w:p>
      <w:pPr>
        <w:pStyle w:val="ListParagraph"/>
        <w:numPr>
          <w:ilvl w:val="0"/>
          <w:numId w:val="103"/>
        </w:numPr>
        <w:tabs>
          <w:tab w:pos="2303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La dotación de instalaciones eficientes de gestión de residuos agrícolas en las</w:t>
      </w:r>
      <w:r>
        <w:rPr>
          <w:spacing w:val="1"/>
          <w:sz w:val="20"/>
        </w:rPr>
        <w:t> </w:t>
      </w:r>
      <w:r>
        <w:rPr>
          <w:sz w:val="20"/>
        </w:rPr>
        <w:t>distintas</w:t>
      </w:r>
      <w:r>
        <w:rPr>
          <w:spacing w:val="1"/>
          <w:sz w:val="20"/>
        </w:rPr>
        <w:t> </w:t>
      </w:r>
      <w:r>
        <w:rPr>
          <w:sz w:val="20"/>
        </w:rPr>
        <w:t>islas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objeto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valorizar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residuos</w:t>
      </w:r>
      <w:r>
        <w:rPr>
          <w:spacing w:val="1"/>
          <w:sz w:val="20"/>
        </w:rPr>
        <w:t> </w:t>
      </w:r>
      <w:r>
        <w:rPr>
          <w:sz w:val="20"/>
        </w:rPr>
        <w:t>agrarios</w:t>
      </w:r>
      <w:r>
        <w:rPr>
          <w:spacing w:val="1"/>
          <w:sz w:val="20"/>
        </w:rPr>
        <w:t> </w:t>
      </w:r>
      <w:r>
        <w:rPr>
          <w:sz w:val="20"/>
        </w:rPr>
        <w:t>convirtiéndolos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fertilizante</w:t>
      </w:r>
      <w:r>
        <w:rPr>
          <w:spacing w:val="1"/>
          <w:sz w:val="20"/>
        </w:rPr>
        <w:t> </w:t>
      </w:r>
      <w:r>
        <w:rPr>
          <w:sz w:val="20"/>
        </w:rPr>
        <w:t>y/o</w:t>
      </w:r>
      <w:r>
        <w:rPr>
          <w:spacing w:val="2"/>
          <w:sz w:val="20"/>
        </w:rPr>
        <w:t> </w:t>
      </w:r>
      <w:r>
        <w:rPr>
          <w:sz w:val="20"/>
        </w:rPr>
        <w:t>biocombustible.</w:t>
      </w:r>
    </w:p>
    <w:p>
      <w:pPr>
        <w:pStyle w:val="BodyText"/>
        <w:spacing w:before="9"/>
        <w:ind w:left="0" w:firstLine="0"/>
        <w:jc w:val="left"/>
        <w:rPr>
          <w:sz w:val="24"/>
        </w:rPr>
      </w:pPr>
    </w:p>
    <w:p>
      <w:pPr>
        <w:tabs>
          <w:tab w:pos="1304" w:val="left" w:leader="none"/>
        </w:tabs>
        <w:spacing w:before="0"/>
        <w:ind w:left="0" w:right="0" w:firstLine="0"/>
        <w:jc w:val="center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Sección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11.ª</w:t>
        <w:tab/>
        <w:t>Salud y servicios sociales</w:t>
      </w:r>
    </w:p>
    <w:p>
      <w:pPr>
        <w:pStyle w:val="BodyText"/>
        <w:spacing w:before="7"/>
        <w:ind w:left="0" w:firstLine="0"/>
        <w:jc w:val="left"/>
        <w:rPr>
          <w:rFonts w:ascii="Arial"/>
          <w:i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2"/>
          <w:sz w:val="20"/>
        </w:rPr>
        <w:t> </w:t>
      </w:r>
      <w:r>
        <w:rPr>
          <w:sz w:val="20"/>
        </w:rPr>
        <w:t>68.</w:t>
      </w:r>
      <w:r>
        <w:rPr>
          <w:spacing w:val="97"/>
          <w:sz w:val="20"/>
        </w:rPr>
        <w:t> </w:t>
      </w:r>
      <w:r>
        <w:rPr>
          <w:rFonts w:ascii="Arial" w:hAnsi="Arial"/>
          <w:i/>
          <w:sz w:val="20"/>
        </w:rPr>
        <w:t>Salud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servicios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sociales.</w:t>
      </w:r>
    </w:p>
    <w:p>
      <w:pPr>
        <w:pStyle w:val="ListParagraph"/>
        <w:numPr>
          <w:ilvl w:val="0"/>
          <w:numId w:val="104"/>
        </w:numPr>
        <w:tabs>
          <w:tab w:pos="2292" w:val="left" w:leader="none"/>
        </w:tabs>
        <w:spacing w:line="254" w:lineRule="auto" w:before="183" w:after="0"/>
        <w:ind w:left="1584" w:right="1582" w:firstLine="340"/>
        <w:jc w:val="both"/>
        <w:rPr>
          <w:sz w:val="20"/>
        </w:rPr>
      </w:pPr>
      <w:r>
        <w:rPr>
          <w:sz w:val="20"/>
        </w:rPr>
        <w:t>Las medidas que adopten las administraciones públicas de Canarias y los entes</w:t>
      </w:r>
      <w:r>
        <w:rPr>
          <w:spacing w:val="1"/>
          <w:sz w:val="20"/>
        </w:rPr>
        <w:t> </w:t>
      </w:r>
      <w:r>
        <w:rPr>
          <w:sz w:val="20"/>
        </w:rPr>
        <w:t>de sus respectivos sectores públicos en materia de salud pública deberán tener como</w:t>
      </w:r>
      <w:r>
        <w:rPr>
          <w:spacing w:val="1"/>
          <w:sz w:val="20"/>
        </w:rPr>
        <w:t> </w:t>
      </w:r>
      <w:r>
        <w:rPr>
          <w:sz w:val="20"/>
        </w:rPr>
        <w:t>objetivo la disminución de la vulnerabilidad de la población a los efectos del cambio</w:t>
      </w:r>
      <w:r>
        <w:rPr>
          <w:spacing w:val="1"/>
          <w:sz w:val="20"/>
        </w:rPr>
        <w:t> </w:t>
      </w:r>
      <w:r>
        <w:rPr>
          <w:sz w:val="20"/>
        </w:rPr>
        <w:t>climático</w:t>
      </w:r>
      <w:r>
        <w:rPr>
          <w:spacing w:val="1"/>
          <w:sz w:val="20"/>
        </w:rPr>
        <w:t> </w:t>
      </w:r>
      <w:r>
        <w:rPr>
          <w:sz w:val="20"/>
        </w:rPr>
        <w:t>y,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2"/>
          <w:sz w:val="20"/>
        </w:rPr>
        <w:t> </w:t>
      </w:r>
      <w:r>
        <w:rPr>
          <w:sz w:val="20"/>
        </w:rPr>
        <w:t>particular,</w:t>
      </w:r>
      <w:r>
        <w:rPr>
          <w:spacing w:val="1"/>
          <w:sz w:val="20"/>
        </w:rPr>
        <w:t> </w:t>
      </w:r>
      <w:r>
        <w:rPr>
          <w:sz w:val="20"/>
        </w:rPr>
        <w:t>incluirán:</w:t>
      </w:r>
    </w:p>
    <w:p>
      <w:pPr>
        <w:pStyle w:val="ListParagraph"/>
        <w:numPr>
          <w:ilvl w:val="0"/>
          <w:numId w:val="105"/>
        </w:numPr>
        <w:tabs>
          <w:tab w:pos="2303" w:val="left" w:leader="none"/>
        </w:tabs>
        <w:spacing w:line="254" w:lineRule="auto" w:before="171" w:after="0"/>
        <w:ind w:left="1584" w:right="1583" w:firstLine="340"/>
        <w:jc w:val="both"/>
        <w:rPr>
          <w:sz w:val="20"/>
        </w:rPr>
      </w:pPr>
      <w:r>
        <w:rPr/>
        <w:pict>
          <v:shape style="position:absolute;margin-left:562.533997pt;margin-top:8.538814pt;width:18.25pt;height:104.7pt;mso-position-horizontal-relative:page;mso-position-vertical-relative:paragraph;z-index:15804928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identificación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evaluación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riesgos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vulnerabilidad</w:t>
      </w:r>
      <w:r>
        <w:rPr>
          <w:spacing w:val="53"/>
          <w:sz w:val="20"/>
        </w:rPr>
        <w:t> </w:t>
      </w:r>
      <w:r>
        <w:rPr>
          <w:sz w:val="20"/>
        </w:rPr>
        <w:t>de</w:t>
      </w:r>
      <w:r>
        <w:rPr>
          <w:spacing w:val="53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población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2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2"/>
          <w:sz w:val="20"/>
        </w:rPr>
        <w:t> </w:t>
      </w:r>
      <w:r>
        <w:rPr>
          <w:sz w:val="20"/>
        </w:rPr>
        <w:t>del</w:t>
      </w:r>
      <w:r>
        <w:rPr>
          <w:spacing w:val="2"/>
          <w:sz w:val="20"/>
        </w:rPr>
        <w:t> </w:t>
      </w:r>
      <w:r>
        <w:rPr>
          <w:sz w:val="20"/>
        </w:rPr>
        <w:t>cambio</w:t>
      </w:r>
      <w:r>
        <w:rPr>
          <w:spacing w:val="1"/>
          <w:sz w:val="20"/>
        </w:rPr>
        <w:t> </w:t>
      </w:r>
      <w:r>
        <w:rPr>
          <w:sz w:val="20"/>
        </w:rPr>
        <w:t>climático.</w:t>
      </w:r>
    </w:p>
    <w:p>
      <w:pPr>
        <w:pStyle w:val="ListParagraph"/>
        <w:numPr>
          <w:ilvl w:val="0"/>
          <w:numId w:val="105"/>
        </w:numPr>
        <w:tabs>
          <w:tab w:pos="2303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2"/>
          <w:sz w:val="20"/>
        </w:rPr>
        <w:t> </w:t>
      </w:r>
      <w:r>
        <w:rPr>
          <w:sz w:val="20"/>
        </w:rPr>
        <w:t>identificación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los</w:t>
      </w:r>
      <w:r>
        <w:rPr>
          <w:spacing w:val="12"/>
          <w:sz w:val="20"/>
        </w:rPr>
        <w:t> </w:t>
      </w:r>
      <w:r>
        <w:rPr>
          <w:sz w:val="20"/>
        </w:rPr>
        <w:t>impactos</w:t>
      </w:r>
      <w:r>
        <w:rPr>
          <w:spacing w:val="12"/>
          <w:sz w:val="20"/>
        </w:rPr>
        <w:t> </w:t>
      </w:r>
      <w:r>
        <w:rPr>
          <w:sz w:val="20"/>
        </w:rPr>
        <w:t>previsibles</w:t>
      </w:r>
      <w:r>
        <w:rPr>
          <w:spacing w:val="13"/>
          <w:sz w:val="20"/>
        </w:rPr>
        <w:t> </w:t>
      </w:r>
      <w:r>
        <w:rPr>
          <w:sz w:val="20"/>
        </w:rPr>
        <w:t>del</w:t>
      </w:r>
      <w:r>
        <w:rPr>
          <w:spacing w:val="12"/>
          <w:sz w:val="20"/>
        </w:rPr>
        <w:t> </w:t>
      </w:r>
      <w:r>
        <w:rPr>
          <w:sz w:val="20"/>
        </w:rPr>
        <w:t>cambio</w:t>
      </w:r>
      <w:r>
        <w:rPr>
          <w:spacing w:val="13"/>
          <w:sz w:val="20"/>
        </w:rPr>
        <w:t> </w:t>
      </w:r>
      <w:r>
        <w:rPr>
          <w:sz w:val="20"/>
        </w:rPr>
        <w:t>climático</w:t>
      </w:r>
      <w:r>
        <w:rPr>
          <w:spacing w:val="12"/>
          <w:sz w:val="20"/>
        </w:rPr>
        <w:t> </w:t>
      </w:r>
      <w:r>
        <w:rPr>
          <w:sz w:val="20"/>
        </w:rPr>
        <w:t>en</w:t>
      </w:r>
      <w:r>
        <w:rPr>
          <w:spacing w:val="12"/>
          <w:sz w:val="20"/>
        </w:rPr>
        <w:t> </w:t>
      </w:r>
      <w:r>
        <w:rPr>
          <w:sz w:val="20"/>
        </w:rPr>
        <w:t>la</w:t>
      </w:r>
      <w:r>
        <w:rPr>
          <w:spacing w:val="13"/>
          <w:sz w:val="20"/>
        </w:rPr>
        <w:t> </w:t>
      </w:r>
      <w:r>
        <w:rPr>
          <w:sz w:val="20"/>
        </w:rPr>
        <w:t>salud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-50"/>
          <w:sz w:val="20"/>
        </w:rPr>
        <w:t> </w:t>
      </w:r>
      <w:r>
        <w:rPr>
          <w:sz w:val="20"/>
        </w:rPr>
        <w:t>la población a la luz de las vulnerabilidades y de su capacidad de adaptación, mediante</w:t>
      </w:r>
      <w:r>
        <w:rPr>
          <w:spacing w:val="1"/>
          <w:sz w:val="20"/>
        </w:rPr>
        <w:t> </w:t>
      </w:r>
      <w:r>
        <w:rPr>
          <w:sz w:val="20"/>
        </w:rPr>
        <w:t>análisis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principales</w:t>
      </w:r>
      <w:r>
        <w:rPr>
          <w:spacing w:val="2"/>
          <w:sz w:val="20"/>
        </w:rPr>
        <w:t> </w:t>
      </w:r>
      <w:r>
        <w:rPr>
          <w:sz w:val="20"/>
        </w:rPr>
        <w:t>opciones</w:t>
      </w:r>
      <w:r>
        <w:rPr>
          <w:spacing w:val="1"/>
          <w:sz w:val="20"/>
        </w:rPr>
        <w:t> </w:t>
      </w:r>
      <w:r>
        <w:rPr>
          <w:sz w:val="20"/>
        </w:rPr>
        <w:t>adaptativas.</w:t>
      </w:r>
    </w:p>
    <w:p>
      <w:pPr>
        <w:pStyle w:val="ListParagraph"/>
        <w:numPr>
          <w:ilvl w:val="0"/>
          <w:numId w:val="105"/>
        </w:numPr>
        <w:tabs>
          <w:tab w:pos="2292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El fortalecimiento de las intervenciones de salud pública existentes en materia de</w:t>
      </w:r>
      <w:r>
        <w:rPr>
          <w:spacing w:val="-51"/>
          <w:sz w:val="20"/>
        </w:rPr>
        <w:t> </w:t>
      </w:r>
      <w:r>
        <w:rPr>
          <w:sz w:val="20"/>
        </w:rPr>
        <w:t>prevención y protección de la salud y que se irán adaptando a los efectos del impacto del</w:t>
      </w:r>
      <w:r>
        <w:rPr>
          <w:spacing w:val="1"/>
          <w:sz w:val="20"/>
        </w:rPr>
        <w:t> </w:t>
      </w:r>
      <w:r>
        <w:rPr>
          <w:sz w:val="20"/>
        </w:rPr>
        <w:t>cambio</w:t>
      </w:r>
      <w:r>
        <w:rPr>
          <w:spacing w:val="2"/>
          <w:sz w:val="20"/>
        </w:rPr>
        <w:t> </w:t>
      </w:r>
      <w:r>
        <w:rPr>
          <w:sz w:val="20"/>
        </w:rPr>
        <w:t>climático:</w:t>
      </w:r>
      <w:r>
        <w:rPr>
          <w:spacing w:val="3"/>
          <w:sz w:val="20"/>
        </w:rPr>
        <w:t> </w:t>
      </w:r>
      <w:r>
        <w:rPr>
          <w:sz w:val="20"/>
        </w:rPr>
        <w:t>sistemas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3"/>
          <w:sz w:val="20"/>
        </w:rPr>
        <w:t> </w:t>
      </w:r>
      <w:r>
        <w:rPr>
          <w:sz w:val="20"/>
        </w:rPr>
        <w:t>vigilancia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3"/>
          <w:sz w:val="20"/>
        </w:rPr>
        <w:t> </w:t>
      </w:r>
      <w:r>
        <w:rPr>
          <w:sz w:val="20"/>
        </w:rPr>
        <w:t>las</w:t>
      </w:r>
      <w:r>
        <w:rPr>
          <w:spacing w:val="2"/>
          <w:sz w:val="20"/>
        </w:rPr>
        <w:t> </w:t>
      </w:r>
      <w:r>
        <w:rPr>
          <w:sz w:val="20"/>
        </w:rPr>
        <w:t>enfermedades</w:t>
      </w:r>
      <w:r>
        <w:rPr>
          <w:spacing w:val="3"/>
          <w:sz w:val="20"/>
        </w:rPr>
        <w:t> </w:t>
      </w:r>
      <w:r>
        <w:rPr>
          <w:sz w:val="20"/>
        </w:rPr>
        <w:t>transmisibles,</w:t>
      </w:r>
      <w:r>
        <w:rPr>
          <w:spacing w:val="2"/>
          <w:sz w:val="20"/>
        </w:rPr>
        <w:t> </w:t>
      </w:r>
      <w:r>
        <w:rPr>
          <w:sz w:val="20"/>
        </w:rPr>
        <w:t>vigilancia</w:t>
      </w:r>
      <w:r>
        <w:rPr>
          <w:spacing w:val="3"/>
          <w:sz w:val="20"/>
        </w:rPr>
        <w:t> </w:t>
      </w:r>
      <w:r>
        <w:rPr>
          <w:sz w:val="20"/>
        </w:rPr>
        <w:t>de</w:t>
      </w:r>
    </w:p>
    <w:p>
      <w:pPr>
        <w:spacing w:after="0" w:line="254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7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96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51328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30</w:t>
        <w:tab/>
        <w:t>Sábado 4</w:t>
      </w:r>
      <w:r>
        <w:rPr>
          <w:color w:val="004479"/>
          <w:spacing w:val="-2"/>
        </w:rPr>
        <w:t> </w:t>
      </w:r>
      <w:r>
        <w:rPr>
          <w:color w:val="004479"/>
        </w:rPr>
        <w:t>de febrero de</w:t>
      </w:r>
      <w:r>
        <w:rPr>
          <w:color w:val="004479"/>
          <w:spacing w:val="-1"/>
        </w:rPr>
        <w:t> </w:t>
      </w:r>
      <w:r>
        <w:rPr>
          <w:color w:val="004479"/>
        </w:rPr>
        <w:t>2023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1"/>
        </w:rPr>
        <w:t> </w:t>
      </w:r>
      <w:r>
        <w:rPr>
          <w:color w:val="004479"/>
        </w:rPr>
        <w:t>16229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BodyText"/>
        <w:spacing w:line="254" w:lineRule="auto" w:before="97"/>
        <w:ind w:right="1583" w:firstLine="0"/>
      </w:pPr>
      <w:r>
        <w:rPr/>
        <w:t>la calidad del agua y del aire, vigilancia entomológica, seguridad alimentaria y sistemas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alerta</w:t>
      </w:r>
      <w:r>
        <w:rPr>
          <w:spacing w:val="1"/>
        </w:rPr>
        <w:t> </w:t>
      </w:r>
      <w:r>
        <w:rPr/>
        <w:t>temprana</w:t>
      </w:r>
      <w:r>
        <w:rPr>
          <w:spacing w:val="1"/>
        </w:rPr>
        <w:t> </w:t>
      </w:r>
      <w:r>
        <w:rPr/>
        <w:t>–olas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calor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los</w:t>
      </w:r>
      <w:r>
        <w:rPr>
          <w:spacing w:val="54"/>
        </w:rPr>
        <w:t> </w:t>
      </w:r>
      <w:r>
        <w:rPr/>
        <w:t>episodios</w:t>
      </w:r>
      <w:r>
        <w:rPr>
          <w:spacing w:val="54"/>
        </w:rPr>
        <w:t> </w:t>
      </w:r>
      <w:r>
        <w:rPr/>
        <w:t>de</w:t>
      </w:r>
      <w:r>
        <w:rPr>
          <w:spacing w:val="54"/>
        </w:rPr>
        <w:t> </w:t>
      </w:r>
      <w:r>
        <w:rPr/>
        <w:t>intrusiones</w:t>
      </w:r>
      <w:r>
        <w:rPr>
          <w:spacing w:val="54"/>
        </w:rPr>
        <w:t> </w:t>
      </w:r>
      <w:r>
        <w:rPr/>
        <w:t>saharianas–</w:t>
      </w:r>
      <w:r>
        <w:rPr>
          <w:spacing w:val="1"/>
        </w:rPr>
        <w:t> </w:t>
      </w:r>
      <w:r>
        <w:rPr/>
        <w:t>respaldadas por una financiación e infraestructuras adecuadas para asegurar que el</w:t>
      </w:r>
      <w:r>
        <w:rPr>
          <w:spacing w:val="1"/>
        </w:rPr>
        <w:t> </w:t>
      </w:r>
      <w:r>
        <w:rPr/>
        <w:t>sector</w:t>
      </w:r>
      <w:r>
        <w:rPr>
          <w:spacing w:val="1"/>
        </w:rPr>
        <w:t> </w:t>
      </w:r>
      <w:r>
        <w:rPr/>
        <w:t>salud</w:t>
      </w:r>
      <w:r>
        <w:rPr>
          <w:spacing w:val="1"/>
        </w:rPr>
        <w:t> </w:t>
      </w:r>
      <w:r>
        <w:rPr/>
        <w:t>esté</w:t>
      </w:r>
      <w:r>
        <w:rPr>
          <w:spacing w:val="1"/>
        </w:rPr>
        <w:t> </w:t>
      </w:r>
      <w:r>
        <w:rPr/>
        <w:t>preparado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reaccionar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desafíos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cambio</w:t>
      </w:r>
      <w:r>
        <w:rPr>
          <w:spacing w:val="1"/>
        </w:rPr>
        <w:t> </w:t>
      </w:r>
      <w:r>
        <w:rPr/>
        <w:t>climático.</w:t>
      </w:r>
    </w:p>
    <w:p>
      <w:pPr>
        <w:pStyle w:val="ListParagraph"/>
        <w:numPr>
          <w:ilvl w:val="0"/>
          <w:numId w:val="105"/>
        </w:numPr>
        <w:tabs>
          <w:tab w:pos="2303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establecimiento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sistema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permita</w:t>
      </w:r>
      <w:r>
        <w:rPr>
          <w:spacing w:val="1"/>
          <w:sz w:val="20"/>
        </w:rPr>
        <w:t> </w:t>
      </w:r>
      <w:r>
        <w:rPr>
          <w:sz w:val="20"/>
        </w:rPr>
        <w:t>evaluar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consecuencias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2"/>
          <w:sz w:val="20"/>
        </w:rPr>
        <w:t> </w:t>
      </w:r>
      <w:r>
        <w:rPr>
          <w:sz w:val="20"/>
        </w:rPr>
        <w:t>cambio</w:t>
      </w:r>
      <w:r>
        <w:rPr>
          <w:spacing w:val="2"/>
          <w:sz w:val="20"/>
        </w:rPr>
        <w:t> </w:t>
      </w:r>
      <w:r>
        <w:rPr>
          <w:sz w:val="20"/>
        </w:rPr>
        <w:t>climático</w:t>
      </w:r>
      <w:r>
        <w:rPr>
          <w:spacing w:val="2"/>
          <w:sz w:val="20"/>
        </w:rPr>
        <w:t> </w:t>
      </w:r>
      <w:r>
        <w:rPr>
          <w:sz w:val="20"/>
        </w:rPr>
        <w:t>sobre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salud.</w:t>
      </w:r>
    </w:p>
    <w:p>
      <w:pPr>
        <w:pStyle w:val="ListParagraph"/>
        <w:numPr>
          <w:ilvl w:val="0"/>
          <w:numId w:val="105"/>
        </w:numPr>
        <w:tabs>
          <w:tab w:pos="2303" w:val="left" w:leader="none"/>
        </w:tabs>
        <w:spacing w:line="254" w:lineRule="auto" w:before="0" w:after="0"/>
        <w:ind w:left="1584" w:right="1581" w:firstLine="340"/>
        <w:jc w:val="both"/>
        <w:rPr>
          <w:sz w:val="20"/>
        </w:rPr>
      </w:pPr>
      <w:r>
        <w:rPr>
          <w:sz w:val="20"/>
        </w:rPr>
        <w:t>El fortalecimiento de los sistemas de salud pública y mejora de su capacidad de</w:t>
      </w:r>
      <w:r>
        <w:rPr>
          <w:spacing w:val="1"/>
          <w:sz w:val="20"/>
        </w:rPr>
        <w:t> </w:t>
      </w:r>
      <w:r>
        <w:rPr>
          <w:sz w:val="20"/>
        </w:rPr>
        <w:t>respuesta ante el impacto de los efectos en la salud del cambio climático y evitar la</w:t>
      </w:r>
      <w:r>
        <w:rPr>
          <w:spacing w:val="1"/>
          <w:sz w:val="20"/>
        </w:rPr>
        <w:t> </w:t>
      </w:r>
      <w:r>
        <w:rPr>
          <w:sz w:val="20"/>
        </w:rPr>
        <w:t>saturación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los</w:t>
      </w:r>
      <w:r>
        <w:rPr>
          <w:spacing w:val="2"/>
          <w:sz w:val="20"/>
        </w:rPr>
        <w:t> </w:t>
      </w:r>
      <w:r>
        <w:rPr>
          <w:sz w:val="20"/>
        </w:rPr>
        <w:t>servicios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salud.</w:t>
      </w:r>
    </w:p>
    <w:p>
      <w:pPr>
        <w:pStyle w:val="ListParagraph"/>
        <w:numPr>
          <w:ilvl w:val="0"/>
          <w:numId w:val="105"/>
        </w:numPr>
        <w:tabs>
          <w:tab w:pos="2247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El aumento de la información, concienciación y participación ciudadana en las</w:t>
      </w:r>
      <w:r>
        <w:rPr>
          <w:spacing w:val="1"/>
          <w:sz w:val="20"/>
        </w:rPr>
        <w:t> </w:t>
      </w:r>
      <w:r>
        <w:rPr>
          <w:sz w:val="20"/>
        </w:rPr>
        <w:t>actividades</w:t>
      </w:r>
      <w:r>
        <w:rPr>
          <w:spacing w:val="1"/>
          <w:sz w:val="20"/>
        </w:rPr>
        <w:t> </w:t>
      </w:r>
      <w:r>
        <w:rPr>
          <w:sz w:val="20"/>
        </w:rPr>
        <w:t>relacionadas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cambio</w:t>
      </w:r>
      <w:r>
        <w:rPr>
          <w:spacing w:val="1"/>
          <w:sz w:val="20"/>
        </w:rPr>
        <w:t> </w:t>
      </w:r>
      <w:r>
        <w:rPr>
          <w:sz w:val="20"/>
        </w:rPr>
        <w:t>climático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implicaciones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salud</w:t>
      </w:r>
      <w:r>
        <w:rPr>
          <w:spacing w:val="1"/>
          <w:sz w:val="20"/>
        </w:rPr>
        <w:t> </w:t>
      </w:r>
      <w:r>
        <w:rPr>
          <w:sz w:val="20"/>
        </w:rPr>
        <w:t>humana.</w:t>
      </w:r>
    </w:p>
    <w:p>
      <w:pPr>
        <w:pStyle w:val="ListParagraph"/>
        <w:numPr>
          <w:ilvl w:val="0"/>
          <w:numId w:val="104"/>
        </w:numPr>
        <w:tabs>
          <w:tab w:pos="2292" w:val="left" w:leader="none"/>
        </w:tabs>
        <w:spacing w:line="254" w:lineRule="auto" w:before="171" w:after="0"/>
        <w:ind w:left="1584" w:right="1582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1"/>
          <w:sz w:val="20"/>
        </w:rPr>
        <w:t> </w:t>
      </w:r>
      <w:r>
        <w:rPr>
          <w:sz w:val="20"/>
        </w:rPr>
        <w:t>departamentos</w:t>
      </w:r>
      <w:r>
        <w:rPr>
          <w:spacing w:val="12"/>
          <w:sz w:val="20"/>
        </w:rPr>
        <w:t> </w:t>
      </w:r>
      <w:r>
        <w:rPr>
          <w:sz w:val="20"/>
        </w:rPr>
        <w:t>del</w:t>
      </w:r>
      <w:r>
        <w:rPr>
          <w:spacing w:val="12"/>
          <w:sz w:val="20"/>
        </w:rPr>
        <w:t> </w:t>
      </w:r>
      <w:r>
        <w:rPr>
          <w:sz w:val="20"/>
        </w:rPr>
        <w:t>Gobierno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Canarias</w:t>
      </w:r>
      <w:r>
        <w:rPr>
          <w:spacing w:val="12"/>
          <w:sz w:val="20"/>
        </w:rPr>
        <w:t> </w:t>
      </w:r>
      <w:r>
        <w:rPr>
          <w:sz w:val="20"/>
        </w:rPr>
        <w:t>responsables</w:t>
      </w:r>
      <w:r>
        <w:rPr>
          <w:spacing w:val="11"/>
          <w:sz w:val="20"/>
        </w:rPr>
        <w:t> </w:t>
      </w:r>
      <w:r>
        <w:rPr>
          <w:sz w:val="20"/>
        </w:rPr>
        <w:t>en</w:t>
      </w:r>
      <w:r>
        <w:rPr>
          <w:spacing w:val="12"/>
          <w:sz w:val="20"/>
        </w:rPr>
        <w:t> </w:t>
      </w:r>
      <w:r>
        <w:rPr>
          <w:sz w:val="20"/>
        </w:rPr>
        <w:t>materia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salud</w:t>
      </w:r>
      <w:r>
        <w:rPr>
          <w:spacing w:val="-51"/>
          <w:sz w:val="20"/>
        </w:rPr>
        <w:t> </w:t>
      </w:r>
      <w:r>
        <w:rPr>
          <w:sz w:val="20"/>
        </w:rPr>
        <w:t>y de derechos sociales deben elaborar y aprobar planes especiales de protección de la</w:t>
      </w:r>
      <w:r>
        <w:rPr>
          <w:spacing w:val="1"/>
          <w:sz w:val="20"/>
        </w:rPr>
        <w:t> </w:t>
      </w:r>
      <w:r>
        <w:rPr>
          <w:sz w:val="20"/>
        </w:rPr>
        <w:t>población</w:t>
      </w:r>
      <w:r>
        <w:rPr>
          <w:spacing w:val="1"/>
          <w:sz w:val="20"/>
        </w:rPr>
        <w:t> </w:t>
      </w:r>
      <w:r>
        <w:rPr>
          <w:sz w:val="20"/>
        </w:rPr>
        <w:t>ante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cambio</w:t>
      </w:r>
      <w:r>
        <w:rPr>
          <w:spacing w:val="1"/>
          <w:sz w:val="20"/>
        </w:rPr>
        <w:t> </w:t>
      </w:r>
      <w:r>
        <w:rPr>
          <w:sz w:val="20"/>
        </w:rPr>
        <w:t>climático</w:t>
      </w:r>
      <w:r>
        <w:rPr>
          <w:spacing w:val="1"/>
          <w:sz w:val="20"/>
        </w:rPr>
        <w:t> </w:t>
      </w:r>
      <w:r>
        <w:rPr>
          <w:sz w:val="20"/>
        </w:rPr>
        <w:t>recomendados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Organización</w:t>
      </w:r>
      <w:r>
        <w:rPr>
          <w:spacing w:val="1"/>
          <w:sz w:val="20"/>
        </w:rPr>
        <w:t> </w:t>
      </w:r>
      <w:r>
        <w:rPr>
          <w:sz w:val="20"/>
        </w:rPr>
        <w:t>Mundial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Salud</w:t>
      </w:r>
      <w:r>
        <w:rPr>
          <w:spacing w:val="2"/>
          <w:sz w:val="20"/>
        </w:rPr>
        <w:t> </w:t>
      </w:r>
      <w:r>
        <w:rPr>
          <w:sz w:val="20"/>
        </w:rPr>
        <w:t>en</w:t>
      </w:r>
      <w:r>
        <w:rPr>
          <w:spacing w:val="2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informes</w:t>
      </w:r>
      <w:r>
        <w:rPr>
          <w:spacing w:val="2"/>
          <w:sz w:val="20"/>
        </w:rPr>
        <w:t> </w:t>
      </w:r>
      <w:r>
        <w:rPr>
          <w:sz w:val="20"/>
        </w:rPr>
        <w:t>periódicos.</w:t>
      </w:r>
    </w:p>
    <w:p>
      <w:pPr>
        <w:pStyle w:val="BodyText"/>
        <w:spacing w:before="8"/>
        <w:ind w:left="0" w:firstLine="0"/>
        <w:jc w:val="left"/>
        <w:rPr>
          <w:sz w:val="24"/>
        </w:rPr>
      </w:pPr>
    </w:p>
    <w:p>
      <w:pPr>
        <w:tabs>
          <w:tab w:pos="1319" w:val="left" w:leader="none"/>
        </w:tabs>
        <w:spacing w:before="0"/>
        <w:ind w:left="0" w:right="1" w:firstLine="0"/>
        <w:jc w:val="center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Sección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12.ª</w:t>
        <w:tab/>
        <w:t>Atención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emergencias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protección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civil</w:t>
      </w:r>
    </w:p>
    <w:p>
      <w:pPr>
        <w:pStyle w:val="BodyText"/>
        <w:spacing w:before="7"/>
        <w:ind w:left="0" w:firstLine="0"/>
        <w:jc w:val="left"/>
        <w:rPr>
          <w:rFonts w:ascii="Arial"/>
          <w:i/>
        </w:rPr>
      </w:pPr>
    </w:p>
    <w:p>
      <w:pPr>
        <w:spacing w:before="0"/>
        <w:ind w:left="1584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Artículo 69.</w:t>
      </w:r>
      <w:r>
        <w:rPr>
          <w:spacing w:val="90"/>
          <w:sz w:val="20"/>
        </w:rPr>
        <w:t> </w:t>
      </w:r>
      <w:r>
        <w:rPr>
          <w:rFonts w:ascii="Arial" w:hAnsi="Arial"/>
          <w:i/>
          <w:sz w:val="20"/>
        </w:rPr>
        <w:t>Atención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emergencias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protección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civil.</w:t>
      </w:r>
    </w:p>
    <w:p>
      <w:pPr>
        <w:pStyle w:val="BodyText"/>
        <w:spacing w:line="254" w:lineRule="auto" w:before="183"/>
        <w:ind w:right="1582"/>
      </w:pPr>
      <w:r>
        <w:rPr/>
        <w:t>Con el objetivo de reducir la vulnerabilidad ante fenómenos extremos, el Gobierno de</w:t>
      </w:r>
      <w:r>
        <w:rPr>
          <w:spacing w:val="1"/>
        </w:rPr>
        <w:t> </w:t>
      </w:r>
      <w:r>
        <w:rPr/>
        <w:t>Canarias deberá articular los mecanismos de colaboración, cooperación y coordinación</w:t>
      </w:r>
      <w:r>
        <w:rPr>
          <w:spacing w:val="1"/>
        </w:rPr>
        <w:t> </w:t>
      </w:r>
      <w:r>
        <w:rPr/>
        <w:t>precisos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corporaciones</w:t>
      </w:r>
      <w:r>
        <w:rPr>
          <w:spacing w:val="1"/>
        </w:rPr>
        <w:t> </w:t>
      </w:r>
      <w:r>
        <w:rPr/>
        <w:t>locales</w:t>
      </w:r>
      <w:r>
        <w:rPr>
          <w:spacing w:val="1"/>
        </w:rPr>
        <w:t> </w:t>
      </w:r>
      <w:r>
        <w:rPr/>
        <w:t>canarias,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objeto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promover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planificación de las medidas necesarias, incluidas las de alerta temprana, para garantizar</w:t>
      </w:r>
      <w:r>
        <w:rPr>
          <w:spacing w:val="-51"/>
        </w:rPr>
        <w:t> </w:t>
      </w:r>
      <w:r>
        <w:rPr/>
        <w:t>la continuidad de los servicios esenciales y, en particular, de la gestión integral del agua,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suministro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energía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telecomunicaciones,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gestión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residuos,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transporte</w:t>
      </w:r>
      <w:r>
        <w:rPr>
          <w:spacing w:val="-52"/>
        </w:rPr>
        <w:t> </w:t>
      </w:r>
      <w:r>
        <w:rPr/>
        <w:t>público, el</w:t>
      </w:r>
      <w:r>
        <w:rPr>
          <w:spacing w:val="1"/>
        </w:rPr>
        <w:t> </w:t>
      </w:r>
      <w:r>
        <w:rPr/>
        <w:t>suministro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bienes básicos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atención primaria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salud.</w:t>
      </w:r>
    </w:p>
    <w:p>
      <w:pPr>
        <w:pStyle w:val="BodyText"/>
        <w:spacing w:before="1"/>
        <w:ind w:left="0" w:firstLine="0"/>
        <w:jc w:val="left"/>
        <w:rPr>
          <w:sz w:val="25"/>
        </w:rPr>
      </w:pPr>
    </w:p>
    <w:p>
      <w:pPr>
        <w:pStyle w:val="BodyText"/>
        <w:ind w:left="1" w:right="1" w:firstLine="0"/>
        <w:jc w:val="center"/>
      </w:pPr>
      <w:r>
        <w:rPr/>
        <w:t>TÍTULO</w:t>
      </w:r>
      <w:r>
        <w:rPr>
          <w:spacing w:val="2"/>
        </w:rPr>
        <w:t> </w:t>
      </w:r>
      <w:r>
        <w:rPr/>
        <w:t>IV</w:t>
      </w:r>
    </w:p>
    <w:p>
      <w:pPr>
        <w:pStyle w:val="Heading1"/>
        <w:spacing w:before="181"/>
        <w:ind w:left="1" w:right="1"/>
        <w:jc w:val="center"/>
      </w:pPr>
      <w:r>
        <w:rPr/>
        <w:t>Instrumentos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actuación</w:t>
      </w:r>
      <w:r>
        <w:rPr>
          <w:spacing w:val="-4"/>
        </w:rPr>
        <w:t> </w:t>
      </w:r>
      <w:r>
        <w:rPr/>
        <w:t>social</w:t>
      </w:r>
      <w:r>
        <w:rPr>
          <w:spacing w:val="-3"/>
        </w:rPr>
        <w:t> </w:t>
      </w:r>
      <w:r>
        <w:rPr/>
        <w:t>para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gobernanza</w:t>
      </w:r>
      <w:r>
        <w:rPr>
          <w:spacing w:val="-2"/>
        </w:rPr>
        <w:t> </w:t>
      </w:r>
      <w:r>
        <w:rPr/>
        <w:t>climática</w:t>
      </w:r>
    </w:p>
    <w:p>
      <w:pPr>
        <w:pStyle w:val="BodyText"/>
        <w:spacing w:before="9"/>
        <w:ind w:left="0" w:firstLine="0"/>
        <w:jc w:val="left"/>
        <w:rPr>
          <w:rFonts w:ascii="Arial"/>
          <w:b/>
          <w:sz w:val="25"/>
        </w:rPr>
      </w:pPr>
    </w:p>
    <w:p>
      <w:pPr>
        <w:pStyle w:val="BodyText"/>
        <w:ind w:left="1" w:right="1" w:firstLine="0"/>
        <w:jc w:val="center"/>
      </w:pPr>
      <w:r>
        <w:rPr/>
        <w:t>CAPÍTULO</w:t>
      </w:r>
      <w:r>
        <w:rPr>
          <w:spacing w:val="-2"/>
        </w:rPr>
        <w:t> </w:t>
      </w:r>
      <w:r>
        <w:rPr/>
        <w:t>I</w:t>
      </w:r>
    </w:p>
    <w:p>
      <w:pPr>
        <w:pStyle w:val="Heading1"/>
        <w:spacing w:before="181"/>
        <w:ind w:left="1" w:right="1"/>
        <w:jc w:val="center"/>
      </w:pPr>
      <w:r>
        <w:rPr/>
        <w:t>Transparencia,</w:t>
      </w:r>
      <w:r>
        <w:rPr>
          <w:spacing w:val="-9"/>
        </w:rPr>
        <w:t> </w:t>
      </w:r>
      <w:r>
        <w:rPr/>
        <w:t>participación</w:t>
      </w:r>
      <w:r>
        <w:rPr>
          <w:spacing w:val="-8"/>
        </w:rPr>
        <w:t> </w:t>
      </w:r>
      <w:r>
        <w:rPr/>
        <w:t>ciudadana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evaluación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0"/>
        <w:ind w:left="1584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70.</w:t>
      </w:r>
      <w:r>
        <w:rPr>
          <w:spacing w:val="81"/>
          <w:sz w:val="20"/>
        </w:rPr>
        <w:t> </w:t>
      </w:r>
      <w:r>
        <w:rPr>
          <w:rFonts w:ascii="Arial" w:hAnsi="Arial"/>
          <w:i/>
          <w:sz w:val="20"/>
        </w:rPr>
        <w:t>Transparencia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información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pública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participación.</w:t>
      </w:r>
    </w:p>
    <w:p>
      <w:pPr>
        <w:pStyle w:val="ListParagraph"/>
        <w:numPr>
          <w:ilvl w:val="0"/>
          <w:numId w:val="106"/>
        </w:numPr>
        <w:tabs>
          <w:tab w:pos="2292" w:val="left" w:leader="none"/>
        </w:tabs>
        <w:spacing w:line="254" w:lineRule="auto" w:before="184" w:after="0"/>
        <w:ind w:left="1584" w:right="158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comunidad</w:t>
      </w:r>
      <w:r>
        <w:rPr>
          <w:spacing w:val="1"/>
          <w:sz w:val="20"/>
        </w:rPr>
        <w:t> </w:t>
      </w:r>
      <w:r>
        <w:rPr>
          <w:sz w:val="20"/>
        </w:rPr>
        <w:t>autónoma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facilitar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 adecuada en todas las políticas climáticas y de transición ecológica, a través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1"/>
          <w:sz w:val="20"/>
        </w:rPr>
        <w:t> </w:t>
      </w:r>
      <w:r>
        <w:rPr>
          <w:sz w:val="20"/>
        </w:rPr>
        <w:t>Portal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Transparencia</w:t>
      </w:r>
      <w:r>
        <w:rPr>
          <w:spacing w:val="11"/>
          <w:sz w:val="20"/>
        </w:rPr>
        <w:t> </w:t>
      </w:r>
      <w:r>
        <w:rPr>
          <w:sz w:val="20"/>
        </w:rPr>
        <w:t>del</w:t>
      </w:r>
      <w:r>
        <w:rPr>
          <w:spacing w:val="12"/>
          <w:sz w:val="20"/>
        </w:rPr>
        <w:t> </w:t>
      </w:r>
      <w:r>
        <w:rPr>
          <w:sz w:val="20"/>
        </w:rPr>
        <w:t>Gobierno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Canarias,</w:t>
      </w:r>
      <w:r>
        <w:rPr>
          <w:spacing w:val="11"/>
          <w:sz w:val="20"/>
        </w:rPr>
        <w:t> </w:t>
      </w:r>
      <w:r>
        <w:rPr>
          <w:sz w:val="20"/>
        </w:rPr>
        <w:t>así</w:t>
      </w:r>
      <w:r>
        <w:rPr>
          <w:spacing w:val="12"/>
          <w:sz w:val="20"/>
        </w:rPr>
        <w:t> </w:t>
      </w:r>
      <w:r>
        <w:rPr>
          <w:sz w:val="20"/>
        </w:rPr>
        <w:t>como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los</w:t>
      </w:r>
      <w:r>
        <w:rPr>
          <w:spacing w:val="11"/>
          <w:sz w:val="20"/>
        </w:rPr>
        <w:t> </w:t>
      </w:r>
      <w:r>
        <w:rPr>
          <w:sz w:val="20"/>
        </w:rPr>
        <w:t>portales</w:t>
      </w:r>
      <w:r>
        <w:rPr>
          <w:spacing w:val="11"/>
          <w:sz w:val="20"/>
        </w:rPr>
        <w:t> </w:t>
      </w:r>
      <w:r>
        <w:rPr>
          <w:sz w:val="20"/>
        </w:rPr>
        <w:t>web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-51"/>
          <w:sz w:val="20"/>
        </w:rPr>
        <w:t> </w:t>
      </w:r>
      <w:r>
        <w:rPr>
          <w:sz w:val="20"/>
        </w:rPr>
        <w:t>la</w:t>
      </w:r>
      <w:r>
        <w:rPr>
          <w:spacing w:val="15"/>
          <w:sz w:val="20"/>
        </w:rPr>
        <w:t> </w:t>
      </w:r>
      <w:r>
        <w:rPr>
          <w:sz w:val="20"/>
        </w:rPr>
        <w:t>Agencia</w:t>
      </w:r>
      <w:r>
        <w:rPr>
          <w:spacing w:val="15"/>
          <w:sz w:val="20"/>
        </w:rPr>
        <w:t> </w:t>
      </w:r>
      <w:r>
        <w:rPr>
          <w:sz w:val="20"/>
        </w:rPr>
        <w:t>Canaria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Acción</w:t>
      </w:r>
      <w:r>
        <w:rPr>
          <w:spacing w:val="15"/>
          <w:sz w:val="20"/>
        </w:rPr>
        <w:t> </w:t>
      </w:r>
      <w:r>
        <w:rPr>
          <w:sz w:val="20"/>
        </w:rPr>
        <w:t>Climática,</w:t>
      </w:r>
      <w:r>
        <w:rPr>
          <w:spacing w:val="16"/>
          <w:sz w:val="20"/>
        </w:rPr>
        <w:t> </w:t>
      </w:r>
      <w:r>
        <w:rPr>
          <w:sz w:val="20"/>
        </w:rPr>
        <w:t>Energía</w:t>
      </w:r>
      <w:r>
        <w:rPr>
          <w:spacing w:val="15"/>
          <w:sz w:val="20"/>
        </w:rPr>
        <w:t> </w:t>
      </w:r>
      <w:r>
        <w:rPr>
          <w:sz w:val="20"/>
        </w:rPr>
        <w:t>y</w:t>
      </w:r>
      <w:r>
        <w:rPr>
          <w:spacing w:val="15"/>
          <w:sz w:val="20"/>
        </w:rPr>
        <w:t> </w:t>
      </w:r>
      <w:r>
        <w:rPr>
          <w:sz w:val="20"/>
        </w:rPr>
        <w:t>Agua</w:t>
      </w:r>
      <w:r>
        <w:rPr>
          <w:spacing w:val="15"/>
          <w:sz w:val="20"/>
        </w:rPr>
        <w:t> </w:t>
      </w:r>
      <w:r>
        <w:rPr>
          <w:sz w:val="20"/>
        </w:rPr>
        <w:t>y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la</w:t>
      </w:r>
      <w:r>
        <w:rPr>
          <w:spacing w:val="15"/>
          <w:sz w:val="20"/>
        </w:rPr>
        <w:t> </w:t>
      </w:r>
      <w:r>
        <w:rPr>
          <w:sz w:val="20"/>
        </w:rPr>
        <w:t>consejería</w:t>
      </w:r>
      <w:r>
        <w:rPr>
          <w:spacing w:val="15"/>
          <w:sz w:val="20"/>
        </w:rPr>
        <w:t> </w:t>
      </w:r>
      <w:r>
        <w:rPr>
          <w:sz w:val="20"/>
        </w:rPr>
        <w:t>responsable</w:t>
      </w:r>
      <w:r>
        <w:rPr>
          <w:spacing w:val="-5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materia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cambio</w:t>
      </w:r>
      <w:r>
        <w:rPr>
          <w:spacing w:val="2"/>
          <w:sz w:val="20"/>
        </w:rPr>
        <w:t> </w:t>
      </w:r>
      <w:r>
        <w:rPr>
          <w:sz w:val="20"/>
        </w:rPr>
        <w:t>climático.</w:t>
      </w:r>
    </w:p>
    <w:p>
      <w:pPr>
        <w:pStyle w:val="BodyText"/>
        <w:spacing w:line="254" w:lineRule="auto"/>
        <w:ind w:right="1582"/>
      </w:pPr>
      <w:r>
        <w:rPr/>
        <w:pict>
          <v:shape style="position:absolute;margin-left:562.533997pt;margin-top:37.311569pt;width:18.25pt;height:104.7pt;mso-position-horizontal-relative:page;mso-position-vertical-relative:paragraph;z-index:15806464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Asimismo, fomentará la participación ciudadana en las citadas políticas a través del</w:t>
      </w:r>
      <w:r>
        <w:rPr>
          <w:spacing w:val="1"/>
        </w:rPr>
        <w:t> </w:t>
      </w:r>
      <w:r>
        <w:rPr/>
        <w:t>Portal</w:t>
      </w:r>
      <w:r>
        <w:rPr>
          <w:spacing w:val="50"/>
        </w:rPr>
        <w:t> </w:t>
      </w:r>
      <w:r>
        <w:rPr/>
        <w:t>de</w:t>
      </w:r>
      <w:r>
        <w:rPr>
          <w:spacing w:val="51"/>
        </w:rPr>
        <w:t> </w:t>
      </w:r>
      <w:r>
        <w:rPr/>
        <w:t>Participación</w:t>
      </w:r>
      <w:r>
        <w:rPr>
          <w:spacing w:val="50"/>
        </w:rPr>
        <w:t> </w:t>
      </w:r>
      <w:r>
        <w:rPr/>
        <w:t>Ciudadana</w:t>
      </w:r>
      <w:r>
        <w:rPr>
          <w:spacing w:val="51"/>
        </w:rPr>
        <w:t> </w:t>
      </w:r>
      <w:r>
        <w:rPr/>
        <w:t>del</w:t>
      </w:r>
      <w:r>
        <w:rPr>
          <w:spacing w:val="50"/>
        </w:rPr>
        <w:t> </w:t>
      </w:r>
      <w:r>
        <w:rPr/>
        <w:t>Gobierno</w:t>
      </w:r>
      <w:r>
        <w:rPr>
          <w:spacing w:val="51"/>
        </w:rPr>
        <w:t> </w:t>
      </w:r>
      <w:r>
        <w:rPr/>
        <w:t>de</w:t>
      </w:r>
      <w:r>
        <w:rPr>
          <w:spacing w:val="50"/>
        </w:rPr>
        <w:t> </w:t>
      </w:r>
      <w:r>
        <w:rPr/>
        <w:t>Canarias</w:t>
      </w:r>
      <w:r>
        <w:rPr>
          <w:spacing w:val="51"/>
        </w:rPr>
        <w:t> </w:t>
      </w:r>
      <w:r>
        <w:rPr/>
        <w:t>y</w:t>
      </w:r>
      <w:r>
        <w:rPr>
          <w:spacing w:val="51"/>
        </w:rPr>
        <w:t> </w:t>
      </w:r>
      <w:r>
        <w:rPr/>
        <w:t>también</w:t>
      </w:r>
      <w:r>
        <w:rPr>
          <w:spacing w:val="50"/>
        </w:rPr>
        <w:t> </w:t>
      </w:r>
      <w:r>
        <w:rPr/>
        <w:t>a</w:t>
      </w:r>
      <w:r>
        <w:rPr>
          <w:spacing w:val="51"/>
        </w:rPr>
        <w:t> </w:t>
      </w:r>
      <w:r>
        <w:rPr/>
        <w:t>través</w:t>
      </w:r>
      <w:r>
        <w:rPr>
          <w:spacing w:val="50"/>
        </w:rPr>
        <w:t> </w:t>
      </w:r>
      <w:r>
        <w:rPr/>
        <w:t>de</w:t>
      </w:r>
      <w:r>
        <w:rPr>
          <w:spacing w:val="-51"/>
        </w:rPr>
        <w:t> </w:t>
      </w:r>
      <w:r>
        <w:rPr/>
        <w:t>procesos participativos y el resto de mecanismos de participación ciudadana, insulares y</w:t>
      </w:r>
      <w:r>
        <w:rPr>
          <w:spacing w:val="1"/>
        </w:rPr>
        <w:t> </w:t>
      </w:r>
      <w:r>
        <w:rPr/>
        <w:t>municipales,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copartícipes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diseño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implementación</w:t>
      </w:r>
      <w:r>
        <w:rPr>
          <w:spacing w:val="54"/>
        </w:rPr>
        <w:t> </w:t>
      </w:r>
      <w:r>
        <w:rPr/>
        <w:t>de</w:t>
      </w:r>
      <w:r>
        <w:rPr>
          <w:spacing w:val="54"/>
        </w:rPr>
        <w:t> </w:t>
      </w:r>
      <w:r>
        <w:rPr/>
        <w:t>normas,</w:t>
      </w:r>
      <w:r>
        <w:rPr>
          <w:spacing w:val="1"/>
        </w:rPr>
        <w:t> </w:t>
      </w:r>
      <w:r>
        <w:rPr/>
        <w:t>estrategias,</w:t>
      </w:r>
      <w:r>
        <w:rPr>
          <w:spacing w:val="1"/>
        </w:rPr>
        <w:t> </w:t>
      </w:r>
      <w:r>
        <w:rPr/>
        <w:t>proyectos</w:t>
      </w:r>
      <w:r>
        <w:rPr>
          <w:spacing w:val="2"/>
        </w:rPr>
        <w:t> </w:t>
      </w:r>
      <w:r>
        <w:rPr/>
        <w:t>genéricos</w:t>
      </w:r>
      <w:r>
        <w:rPr>
          <w:spacing w:val="1"/>
        </w:rPr>
        <w:t> </w:t>
      </w:r>
      <w:r>
        <w:rPr/>
        <w:t>y</w:t>
      </w:r>
      <w:r>
        <w:rPr>
          <w:spacing w:val="2"/>
        </w:rPr>
        <w:t> </w:t>
      </w:r>
      <w:r>
        <w:rPr/>
        <w:t>sectoriales.</w:t>
      </w:r>
    </w:p>
    <w:p>
      <w:pPr>
        <w:pStyle w:val="BodyText"/>
        <w:spacing w:line="254" w:lineRule="auto"/>
        <w:ind w:right="1583"/>
      </w:pPr>
      <w:r>
        <w:rPr/>
        <w:t>Además, se instará a todas las entidades públicas y privadas a compartir aquella</w:t>
      </w:r>
      <w:r>
        <w:rPr>
          <w:spacing w:val="1"/>
        </w:rPr>
        <w:t> </w:t>
      </w:r>
      <w:r>
        <w:rPr/>
        <w:t>información relevante para el seguimiento de los indicadores de mitigación y adaptación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cambio</w:t>
      </w:r>
      <w:r>
        <w:rPr>
          <w:spacing w:val="2"/>
        </w:rPr>
        <w:t> </w:t>
      </w:r>
      <w:r>
        <w:rPr/>
        <w:t>climático.</w:t>
      </w:r>
    </w:p>
    <w:p>
      <w:pPr>
        <w:pStyle w:val="ListParagraph"/>
        <w:numPr>
          <w:ilvl w:val="0"/>
          <w:numId w:val="106"/>
        </w:numPr>
        <w:tabs>
          <w:tab w:pos="2292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canarias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sector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institucional deben proveer a la Agencia Canaria de Acción Climática, Energía y Agua,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51"/>
          <w:sz w:val="20"/>
        </w:rPr>
        <w:t> </w:t>
      </w:r>
      <w:r>
        <w:rPr>
          <w:sz w:val="20"/>
        </w:rPr>
        <w:t>la</w:t>
      </w:r>
      <w:r>
        <w:rPr>
          <w:spacing w:val="52"/>
          <w:sz w:val="20"/>
        </w:rPr>
        <w:t> </w:t>
      </w:r>
      <w:r>
        <w:rPr>
          <w:sz w:val="20"/>
        </w:rPr>
        <w:t>periodicidad,</w:t>
      </w:r>
      <w:r>
        <w:rPr>
          <w:spacing w:val="51"/>
          <w:sz w:val="20"/>
        </w:rPr>
        <w:t> </w:t>
      </w:r>
      <w:r>
        <w:rPr>
          <w:sz w:val="20"/>
        </w:rPr>
        <w:t>formato</w:t>
      </w:r>
      <w:r>
        <w:rPr>
          <w:spacing w:val="51"/>
          <w:sz w:val="20"/>
        </w:rPr>
        <w:t> </w:t>
      </w:r>
      <w:r>
        <w:rPr>
          <w:sz w:val="20"/>
        </w:rPr>
        <w:t>y</w:t>
      </w:r>
      <w:r>
        <w:rPr>
          <w:spacing w:val="52"/>
          <w:sz w:val="20"/>
        </w:rPr>
        <w:t> </w:t>
      </w:r>
      <w:r>
        <w:rPr>
          <w:sz w:val="20"/>
        </w:rPr>
        <w:t>contenido</w:t>
      </w:r>
      <w:r>
        <w:rPr>
          <w:spacing w:val="51"/>
          <w:sz w:val="20"/>
        </w:rPr>
        <w:t> </w:t>
      </w:r>
      <w:r>
        <w:rPr>
          <w:sz w:val="20"/>
        </w:rPr>
        <w:t>que</w:t>
      </w:r>
      <w:r>
        <w:rPr>
          <w:spacing w:val="52"/>
          <w:sz w:val="20"/>
        </w:rPr>
        <w:t> </w:t>
      </w:r>
      <w:r>
        <w:rPr>
          <w:sz w:val="20"/>
        </w:rPr>
        <w:t>se</w:t>
      </w:r>
      <w:r>
        <w:rPr>
          <w:spacing w:val="51"/>
          <w:sz w:val="20"/>
        </w:rPr>
        <w:t> </w:t>
      </w:r>
      <w:r>
        <w:rPr>
          <w:sz w:val="20"/>
        </w:rPr>
        <w:t>establezca</w:t>
      </w:r>
      <w:r>
        <w:rPr>
          <w:spacing w:val="52"/>
          <w:sz w:val="20"/>
        </w:rPr>
        <w:t> </w:t>
      </w:r>
      <w:r>
        <w:rPr>
          <w:sz w:val="20"/>
        </w:rPr>
        <w:t>reglamentariamente,</w:t>
      </w:r>
      <w:r>
        <w:rPr>
          <w:spacing w:val="51"/>
          <w:sz w:val="20"/>
        </w:rPr>
        <w:t> </w:t>
      </w:r>
      <w:r>
        <w:rPr>
          <w:sz w:val="20"/>
        </w:rPr>
        <w:t>los</w:t>
      </w:r>
    </w:p>
    <w:p>
      <w:pPr>
        <w:spacing w:after="0" w:line="254" w:lineRule="auto"/>
        <w:jc w:val="both"/>
        <w:rPr>
          <w:sz w:val="20"/>
        </w:rPr>
        <w:sectPr>
          <w:headerReference w:type="default" r:id="rId56"/>
          <w:headerReference w:type="even" r:id="rId57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7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96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49792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30</w:t>
        <w:tab/>
        <w:t>Sábado 4</w:t>
      </w:r>
      <w:r>
        <w:rPr>
          <w:color w:val="004479"/>
          <w:spacing w:val="-2"/>
        </w:rPr>
        <w:t> </w:t>
      </w:r>
      <w:r>
        <w:rPr>
          <w:color w:val="004479"/>
        </w:rPr>
        <w:t>de febrero de</w:t>
      </w:r>
      <w:r>
        <w:rPr>
          <w:color w:val="004479"/>
          <w:spacing w:val="-1"/>
        </w:rPr>
        <w:t> </w:t>
      </w:r>
      <w:r>
        <w:rPr>
          <w:color w:val="004479"/>
        </w:rPr>
        <w:t>2023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1"/>
        </w:rPr>
        <w:t> </w:t>
      </w:r>
      <w:r>
        <w:rPr>
          <w:color w:val="004479"/>
        </w:rPr>
        <w:t>16230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BodyText"/>
        <w:spacing w:line="254" w:lineRule="auto" w:before="97"/>
        <w:ind w:right="1584" w:firstLine="0"/>
      </w:pPr>
      <w:r>
        <w:rPr/>
        <w:t>datos requeridos para los balances de mitigación y adaptación al cambio climático de</w:t>
      </w:r>
      <w:r>
        <w:rPr>
          <w:spacing w:val="1"/>
        </w:rPr>
        <w:t> </w:t>
      </w:r>
      <w:r>
        <w:rPr/>
        <w:t>Canarias.</w:t>
      </w:r>
    </w:p>
    <w:p>
      <w:pPr>
        <w:pStyle w:val="BodyText"/>
        <w:spacing w:line="254" w:lineRule="auto"/>
        <w:ind w:right="1582"/>
      </w:pPr>
      <w:r>
        <w:rPr/>
        <w:t>Deberán</w:t>
      </w:r>
      <w:r>
        <w:rPr>
          <w:spacing w:val="1"/>
        </w:rPr>
        <w:t> </w:t>
      </w:r>
      <w:r>
        <w:rPr/>
        <w:t>también</w:t>
      </w:r>
      <w:r>
        <w:rPr>
          <w:spacing w:val="1"/>
        </w:rPr>
        <w:t> </w:t>
      </w:r>
      <w:r>
        <w:rPr/>
        <w:t>establecer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medios</w:t>
      </w:r>
      <w:r>
        <w:rPr>
          <w:spacing w:val="1"/>
        </w:rPr>
        <w:t> </w:t>
      </w:r>
      <w:r>
        <w:rPr/>
        <w:t>técnicos</w:t>
      </w:r>
      <w:r>
        <w:rPr>
          <w:spacing w:val="1"/>
        </w:rPr>
        <w:t> </w:t>
      </w:r>
      <w:r>
        <w:rPr/>
        <w:t>telemáticos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accesibles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proveer información a la ciudadanía de las iniciativas y actuaciones públicas en esta</w:t>
      </w:r>
      <w:r>
        <w:rPr>
          <w:spacing w:val="1"/>
        </w:rPr>
        <w:t> </w:t>
      </w:r>
      <w:r>
        <w:rPr/>
        <w:t>materia, en su ámbito de incumbencia, informando asimismo de los planes y programas</w:t>
      </w:r>
      <w:r>
        <w:rPr>
          <w:spacing w:val="1"/>
        </w:rPr>
        <w:t> </w:t>
      </w:r>
      <w:r>
        <w:rPr/>
        <w:t>sectoriales cuyo contenido sea relevante en materia de cambio climático, con reflejo en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presupuestos</w:t>
      </w:r>
      <w:r>
        <w:rPr>
          <w:spacing w:val="1"/>
        </w:rPr>
        <w:t> </w:t>
      </w:r>
      <w:r>
        <w:rPr/>
        <w:t>y</w:t>
      </w:r>
      <w:r>
        <w:rPr>
          <w:spacing w:val="53"/>
        </w:rPr>
        <w:t> </w:t>
      </w:r>
      <w:r>
        <w:rPr/>
        <w:t>en</w:t>
      </w:r>
      <w:r>
        <w:rPr>
          <w:spacing w:val="53"/>
        </w:rPr>
        <w:t> </w:t>
      </w:r>
      <w:r>
        <w:rPr/>
        <w:t>el</w:t>
      </w:r>
      <w:r>
        <w:rPr>
          <w:spacing w:val="53"/>
        </w:rPr>
        <w:t> </w:t>
      </w:r>
      <w:r>
        <w:rPr/>
        <w:t>ámbito</w:t>
      </w:r>
      <w:r>
        <w:rPr>
          <w:spacing w:val="53"/>
        </w:rPr>
        <w:t> </w:t>
      </w:r>
      <w:r>
        <w:rPr/>
        <w:t>de</w:t>
      </w:r>
      <w:r>
        <w:rPr>
          <w:spacing w:val="53"/>
        </w:rPr>
        <w:t> </w:t>
      </w:r>
      <w:r>
        <w:rPr/>
        <w:t>sus</w:t>
      </w:r>
      <w:r>
        <w:rPr>
          <w:spacing w:val="53"/>
        </w:rPr>
        <w:t> </w:t>
      </w:r>
      <w:r>
        <w:rPr/>
        <w:t>programas</w:t>
      </w:r>
      <w:r>
        <w:rPr>
          <w:spacing w:val="53"/>
        </w:rPr>
        <w:t> </w:t>
      </w:r>
      <w:r>
        <w:rPr/>
        <w:t>de</w:t>
      </w:r>
      <w:r>
        <w:rPr>
          <w:spacing w:val="54"/>
        </w:rPr>
        <w:t> </w:t>
      </w:r>
      <w:r>
        <w:rPr/>
        <w:t>implementación</w:t>
      </w:r>
      <w:r>
        <w:rPr>
          <w:spacing w:val="53"/>
        </w:rPr>
        <w:t> </w:t>
      </w:r>
      <w:r>
        <w:rPr/>
        <w:t>de</w:t>
      </w:r>
      <w:r>
        <w:rPr>
          <w:spacing w:val="53"/>
        </w:rPr>
        <w:t> </w:t>
      </w:r>
      <w:r>
        <w:rPr/>
        <w:t>la</w:t>
      </w:r>
      <w:r>
        <w:rPr>
          <w:spacing w:val="1"/>
        </w:rPr>
        <w:t> </w:t>
      </w:r>
      <w:r>
        <w:rPr/>
        <w:t>Agenda</w:t>
      </w:r>
      <w:r>
        <w:rPr>
          <w:spacing w:val="1"/>
        </w:rPr>
        <w:t> </w:t>
      </w:r>
      <w:r>
        <w:rPr/>
        <w:t>2030</w:t>
      </w:r>
      <w:r>
        <w:rPr>
          <w:spacing w:val="2"/>
        </w:rPr>
        <w:t> </w:t>
      </w:r>
      <w:r>
        <w:rPr/>
        <w:t>local.</w:t>
      </w:r>
    </w:p>
    <w:p>
      <w:pPr>
        <w:pStyle w:val="ListParagraph"/>
        <w:numPr>
          <w:ilvl w:val="0"/>
          <w:numId w:val="106"/>
        </w:numPr>
        <w:tabs>
          <w:tab w:pos="2292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Además, las administraciones públicas canarias y los entes de su sector público</w:t>
      </w:r>
      <w:r>
        <w:rPr>
          <w:spacing w:val="1"/>
          <w:sz w:val="20"/>
        </w:rPr>
        <w:t> </w:t>
      </w:r>
      <w:r>
        <w:rPr>
          <w:sz w:val="20"/>
        </w:rPr>
        <w:t>institucional</w:t>
      </w:r>
      <w:r>
        <w:rPr>
          <w:spacing w:val="1"/>
          <w:sz w:val="20"/>
        </w:rPr>
        <w:t> </w:t>
      </w:r>
      <w:r>
        <w:rPr>
          <w:sz w:val="20"/>
        </w:rPr>
        <w:t>promoverán</w:t>
      </w:r>
      <w:r>
        <w:rPr>
          <w:spacing w:val="1"/>
          <w:sz w:val="20"/>
        </w:rPr>
        <w:t> </w:t>
      </w:r>
      <w:r>
        <w:rPr>
          <w:sz w:val="20"/>
        </w:rPr>
        <w:t>también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seguimiento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visibilización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iniciativas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balances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realizan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empresas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tercer</w:t>
      </w:r>
      <w:r>
        <w:rPr>
          <w:spacing w:val="1"/>
          <w:sz w:val="20"/>
        </w:rPr>
        <w:t> </w:t>
      </w:r>
      <w:r>
        <w:rPr>
          <w:sz w:val="20"/>
        </w:rPr>
        <w:t>sector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ámbito,</w:t>
      </w:r>
      <w:r>
        <w:rPr>
          <w:spacing w:val="1"/>
          <w:sz w:val="20"/>
        </w:rPr>
        <w:t> </w:t>
      </w:r>
      <w:r>
        <w:rPr>
          <w:sz w:val="20"/>
        </w:rPr>
        <w:t>fomentando e incentivando la transparencia, la participación y la colaboración de estas.</w:t>
      </w:r>
      <w:r>
        <w:rPr>
          <w:spacing w:val="1"/>
          <w:sz w:val="20"/>
        </w:rPr>
        <w:t> </w:t>
      </w:r>
      <w:r>
        <w:rPr>
          <w:sz w:val="20"/>
        </w:rPr>
        <w:t>Los referidos balances podrán integrarse a escala supramunicipal o insular en aquellos</w:t>
      </w:r>
      <w:r>
        <w:rPr>
          <w:spacing w:val="1"/>
          <w:sz w:val="20"/>
        </w:rPr>
        <w:t> </w:t>
      </w:r>
      <w:r>
        <w:rPr>
          <w:sz w:val="20"/>
        </w:rPr>
        <w:t>municipios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2"/>
          <w:sz w:val="20"/>
        </w:rPr>
        <w:t> </w:t>
      </w:r>
      <w:r>
        <w:rPr>
          <w:sz w:val="20"/>
        </w:rPr>
        <w:t>no</w:t>
      </w:r>
      <w:r>
        <w:rPr>
          <w:spacing w:val="2"/>
          <w:sz w:val="20"/>
        </w:rPr>
        <w:t> </w:t>
      </w:r>
      <w:r>
        <w:rPr>
          <w:sz w:val="20"/>
        </w:rPr>
        <w:t>cuenten</w:t>
      </w:r>
      <w:r>
        <w:rPr>
          <w:spacing w:val="2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medios</w:t>
      </w:r>
      <w:r>
        <w:rPr>
          <w:spacing w:val="2"/>
          <w:sz w:val="20"/>
        </w:rPr>
        <w:t> </w:t>
      </w:r>
      <w:r>
        <w:rPr>
          <w:sz w:val="20"/>
        </w:rPr>
        <w:t>para</w:t>
      </w:r>
      <w:r>
        <w:rPr>
          <w:spacing w:val="2"/>
          <w:sz w:val="20"/>
        </w:rPr>
        <w:t> </w:t>
      </w:r>
      <w:r>
        <w:rPr>
          <w:sz w:val="20"/>
        </w:rPr>
        <w:t>ello.</w:t>
      </w:r>
    </w:p>
    <w:p>
      <w:pPr>
        <w:pStyle w:val="BodyText"/>
        <w:spacing w:before="1"/>
        <w:ind w:left="0" w:firstLine="0"/>
        <w:jc w:val="left"/>
        <w:rPr>
          <w:sz w:val="25"/>
        </w:rPr>
      </w:pPr>
    </w:p>
    <w:p>
      <w:pPr>
        <w:pStyle w:val="BodyText"/>
        <w:ind w:left="1" w:right="1" w:firstLine="0"/>
        <w:jc w:val="center"/>
      </w:pPr>
      <w:r>
        <w:rPr/>
        <w:t>CAPÍTULO</w:t>
      </w:r>
      <w:r>
        <w:rPr>
          <w:spacing w:val="-2"/>
        </w:rPr>
        <w:t> </w:t>
      </w:r>
      <w:r>
        <w:rPr/>
        <w:t>II</w:t>
      </w:r>
    </w:p>
    <w:p>
      <w:pPr>
        <w:pStyle w:val="Heading1"/>
        <w:spacing w:before="181"/>
        <w:ind w:left="1" w:right="1"/>
        <w:jc w:val="center"/>
      </w:pPr>
      <w:r>
        <w:rPr/>
        <w:t>Medidas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fomento</w:t>
      </w:r>
      <w:r>
        <w:rPr>
          <w:spacing w:val="-2"/>
        </w:rPr>
        <w:t> </w:t>
      </w:r>
      <w:r>
        <w:rPr/>
        <w:t>para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transición</w:t>
      </w:r>
      <w:r>
        <w:rPr>
          <w:spacing w:val="-2"/>
        </w:rPr>
        <w:t> </w:t>
      </w:r>
      <w:r>
        <w:rPr/>
        <w:t>ecológica</w:t>
      </w:r>
      <w:r>
        <w:rPr>
          <w:spacing w:val="-3"/>
        </w:rPr>
        <w:t> </w:t>
      </w:r>
      <w:r>
        <w:rPr/>
        <w:t>y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acción</w:t>
      </w:r>
      <w:r>
        <w:rPr>
          <w:spacing w:val="-3"/>
        </w:rPr>
        <w:t> </w:t>
      </w:r>
      <w:r>
        <w:rPr/>
        <w:t>climática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71.</w:t>
      </w:r>
      <w:r>
        <w:rPr>
          <w:spacing w:val="94"/>
          <w:sz w:val="20"/>
        </w:rPr>
        <w:t> </w:t>
      </w:r>
      <w:r>
        <w:rPr>
          <w:rFonts w:ascii="Arial" w:hAnsi="Arial"/>
          <w:i/>
          <w:sz w:val="20"/>
        </w:rPr>
        <w:t>Plan 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sensibilización y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campañas para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acción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climática.</w:t>
      </w:r>
    </w:p>
    <w:p>
      <w:pPr>
        <w:pStyle w:val="ListParagraph"/>
        <w:numPr>
          <w:ilvl w:val="0"/>
          <w:numId w:val="107"/>
        </w:numPr>
        <w:tabs>
          <w:tab w:pos="2292" w:val="left" w:leader="none"/>
        </w:tabs>
        <w:spacing w:line="254" w:lineRule="auto" w:before="184" w:after="0"/>
        <w:ind w:left="1584" w:right="1581" w:firstLine="340"/>
        <w:jc w:val="both"/>
        <w:rPr>
          <w:sz w:val="20"/>
        </w:rPr>
      </w:pPr>
      <w:r>
        <w:rPr>
          <w:sz w:val="20"/>
        </w:rPr>
        <w:t>La Agencia Canaria de Acción Climática, Energía y Agua desarrollará un plan de</w:t>
      </w:r>
      <w:r>
        <w:rPr>
          <w:spacing w:val="1"/>
          <w:sz w:val="20"/>
        </w:rPr>
        <w:t> </w:t>
      </w:r>
      <w:r>
        <w:rPr>
          <w:sz w:val="20"/>
        </w:rPr>
        <w:t>sensibilización</w:t>
      </w:r>
      <w:r>
        <w:rPr>
          <w:spacing w:val="18"/>
          <w:sz w:val="20"/>
        </w:rPr>
        <w:t> </w:t>
      </w:r>
      <w:r>
        <w:rPr>
          <w:sz w:val="20"/>
        </w:rPr>
        <w:t>para</w:t>
      </w:r>
      <w:r>
        <w:rPr>
          <w:spacing w:val="19"/>
          <w:sz w:val="20"/>
        </w:rPr>
        <w:t> </w:t>
      </w:r>
      <w:r>
        <w:rPr>
          <w:sz w:val="20"/>
        </w:rPr>
        <w:t>fomentar</w:t>
      </w:r>
      <w:r>
        <w:rPr>
          <w:spacing w:val="18"/>
          <w:sz w:val="20"/>
        </w:rPr>
        <w:t> </w:t>
      </w:r>
      <w:r>
        <w:rPr>
          <w:sz w:val="20"/>
        </w:rPr>
        <w:t>el</w:t>
      </w:r>
      <w:r>
        <w:rPr>
          <w:spacing w:val="19"/>
          <w:sz w:val="20"/>
        </w:rPr>
        <w:t> </w:t>
      </w:r>
      <w:r>
        <w:rPr>
          <w:sz w:val="20"/>
        </w:rPr>
        <w:t>cumplimiento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los</w:t>
      </w:r>
      <w:r>
        <w:rPr>
          <w:spacing w:val="19"/>
          <w:sz w:val="20"/>
        </w:rPr>
        <w:t> </w:t>
      </w:r>
      <w:r>
        <w:rPr>
          <w:sz w:val="20"/>
        </w:rPr>
        <w:t>objetivos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esta</w:t>
      </w:r>
      <w:r>
        <w:rPr>
          <w:spacing w:val="19"/>
          <w:sz w:val="20"/>
        </w:rPr>
        <w:t> </w:t>
      </w:r>
      <w:r>
        <w:rPr>
          <w:sz w:val="20"/>
        </w:rPr>
        <w:t>ley,</w:t>
      </w:r>
      <w:r>
        <w:rPr>
          <w:spacing w:val="19"/>
          <w:sz w:val="20"/>
        </w:rPr>
        <w:t> </w:t>
      </w:r>
      <w:r>
        <w:rPr>
          <w:sz w:val="20"/>
        </w:rPr>
        <w:t>así</w:t>
      </w:r>
      <w:r>
        <w:rPr>
          <w:spacing w:val="18"/>
          <w:sz w:val="20"/>
        </w:rPr>
        <w:t> </w:t>
      </w:r>
      <w:r>
        <w:rPr>
          <w:sz w:val="20"/>
        </w:rPr>
        <w:t>como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-51"/>
          <w:sz w:val="20"/>
        </w:rPr>
        <w:t> </w:t>
      </w:r>
      <w:r>
        <w:rPr>
          <w:sz w:val="20"/>
        </w:rPr>
        <w:t>los Objetivos de Desarrollo Sostenible. Este plan debe servir de marco para impulsar</w:t>
      </w:r>
      <w:r>
        <w:rPr>
          <w:spacing w:val="1"/>
          <w:sz w:val="20"/>
        </w:rPr>
        <w:t> </w:t>
      </w:r>
      <w:r>
        <w:rPr>
          <w:sz w:val="20"/>
        </w:rPr>
        <w:t>programas,</w:t>
      </w:r>
      <w:r>
        <w:rPr>
          <w:spacing w:val="1"/>
          <w:sz w:val="20"/>
        </w:rPr>
        <w:t> </w:t>
      </w:r>
      <w:r>
        <w:rPr>
          <w:sz w:val="20"/>
        </w:rPr>
        <w:t>medios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recursos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empresas,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agentes sociales y el tercer sector, orientados hacia un mayor grado de consecución de</w:t>
      </w:r>
      <w:r>
        <w:rPr>
          <w:spacing w:val="1"/>
          <w:sz w:val="20"/>
        </w:rPr>
        <w:t> </w:t>
      </w:r>
      <w:r>
        <w:rPr>
          <w:sz w:val="20"/>
        </w:rPr>
        <w:t>los objetivos de sensibilización y transición ecológica de todos los sectores sociales y</w:t>
      </w:r>
      <w:r>
        <w:rPr>
          <w:spacing w:val="1"/>
          <w:sz w:val="20"/>
        </w:rPr>
        <w:t> </w:t>
      </w:r>
      <w:r>
        <w:rPr>
          <w:sz w:val="20"/>
        </w:rPr>
        <w:t>económicos.</w:t>
      </w:r>
    </w:p>
    <w:p>
      <w:pPr>
        <w:pStyle w:val="ListParagraph"/>
        <w:numPr>
          <w:ilvl w:val="0"/>
          <w:numId w:val="107"/>
        </w:numPr>
        <w:tabs>
          <w:tab w:pos="2292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canarias</w:t>
      </w:r>
      <w:r>
        <w:rPr>
          <w:spacing w:val="1"/>
          <w:sz w:val="20"/>
        </w:rPr>
        <w:t> </w:t>
      </w:r>
      <w:r>
        <w:rPr>
          <w:sz w:val="20"/>
        </w:rPr>
        <w:t>promoverán</w:t>
      </w:r>
      <w:r>
        <w:rPr>
          <w:spacing w:val="1"/>
          <w:sz w:val="20"/>
        </w:rPr>
        <w:t> </w:t>
      </w:r>
      <w:r>
        <w:rPr>
          <w:sz w:val="20"/>
        </w:rPr>
        <w:t>campañas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formación,</w:t>
      </w:r>
      <w:r>
        <w:rPr>
          <w:spacing w:val="-51"/>
          <w:sz w:val="20"/>
        </w:rPr>
        <w:t> </w:t>
      </w:r>
      <w:r>
        <w:rPr>
          <w:sz w:val="20"/>
        </w:rPr>
        <w:t>sensibilización y comunicación ciudadana para la acción climática y las medidas de</w:t>
      </w:r>
      <w:r>
        <w:rPr>
          <w:spacing w:val="1"/>
          <w:sz w:val="20"/>
        </w:rPr>
        <w:t> </w:t>
      </w:r>
      <w:r>
        <w:rPr>
          <w:sz w:val="20"/>
        </w:rPr>
        <w:t>mitigación y adaptación necesarias desde los ámbitos público y privado, fomentando las</w:t>
      </w:r>
      <w:r>
        <w:rPr>
          <w:spacing w:val="1"/>
          <w:sz w:val="20"/>
        </w:rPr>
        <w:t> </w:t>
      </w:r>
      <w:r>
        <w:rPr>
          <w:sz w:val="20"/>
        </w:rPr>
        <w:t>buenas</w:t>
      </w:r>
      <w:r>
        <w:rPr>
          <w:spacing w:val="1"/>
          <w:sz w:val="20"/>
        </w:rPr>
        <w:t> </w:t>
      </w:r>
      <w:r>
        <w:rPr>
          <w:sz w:val="20"/>
        </w:rPr>
        <w:t>prácticas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materia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promoción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acción</w:t>
      </w:r>
      <w:r>
        <w:rPr>
          <w:spacing w:val="1"/>
          <w:sz w:val="20"/>
        </w:rPr>
        <w:t> </w:t>
      </w:r>
      <w:r>
        <w:rPr>
          <w:sz w:val="20"/>
        </w:rPr>
        <w:t>climática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53"/>
          <w:sz w:val="20"/>
        </w:rPr>
        <w:t> </w:t>
      </w:r>
      <w:r>
        <w:rPr>
          <w:sz w:val="20"/>
        </w:rPr>
        <w:t>transición</w:t>
      </w:r>
      <w:r>
        <w:rPr>
          <w:spacing w:val="1"/>
          <w:sz w:val="20"/>
        </w:rPr>
        <w:t> </w:t>
      </w:r>
      <w:r>
        <w:rPr>
          <w:sz w:val="20"/>
        </w:rPr>
        <w:t>ecológica.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72.</w:t>
      </w:r>
      <w:r>
        <w:rPr>
          <w:spacing w:val="91"/>
          <w:sz w:val="20"/>
        </w:rPr>
        <w:t> </w:t>
      </w:r>
      <w:r>
        <w:rPr>
          <w:rFonts w:ascii="Arial" w:hAnsi="Arial"/>
          <w:i/>
          <w:sz w:val="20"/>
        </w:rPr>
        <w:t>Fomento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participación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red.</w:t>
      </w:r>
    </w:p>
    <w:p>
      <w:pPr>
        <w:pStyle w:val="BodyText"/>
        <w:spacing w:line="254" w:lineRule="auto" w:before="183"/>
        <w:ind w:right="1583"/>
      </w:pPr>
      <w:r>
        <w:rPr/>
        <w:t>Las administraciones públicas canarias y los entes de su sector público institucional</w:t>
      </w:r>
      <w:r>
        <w:rPr>
          <w:spacing w:val="1"/>
        </w:rPr>
        <w:t> </w:t>
      </w:r>
      <w:r>
        <w:rPr/>
        <w:t>en colaboración con el sector privado fomentarán la participación de todos los sectores</w:t>
      </w:r>
      <w:r>
        <w:rPr>
          <w:spacing w:val="1"/>
        </w:rPr>
        <w:t> </w:t>
      </w:r>
      <w:r>
        <w:rPr/>
        <w:t>sociales</w:t>
      </w:r>
      <w:r>
        <w:rPr>
          <w:spacing w:val="21"/>
        </w:rPr>
        <w:t> </w:t>
      </w:r>
      <w:r>
        <w:rPr/>
        <w:t>y</w:t>
      </w:r>
      <w:r>
        <w:rPr>
          <w:spacing w:val="22"/>
        </w:rPr>
        <w:t> </w:t>
      </w:r>
      <w:r>
        <w:rPr/>
        <w:t>ámbitos</w:t>
      </w:r>
      <w:r>
        <w:rPr>
          <w:spacing w:val="21"/>
        </w:rPr>
        <w:t> </w:t>
      </w:r>
      <w:r>
        <w:rPr/>
        <w:t>territoriales,</w:t>
      </w:r>
      <w:r>
        <w:rPr>
          <w:spacing w:val="23"/>
        </w:rPr>
        <w:t> </w:t>
      </w:r>
      <w:r>
        <w:rPr/>
        <w:t>promoviendo</w:t>
      </w:r>
      <w:r>
        <w:rPr>
          <w:spacing w:val="21"/>
        </w:rPr>
        <w:t> </w:t>
      </w:r>
      <w:r>
        <w:rPr/>
        <w:t>planes</w:t>
      </w:r>
      <w:r>
        <w:rPr>
          <w:spacing w:val="22"/>
        </w:rPr>
        <w:t> </w:t>
      </w:r>
      <w:r>
        <w:rPr/>
        <w:t>integrales</w:t>
      </w:r>
      <w:r>
        <w:rPr>
          <w:spacing w:val="22"/>
        </w:rPr>
        <w:t> </w:t>
      </w:r>
      <w:r>
        <w:rPr/>
        <w:t>y</w:t>
      </w:r>
      <w:r>
        <w:rPr>
          <w:spacing w:val="21"/>
        </w:rPr>
        <w:t> </w:t>
      </w:r>
      <w:r>
        <w:rPr/>
        <w:t>redes</w:t>
      </w:r>
      <w:r>
        <w:rPr>
          <w:spacing w:val="22"/>
        </w:rPr>
        <w:t> </w:t>
      </w:r>
      <w:r>
        <w:rPr/>
        <w:t>de</w:t>
      </w:r>
      <w:r>
        <w:rPr>
          <w:spacing w:val="21"/>
        </w:rPr>
        <w:t> </w:t>
      </w:r>
      <w:r>
        <w:rPr/>
        <w:t>participación</w:t>
      </w:r>
      <w:r>
        <w:rPr>
          <w:spacing w:val="1"/>
        </w:rPr>
        <w:t> </w:t>
      </w:r>
      <w:r>
        <w:rPr/>
        <w:t>en el seguimiento de los objetivos y en el desarrollo de iniciativas, de acuerdo con las</w:t>
      </w:r>
      <w:r>
        <w:rPr>
          <w:spacing w:val="1"/>
        </w:rPr>
        <w:t> </w:t>
      </w:r>
      <w:r>
        <w:rPr/>
        <w:t>finalidades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/>
        <w:t>esta</w:t>
      </w:r>
      <w:r>
        <w:rPr>
          <w:spacing w:val="2"/>
        </w:rPr>
        <w:t> </w:t>
      </w:r>
      <w:r>
        <w:rPr/>
        <w:t>ley.</w:t>
      </w:r>
    </w:p>
    <w:p>
      <w:pPr>
        <w:pStyle w:val="BodyText"/>
        <w:spacing w:before="1"/>
        <w:ind w:left="0" w:firstLine="0"/>
        <w:jc w:val="left"/>
        <w:rPr>
          <w:sz w:val="25"/>
        </w:rPr>
      </w:pPr>
    </w:p>
    <w:p>
      <w:pPr>
        <w:pStyle w:val="BodyText"/>
        <w:ind w:left="1" w:right="1" w:firstLine="0"/>
        <w:jc w:val="center"/>
      </w:pPr>
      <w:r>
        <w:rPr/>
        <w:t>CAPÍTULO</w:t>
      </w:r>
      <w:r>
        <w:rPr>
          <w:spacing w:val="-2"/>
        </w:rPr>
        <w:t> </w:t>
      </w:r>
      <w:r>
        <w:rPr/>
        <w:t>III</w:t>
      </w:r>
    </w:p>
    <w:p>
      <w:pPr>
        <w:pStyle w:val="Heading1"/>
        <w:spacing w:before="180"/>
        <w:ind w:left="1" w:right="1"/>
        <w:jc w:val="center"/>
      </w:pPr>
      <w:r>
        <w:rPr/>
        <w:t>Cooperación</w:t>
      </w:r>
      <w:r>
        <w:rPr>
          <w:spacing w:val="-4"/>
        </w:rPr>
        <w:t> </w:t>
      </w:r>
      <w:r>
        <w:rPr/>
        <w:t>al</w:t>
      </w:r>
      <w:r>
        <w:rPr>
          <w:spacing w:val="-4"/>
        </w:rPr>
        <w:t> </w:t>
      </w:r>
      <w:r>
        <w:rPr/>
        <w:t>desarrollo,</w:t>
      </w:r>
      <w:r>
        <w:rPr>
          <w:spacing w:val="-3"/>
        </w:rPr>
        <w:t> </w:t>
      </w:r>
      <w:r>
        <w:rPr/>
        <w:t>educación,</w:t>
      </w:r>
      <w:r>
        <w:rPr>
          <w:spacing w:val="-4"/>
        </w:rPr>
        <w:t> </w:t>
      </w:r>
      <w:r>
        <w:rPr/>
        <w:t>formación</w:t>
      </w:r>
      <w:r>
        <w:rPr>
          <w:spacing w:val="-2"/>
        </w:rPr>
        <w:t> </w:t>
      </w:r>
      <w:r>
        <w:rPr/>
        <w:t>e</w:t>
      </w:r>
      <w:r>
        <w:rPr>
          <w:spacing w:val="-4"/>
        </w:rPr>
        <w:t> </w:t>
      </w:r>
      <w:r>
        <w:rPr/>
        <w:t>investigación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 73.</w:t>
      </w:r>
      <w:r>
        <w:rPr>
          <w:spacing w:val="87"/>
          <w:sz w:val="20"/>
        </w:rPr>
        <w:t> </w:t>
      </w:r>
      <w:r>
        <w:rPr>
          <w:rFonts w:ascii="Arial" w:hAnsi="Arial"/>
          <w:i/>
          <w:sz w:val="20"/>
        </w:rPr>
        <w:t>Cooperación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desarrollo.</w:t>
      </w:r>
    </w:p>
    <w:p>
      <w:pPr>
        <w:pStyle w:val="ListParagraph"/>
        <w:numPr>
          <w:ilvl w:val="0"/>
          <w:numId w:val="108"/>
        </w:numPr>
        <w:tabs>
          <w:tab w:pos="2292" w:val="left" w:leader="none"/>
        </w:tabs>
        <w:spacing w:line="254" w:lineRule="auto" w:before="184" w:after="0"/>
        <w:ind w:left="1584" w:right="1582" w:firstLine="340"/>
        <w:jc w:val="both"/>
        <w:rPr>
          <w:sz w:val="20"/>
        </w:rPr>
      </w:pPr>
      <w:r>
        <w:rPr/>
        <w:pict>
          <v:shape style="position:absolute;margin-left:562.533997pt;margin-top:13.346284pt;width:18.25pt;height:104.7pt;mso-position-horizontal-relative:page;mso-position-vertical-relative:paragraph;z-index:15808000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canarias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sector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institucional, en el ejercicio de sus competencias y funciones en materia de cambio</w:t>
      </w:r>
      <w:r>
        <w:rPr>
          <w:spacing w:val="1"/>
          <w:sz w:val="20"/>
        </w:rPr>
        <w:t> </w:t>
      </w:r>
      <w:r>
        <w:rPr>
          <w:sz w:val="20"/>
        </w:rPr>
        <w:t>climático y actuando de acuerdo con la presente ley, contribuirán a alcanzar las metas</w:t>
      </w:r>
      <w:r>
        <w:rPr>
          <w:spacing w:val="1"/>
          <w:sz w:val="20"/>
        </w:rPr>
        <w:t> </w:t>
      </w:r>
      <w:r>
        <w:rPr>
          <w:sz w:val="20"/>
        </w:rPr>
        <w:t>que se establecen en los Objetivos de Desarrollo Sostenible y, a tal fin, deberán incluir</w:t>
      </w:r>
      <w:r>
        <w:rPr>
          <w:spacing w:val="1"/>
          <w:sz w:val="20"/>
        </w:rPr>
        <w:t> </w:t>
      </w:r>
      <w:r>
        <w:rPr>
          <w:sz w:val="20"/>
        </w:rPr>
        <w:t>necesariamente, entre las acciones que lleven a cabo en el marco de la política de</w:t>
      </w:r>
      <w:r>
        <w:rPr>
          <w:spacing w:val="1"/>
          <w:sz w:val="20"/>
        </w:rPr>
        <w:t> </w:t>
      </w:r>
      <w:r>
        <w:rPr>
          <w:sz w:val="20"/>
        </w:rPr>
        <w:t>cooperación al desarrollo, actuaciones en relación con la mitigación y la adaptación al</w:t>
      </w:r>
      <w:r>
        <w:rPr>
          <w:spacing w:val="1"/>
          <w:sz w:val="20"/>
        </w:rPr>
        <w:t> </w:t>
      </w:r>
      <w:r>
        <w:rPr>
          <w:sz w:val="20"/>
        </w:rPr>
        <w:t>cambio</w:t>
      </w:r>
      <w:r>
        <w:rPr>
          <w:spacing w:val="1"/>
          <w:sz w:val="20"/>
        </w:rPr>
        <w:t> </w:t>
      </w:r>
      <w:r>
        <w:rPr>
          <w:sz w:val="20"/>
        </w:rPr>
        <w:t>climático</w:t>
      </w:r>
      <w:r>
        <w:rPr>
          <w:spacing w:val="2"/>
          <w:sz w:val="20"/>
        </w:rPr>
        <w:t> </w:t>
      </w:r>
      <w:r>
        <w:rPr>
          <w:sz w:val="20"/>
        </w:rPr>
        <w:t>que</w:t>
      </w:r>
      <w:r>
        <w:rPr>
          <w:spacing w:val="2"/>
          <w:sz w:val="20"/>
        </w:rPr>
        <w:t> </w:t>
      </w:r>
      <w:r>
        <w:rPr>
          <w:sz w:val="20"/>
        </w:rPr>
        <w:t>ayuden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2"/>
          <w:sz w:val="20"/>
        </w:rPr>
        <w:t> </w:t>
      </w:r>
      <w:r>
        <w:rPr>
          <w:sz w:val="20"/>
        </w:rPr>
        <w:t>logro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2"/>
          <w:sz w:val="20"/>
        </w:rPr>
        <w:t> </w:t>
      </w:r>
      <w:r>
        <w:rPr>
          <w:sz w:val="20"/>
        </w:rPr>
        <w:t>fines.</w:t>
      </w:r>
    </w:p>
    <w:p>
      <w:pPr>
        <w:pStyle w:val="ListParagraph"/>
        <w:numPr>
          <w:ilvl w:val="0"/>
          <w:numId w:val="108"/>
        </w:numPr>
        <w:tabs>
          <w:tab w:pos="2283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-6"/>
          <w:sz w:val="20"/>
        </w:rPr>
        <w:t> </w:t>
      </w: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acciones</w:t>
      </w:r>
      <w:r>
        <w:rPr>
          <w:spacing w:val="-5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políticas</w:t>
      </w:r>
      <w:r>
        <w:rPr>
          <w:spacing w:val="-5"/>
          <w:sz w:val="20"/>
        </w:rPr>
        <w:t> </w:t>
      </w:r>
      <w:r>
        <w:rPr>
          <w:sz w:val="20"/>
        </w:rPr>
        <w:t>descritas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6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apartado</w:t>
      </w:r>
      <w:r>
        <w:rPr>
          <w:spacing w:val="-5"/>
          <w:sz w:val="20"/>
        </w:rPr>
        <w:t> </w:t>
      </w:r>
      <w:r>
        <w:rPr>
          <w:sz w:val="20"/>
        </w:rPr>
        <w:t>anterior</w:t>
      </w:r>
      <w:r>
        <w:rPr>
          <w:spacing w:val="-5"/>
          <w:sz w:val="20"/>
        </w:rPr>
        <w:t> </w:t>
      </w:r>
      <w:r>
        <w:rPr>
          <w:sz w:val="20"/>
        </w:rPr>
        <w:t>se</w:t>
      </w:r>
      <w:r>
        <w:rPr>
          <w:spacing w:val="-6"/>
          <w:sz w:val="20"/>
        </w:rPr>
        <w:t> </w:t>
      </w:r>
      <w:r>
        <w:rPr>
          <w:sz w:val="20"/>
        </w:rPr>
        <w:t>deberán</w:t>
      </w:r>
      <w:r>
        <w:rPr>
          <w:spacing w:val="-5"/>
          <w:sz w:val="20"/>
        </w:rPr>
        <w:t> </w:t>
      </w:r>
      <w:r>
        <w:rPr>
          <w:sz w:val="20"/>
        </w:rPr>
        <w:t>establecer</w:t>
      </w:r>
      <w:r>
        <w:rPr>
          <w:spacing w:val="-51"/>
          <w:sz w:val="20"/>
        </w:rPr>
        <w:t> </w:t>
      </w:r>
      <w:r>
        <w:rPr>
          <w:spacing w:val="-2"/>
          <w:sz w:val="20"/>
        </w:rPr>
        <w:t>espacios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de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cooperación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orientados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fundamentalmente</w:t>
      </w:r>
      <w:r>
        <w:rPr>
          <w:spacing w:val="-10"/>
          <w:sz w:val="20"/>
        </w:rPr>
        <w:t> </w:t>
      </w:r>
      <w:r>
        <w:rPr>
          <w:spacing w:val="-1"/>
          <w:sz w:val="20"/>
        </w:rPr>
        <w:t>a</w:t>
      </w:r>
      <w:r>
        <w:rPr>
          <w:spacing w:val="-10"/>
          <w:sz w:val="20"/>
        </w:rPr>
        <w:t> </w:t>
      </w:r>
      <w:r>
        <w:rPr>
          <w:spacing w:val="-1"/>
          <w:sz w:val="20"/>
        </w:rPr>
        <w:t>la</w:t>
      </w:r>
      <w:r>
        <w:rPr>
          <w:spacing w:val="-10"/>
          <w:sz w:val="20"/>
        </w:rPr>
        <w:t> </w:t>
      </w:r>
      <w:r>
        <w:rPr>
          <w:spacing w:val="-1"/>
          <w:sz w:val="20"/>
        </w:rPr>
        <w:t>creación</w:t>
      </w:r>
      <w:r>
        <w:rPr>
          <w:spacing w:val="-10"/>
          <w:sz w:val="20"/>
        </w:rPr>
        <w:t> </w:t>
      </w:r>
      <w:r>
        <w:rPr>
          <w:spacing w:val="-1"/>
          <w:sz w:val="20"/>
        </w:rPr>
        <w:t>de</w:t>
      </w:r>
      <w:r>
        <w:rPr>
          <w:spacing w:val="-10"/>
          <w:sz w:val="20"/>
        </w:rPr>
        <w:t> </w:t>
      </w:r>
      <w:r>
        <w:rPr>
          <w:spacing w:val="-1"/>
          <w:sz w:val="20"/>
        </w:rPr>
        <w:t>plataformas</w:t>
      </w:r>
      <w:r>
        <w:rPr>
          <w:spacing w:val="-9"/>
          <w:sz w:val="20"/>
        </w:rPr>
        <w:t> </w:t>
      </w:r>
      <w:r>
        <w:rPr>
          <w:spacing w:val="-1"/>
          <w:sz w:val="20"/>
        </w:rPr>
        <w:t>para</w:t>
      </w:r>
      <w:r>
        <w:rPr>
          <w:spacing w:val="-10"/>
          <w:sz w:val="20"/>
        </w:rPr>
        <w:t> </w:t>
      </w:r>
      <w:r>
        <w:rPr>
          <w:spacing w:val="-1"/>
          <w:sz w:val="20"/>
        </w:rPr>
        <w:t>el</w:t>
      </w:r>
    </w:p>
    <w:p>
      <w:pPr>
        <w:spacing w:after="0" w:line="254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5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48256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1"/>
        <w:ind w:left="0" w:firstLine="0"/>
        <w:jc w:val="left"/>
        <w:rPr>
          <w:sz w:val="29"/>
        </w:rPr>
      </w:pPr>
    </w:p>
    <w:p>
      <w:pPr>
        <w:pStyle w:val="BodyText"/>
        <w:spacing w:line="254" w:lineRule="auto" w:before="97"/>
        <w:ind w:right="1582" w:firstLine="0"/>
      </w:pPr>
      <w:r>
        <w:rPr/>
        <w:t>intercambio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información</w:t>
      </w:r>
      <w:r>
        <w:rPr>
          <w:spacing w:val="-5"/>
        </w:rPr>
        <w:t> </w:t>
      </w:r>
      <w:r>
        <w:rPr/>
        <w:t>y</w:t>
      </w:r>
      <w:r>
        <w:rPr>
          <w:spacing w:val="-5"/>
        </w:rPr>
        <w:t> </w:t>
      </w:r>
      <w:r>
        <w:rPr/>
        <w:t>conocimiento,</w:t>
      </w:r>
      <w:r>
        <w:rPr>
          <w:spacing w:val="-5"/>
        </w:rPr>
        <w:t> </w:t>
      </w:r>
      <w:r>
        <w:rPr/>
        <w:t>la</w:t>
      </w:r>
      <w:r>
        <w:rPr>
          <w:spacing w:val="-4"/>
        </w:rPr>
        <w:t> </w:t>
      </w:r>
      <w:r>
        <w:rPr/>
        <w:t>promoción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I+D+i+C</w:t>
      </w:r>
      <w:r>
        <w:rPr>
          <w:spacing w:val="-5"/>
        </w:rPr>
        <w:t> </w:t>
      </w:r>
      <w:r>
        <w:rPr/>
        <w:t>y</w:t>
      </w:r>
      <w:r>
        <w:rPr>
          <w:spacing w:val="-5"/>
        </w:rPr>
        <w:t> </w:t>
      </w:r>
      <w:r>
        <w:rPr/>
        <w:t>la</w:t>
      </w:r>
      <w:r>
        <w:rPr>
          <w:spacing w:val="-4"/>
        </w:rPr>
        <w:t> </w:t>
      </w:r>
      <w:r>
        <w:rPr/>
        <w:t>evaluación</w:t>
      </w:r>
      <w:r>
        <w:rPr>
          <w:spacing w:val="-5"/>
        </w:rPr>
        <w:t> </w:t>
      </w:r>
      <w:r>
        <w:rPr/>
        <w:t>de</w:t>
      </w:r>
      <w:r>
        <w:rPr>
          <w:spacing w:val="-51"/>
        </w:rPr>
        <w:t> </w:t>
      </w:r>
      <w:r>
        <w:rPr/>
        <w:t>las actuaciones en materia de adaptación, de resiliencia y de gobernanza, además de en</w:t>
      </w:r>
      <w:r>
        <w:rPr>
          <w:spacing w:val="1"/>
        </w:rPr>
        <w:t> </w:t>
      </w:r>
      <w:r>
        <w:rPr/>
        <w:t>materia de protección civil e intervención en emergencias en respuesta a los fenómenos</w:t>
      </w:r>
      <w:r>
        <w:rPr>
          <w:spacing w:val="1"/>
        </w:rPr>
        <w:t> </w:t>
      </w:r>
      <w:r>
        <w:rPr/>
        <w:t>inducidos</w:t>
      </w:r>
      <w:r>
        <w:rPr>
          <w:spacing w:val="-5"/>
        </w:rPr>
        <w:t> </w:t>
      </w:r>
      <w:r>
        <w:rPr/>
        <w:t>por</w:t>
      </w:r>
      <w:r>
        <w:rPr>
          <w:spacing w:val="-5"/>
        </w:rPr>
        <w:t> </w:t>
      </w:r>
      <w:r>
        <w:rPr/>
        <w:t>el</w:t>
      </w:r>
      <w:r>
        <w:rPr>
          <w:spacing w:val="-5"/>
        </w:rPr>
        <w:t> </w:t>
      </w:r>
      <w:r>
        <w:rPr/>
        <w:t>cambio</w:t>
      </w:r>
      <w:r>
        <w:rPr>
          <w:spacing w:val="-5"/>
        </w:rPr>
        <w:t> </w:t>
      </w:r>
      <w:r>
        <w:rPr/>
        <w:t>climático.</w:t>
      </w:r>
    </w:p>
    <w:p>
      <w:pPr>
        <w:pStyle w:val="BodyText"/>
        <w:spacing w:before="8"/>
        <w:ind w:left="0" w:firstLine="0"/>
        <w:jc w:val="left"/>
        <w:rPr>
          <w:sz w:val="19"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 74.</w:t>
      </w:r>
      <w:r>
        <w:rPr>
          <w:spacing w:val="91"/>
          <w:sz w:val="20"/>
        </w:rPr>
        <w:t> </w:t>
      </w:r>
      <w:r>
        <w:rPr>
          <w:rFonts w:ascii="Arial" w:hAnsi="Arial"/>
          <w:i/>
          <w:sz w:val="20"/>
        </w:rPr>
        <w:t>Enseñanza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no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universitaria.</w:t>
      </w:r>
    </w:p>
    <w:p>
      <w:pPr>
        <w:pStyle w:val="ListParagraph"/>
        <w:numPr>
          <w:ilvl w:val="0"/>
          <w:numId w:val="109"/>
        </w:numPr>
        <w:tabs>
          <w:tab w:pos="2291" w:val="left" w:leader="none"/>
        </w:tabs>
        <w:spacing w:line="240" w:lineRule="auto" w:before="184" w:after="0"/>
        <w:ind w:left="2290" w:right="0" w:hanging="367"/>
        <w:jc w:val="left"/>
        <w:rPr>
          <w:sz w:val="20"/>
        </w:rPr>
      </w:pP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Gobierno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Canarias,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materia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enseñanza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universitaria:</w:t>
      </w:r>
    </w:p>
    <w:p>
      <w:pPr>
        <w:pStyle w:val="ListParagraph"/>
        <w:numPr>
          <w:ilvl w:val="0"/>
          <w:numId w:val="110"/>
        </w:numPr>
        <w:tabs>
          <w:tab w:pos="2303" w:val="left" w:leader="none"/>
        </w:tabs>
        <w:spacing w:line="254" w:lineRule="auto" w:before="183" w:after="0"/>
        <w:ind w:left="1584" w:right="1581" w:firstLine="340"/>
        <w:jc w:val="both"/>
        <w:rPr>
          <w:sz w:val="20"/>
        </w:rPr>
      </w:pPr>
      <w:r>
        <w:rPr>
          <w:sz w:val="20"/>
        </w:rPr>
        <w:t>Introducirá como eje vertebrador la acción climática y la transición ecológica en</w:t>
      </w:r>
      <w:r>
        <w:rPr>
          <w:spacing w:val="1"/>
          <w:sz w:val="20"/>
        </w:rPr>
        <w:t> </w:t>
      </w:r>
      <w:r>
        <w:rPr>
          <w:sz w:val="20"/>
        </w:rPr>
        <w:t>los decretos de desarrollo curricular de las distintas áreas, materias o ámbitos vinculados</w:t>
      </w:r>
      <w:r>
        <w:rPr>
          <w:spacing w:val="1"/>
          <w:sz w:val="20"/>
        </w:rPr>
        <w:t> </w:t>
      </w:r>
      <w:r>
        <w:rPr>
          <w:sz w:val="20"/>
        </w:rPr>
        <w:t>a dichos contenidos y, de forma transversal, en el resto de los currículos, de conformidad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fines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principios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2"/>
          <w:sz w:val="20"/>
        </w:rPr>
        <w:t> </w:t>
      </w:r>
      <w:r>
        <w:rPr>
          <w:sz w:val="20"/>
        </w:rPr>
        <w:t>inspiran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presente</w:t>
      </w:r>
      <w:r>
        <w:rPr>
          <w:spacing w:val="1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110"/>
        </w:numPr>
        <w:tabs>
          <w:tab w:pos="2303" w:val="left" w:leader="none"/>
        </w:tabs>
        <w:spacing w:line="254" w:lineRule="auto" w:before="1" w:after="0"/>
        <w:ind w:left="1584" w:right="1583" w:firstLine="340"/>
        <w:jc w:val="both"/>
        <w:rPr>
          <w:sz w:val="20"/>
        </w:rPr>
      </w:pPr>
      <w:r>
        <w:rPr>
          <w:sz w:val="20"/>
        </w:rPr>
        <w:t>Desarrollará medidas y acciones que fomenten los conocimientos y habilidades</w:t>
      </w:r>
      <w:r>
        <w:rPr>
          <w:spacing w:val="1"/>
          <w:sz w:val="20"/>
        </w:rPr>
        <w:t> </w:t>
      </w:r>
      <w:r>
        <w:rPr>
          <w:sz w:val="20"/>
        </w:rPr>
        <w:t>necesarias en toda la comunidad educativa, a propósito de la promoción de la acción</w:t>
      </w:r>
      <w:r>
        <w:rPr>
          <w:spacing w:val="1"/>
          <w:sz w:val="20"/>
        </w:rPr>
        <w:t> </w:t>
      </w:r>
      <w:r>
        <w:rPr>
          <w:sz w:val="20"/>
        </w:rPr>
        <w:t>climática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2"/>
          <w:sz w:val="20"/>
        </w:rPr>
        <w:t> </w:t>
      </w:r>
      <w:r>
        <w:rPr>
          <w:sz w:val="20"/>
        </w:rPr>
        <w:t>transición</w:t>
      </w:r>
      <w:r>
        <w:rPr>
          <w:spacing w:val="2"/>
          <w:sz w:val="20"/>
        </w:rPr>
        <w:t> </w:t>
      </w:r>
      <w:r>
        <w:rPr>
          <w:sz w:val="20"/>
        </w:rPr>
        <w:t>ecológica.</w:t>
      </w:r>
    </w:p>
    <w:p>
      <w:pPr>
        <w:pStyle w:val="ListParagraph"/>
        <w:numPr>
          <w:ilvl w:val="0"/>
          <w:numId w:val="109"/>
        </w:numPr>
        <w:tabs>
          <w:tab w:pos="2292" w:val="left" w:leader="none"/>
        </w:tabs>
        <w:spacing w:line="254" w:lineRule="auto" w:before="170" w:after="0"/>
        <w:ind w:left="1584" w:right="1583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departamentos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Gobierno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Canarias</w:t>
      </w:r>
      <w:r>
        <w:rPr>
          <w:spacing w:val="1"/>
          <w:sz w:val="20"/>
        </w:rPr>
        <w:t> </w:t>
      </w:r>
      <w:r>
        <w:rPr>
          <w:sz w:val="20"/>
        </w:rPr>
        <w:t>competentes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materia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educación y acción climática, así como otros concurrentes, coordinarán las actuaciones</w:t>
      </w:r>
      <w:r>
        <w:rPr>
          <w:spacing w:val="1"/>
          <w:sz w:val="20"/>
        </w:rPr>
        <w:t> </w:t>
      </w:r>
      <w:r>
        <w:rPr>
          <w:sz w:val="20"/>
        </w:rPr>
        <w:t>pertinentes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formación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cualificación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profesorado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cualquiera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niveles.</w:t>
      </w:r>
    </w:p>
    <w:p>
      <w:pPr>
        <w:pStyle w:val="ListParagraph"/>
        <w:numPr>
          <w:ilvl w:val="0"/>
          <w:numId w:val="109"/>
        </w:numPr>
        <w:tabs>
          <w:tab w:pos="2292" w:val="left" w:leader="none"/>
        </w:tabs>
        <w:spacing w:line="254" w:lineRule="auto" w:before="0" w:after="0"/>
        <w:ind w:left="1584" w:right="1585" w:firstLine="340"/>
        <w:jc w:val="both"/>
        <w:rPr>
          <w:sz w:val="20"/>
        </w:rPr>
      </w:pPr>
      <w:r>
        <w:rPr>
          <w:sz w:val="20"/>
        </w:rPr>
        <w:t>El Gobierno de Canarias impulsará proyectos educativos especializados y de</w:t>
      </w:r>
      <w:r>
        <w:rPr>
          <w:spacing w:val="1"/>
          <w:sz w:val="20"/>
        </w:rPr>
        <w:t> </w:t>
      </w:r>
      <w:r>
        <w:rPr>
          <w:sz w:val="20"/>
        </w:rPr>
        <w:t>carácter transdisciplinar</w:t>
      </w:r>
      <w:r>
        <w:rPr>
          <w:spacing w:val="1"/>
          <w:sz w:val="20"/>
        </w:rPr>
        <w:t> </w:t>
      </w:r>
      <w:r>
        <w:rPr>
          <w:sz w:val="20"/>
        </w:rPr>
        <w:t>en materia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acción climática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 transición</w:t>
      </w:r>
      <w:r>
        <w:rPr>
          <w:spacing w:val="1"/>
          <w:sz w:val="20"/>
        </w:rPr>
        <w:t> </w:t>
      </w:r>
      <w:r>
        <w:rPr>
          <w:sz w:val="20"/>
        </w:rPr>
        <w:t>ecológica.</w:t>
      </w:r>
    </w:p>
    <w:p>
      <w:pPr>
        <w:pStyle w:val="ListParagraph"/>
        <w:numPr>
          <w:ilvl w:val="0"/>
          <w:numId w:val="109"/>
        </w:numPr>
        <w:tabs>
          <w:tab w:pos="2292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El Gobierno de Canarias promoverá, directamente o en colaboración con las</w:t>
      </w:r>
      <w:r>
        <w:rPr>
          <w:spacing w:val="1"/>
          <w:sz w:val="20"/>
        </w:rPr>
        <w:t> </w:t>
      </w:r>
      <w:r>
        <w:rPr>
          <w:sz w:val="20"/>
        </w:rPr>
        <w:t>cámaras</w:t>
      </w:r>
      <w:r>
        <w:rPr>
          <w:spacing w:val="1"/>
          <w:sz w:val="20"/>
        </w:rPr>
        <w:t> </w:t>
      </w:r>
      <w:r>
        <w:rPr>
          <w:sz w:val="20"/>
        </w:rPr>
        <w:t>oficiales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comercio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Canarias,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asociaciones</w:t>
      </w:r>
      <w:r>
        <w:rPr>
          <w:spacing w:val="1"/>
          <w:sz w:val="20"/>
        </w:rPr>
        <w:t> </w:t>
      </w:r>
      <w:r>
        <w:rPr>
          <w:sz w:val="20"/>
        </w:rPr>
        <w:t>empresariales,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asociaciones de trabajadores autónomos, las organizaciones sindicales, las empresas</w:t>
      </w:r>
      <w:r>
        <w:rPr>
          <w:spacing w:val="1"/>
          <w:sz w:val="20"/>
        </w:rPr>
        <w:t> </w:t>
      </w:r>
      <w:r>
        <w:rPr>
          <w:sz w:val="20"/>
        </w:rPr>
        <w:t>especializadas y entidades del tercer sector concernidas, acciones formativas en relación</w:t>
      </w:r>
      <w:r>
        <w:rPr>
          <w:spacing w:val="-5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2"/>
          <w:sz w:val="20"/>
        </w:rPr>
        <w:t> </w:t>
      </w:r>
      <w:r>
        <w:rPr>
          <w:sz w:val="20"/>
        </w:rPr>
        <w:t>acción</w:t>
      </w:r>
      <w:r>
        <w:rPr>
          <w:spacing w:val="1"/>
          <w:sz w:val="20"/>
        </w:rPr>
        <w:t> </w:t>
      </w:r>
      <w:r>
        <w:rPr>
          <w:sz w:val="20"/>
        </w:rPr>
        <w:t>climática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transición</w:t>
      </w:r>
      <w:r>
        <w:rPr>
          <w:spacing w:val="2"/>
          <w:sz w:val="20"/>
        </w:rPr>
        <w:t> </w:t>
      </w:r>
      <w:r>
        <w:rPr>
          <w:sz w:val="20"/>
        </w:rPr>
        <w:t>ecológica.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 75.</w:t>
      </w:r>
      <w:r>
        <w:rPr>
          <w:spacing w:val="91"/>
          <w:sz w:val="20"/>
        </w:rPr>
        <w:t> </w:t>
      </w:r>
      <w:r>
        <w:rPr>
          <w:rFonts w:ascii="Arial" w:hAnsi="Arial"/>
          <w:i/>
          <w:sz w:val="20"/>
        </w:rPr>
        <w:t>Enseñanza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universitaria.</w:t>
      </w:r>
    </w:p>
    <w:p>
      <w:pPr>
        <w:pStyle w:val="ListParagraph"/>
        <w:numPr>
          <w:ilvl w:val="0"/>
          <w:numId w:val="111"/>
        </w:numPr>
        <w:tabs>
          <w:tab w:pos="2292" w:val="left" w:leader="none"/>
        </w:tabs>
        <w:spacing w:line="254" w:lineRule="auto" w:before="183" w:after="0"/>
        <w:ind w:left="1584" w:right="1581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canarias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sector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institucional</w:t>
      </w:r>
      <w:r>
        <w:rPr>
          <w:spacing w:val="1"/>
          <w:sz w:val="20"/>
        </w:rPr>
        <w:t> </w:t>
      </w:r>
      <w:r>
        <w:rPr>
          <w:sz w:val="20"/>
        </w:rPr>
        <w:t>promoverán, junto con las universidades públicas de Canarias, convenios para fomentar</w:t>
      </w:r>
      <w:r>
        <w:rPr>
          <w:spacing w:val="1"/>
          <w:sz w:val="20"/>
        </w:rPr>
        <w:t> </w:t>
      </w:r>
      <w:r>
        <w:rPr>
          <w:sz w:val="20"/>
        </w:rPr>
        <w:t>la formación técnica y científica orientada al estudio, investigación o análisis con relación</w:t>
      </w:r>
      <w:r>
        <w:rPr>
          <w:spacing w:val="1"/>
          <w:sz w:val="20"/>
        </w:rPr>
        <w:t> </w:t>
      </w:r>
      <w:r>
        <w:rPr>
          <w:sz w:val="20"/>
        </w:rPr>
        <w:t>al clima, los efectos del cambio climático sobre los ecosistemas terrestres y marinos, la</w:t>
      </w:r>
      <w:r>
        <w:rPr>
          <w:spacing w:val="1"/>
          <w:sz w:val="20"/>
        </w:rPr>
        <w:t> </w:t>
      </w:r>
      <w:r>
        <w:rPr>
          <w:sz w:val="20"/>
        </w:rPr>
        <w:t>eficiencia energética, las energías renovables, la mitigación y la adaptación al cambio</w:t>
      </w:r>
      <w:r>
        <w:rPr>
          <w:spacing w:val="1"/>
          <w:sz w:val="20"/>
        </w:rPr>
        <w:t> </w:t>
      </w:r>
      <w:r>
        <w:rPr>
          <w:sz w:val="20"/>
        </w:rPr>
        <w:t>climático, así como a los instrumentos jurídicos, económicos, sociales y culturales para</w:t>
      </w:r>
      <w:r>
        <w:rPr>
          <w:spacing w:val="1"/>
          <w:sz w:val="20"/>
        </w:rPr>
        <w:t> </w:t>
      </w:r>
      <w:r>
        <w:rPr>
          <w:sz w:val="20"/>
        </w:rPr>
        <w:t>avanzar en la acción climática y la transición ecológica; y para la localización de los</w:t>
      </w:r>
      <w:r>
        <w:rPr>
          <w:spacing w:val="1"/>
          <w:sz w:val="20"/>
        </w:rPr>
        <w:t> </w:t>
      </w:r>
      <w:r>
        <w:rPr>
          <w:sz w:val="20"/>
        </w:rPr>
        <w:t>Objetivos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Desarrollo</w:t>
      </w:r>
      <w:r>
        <w:rPr>
          <w:spacing w:val="2"/>
          <w:sz w:val="20"/>
        </w:rPr>
        <w:t> </w:t>
      </w:r>
      <w:r>
        <w:rPr>
          <w:sz w:val="20"/>
        </w:rPr>
        <w:t>Sostenible.</w:t>
      </w:r>
    </w:p>
    <w:p>
      <w:pPr>
        <w:pStyle w:val="ListParagraph"/>
        <w:numPr>
          <w:ilvl w:val="0"/>
          <w:numId w:val="111"/>
        </w:numPr>
        <w:tabs>
          <w:tab w:pos="2292" w:val="left" w:leader="none"/>
        </w:tabs>
        <w:spacing w:line="254" w:lineRule="auto" w:before="1" w:after="0"/>
        <w:ind w:left="1584" w:right="1581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Gobierno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Canarias</w:t>
      </w:r>
      <w:r>
        <w:rPr>
          <w:spacing w:val="1"/>
          <w:sz w:val="20"/>
        </w:rPr>
        <w:t> </w:t>
      </w:r>
      <w:r>
        <w:rPr>
          <w:sz w:val="20"/>
        </w:rPr>
        <w:t>impulsará</w:t>
      </w:r>
      <w:r>
        <w:rPr>
          <w:spacing w:val="1"/>
          <w:sz w:val="20"/>
        </w:rPr>
        <w:t> </w:t>
      </w:r>
      <w:r>
        <w:rPr>
          <w:sz w:val="20"/>
        </w:rPr>
        <w:t>prácticas</w:t>
      </w:r>
      <w:r>
        <w:rPr>
          <w:spacing w:val="1"/>
          <w:sz w:val="20"/>
        </w:rPr>
        <w:t> </w:t>
      </w:r>
      <w:r>
        <w:rPr>
          <w:sz w:val="20"/>
        </w:rPr>
        <w:t>universitarias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programas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colaboración con otras regiones y países, convirtiendo a Canarias en un espacio de</w:t>
      </w:r>
      <w:r>
        <w:rPr>
          <w:spacing w:val="1"/>
          <w:sz w:val="20"/>
        </w:rPr>
        <w:t> </w:t>
      </w:r>
      <w:r>
        <w:rPr>
          <w:sz w:val="20"/>
        </w:rPr>
        <w:t>referencia científica, tecnológica y económica, bajo criterios de desarrollo sostenible y</w:t>
      </w:r>
      <w:r>
        <w:rPr>
          <w:spacing w:val="1"/>
          <w:sz w:val="20"/>
        </w:rPr>
        <w:t> </w:t>
      </w:r>
      <w:r>
        <w:rPr>
          <w:sz w:val="20"/>
        </w:rPr>
        <w:t>transición</w:t>
      </w:r>
      <w:r>
        <w:rPr>
          <w:spacing w:val="1"/>
          <w:sz w:val="20"/>
        </w:rPr>
        <w:t> </w:t>
      </w:r>
      <w:r>
        <w:rPr>
          <w:sz w:val="20"/>
        </w:rPr>
        <w:t>justa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justicia</w:t>
      </w:r>
      <w:r>
        <w:rPr>
          <w:spacing w:val="2"/>
          <w:sz w:val="20"/>
        </w:rPr>
        <w:t> </w:t>
      </w:r>
      <w:r>
        <w:rPr>
          <w:sz w:val="20"/>
        </w:rPr>
        <w:t>climática.</w:t>
      </w:r>
    </w:p>
    <w:p>
      <w:pPr>
        <w:pStyle w:val="ListParagraph"/>
        <w:numPr>
          <w:ilvl w:val="0"/>
          <w:numId w:val="111"/>
        </w:numPr>
        <w:tabs>
          <w:tab w:pos="2292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El Gobierno de Canarias promoverá la formación continua, dirigida a todos los</w:t>
      </w:r>
      <w:r>
        <w:rPr>
          <w:spacing w:val="1"/>
          <w:sz w:val="20"/>
        </w:rPr>
        <w:t> </w:t>
      </w:r>
      <w:r>
        <w:rPr>
          <w:sz w:val="20"/>
        </w:rPr>
        <w:t>docentes</w:t>
      </w:r>
      <w:r>
        <w:rPr>
          <w:spacing w:val="1"/>
          <w:sz w:val="20"/>
        </w:rPr>
        <w:t> </w:t>
      </w:r>
      <w:r>
        <w:rPr>
          <w:sz w:val="20"/>
        </w:rPr>
        <w:t>universitarios,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todos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ámbitos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son</w:t>
      </w:r>
      <w:r>
        <w:rPr>
          <w:spacing w:val="1"/>
          <w:sz w:val="20"/>
        </w:rPr>
        <w:t> </w:t>
      </w:r>
      <w:r>
        <w:rPr>
          <w:sz w:val="20"/>
        </w:rPr>
        <w:t>objeto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regulación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53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presente</w:t>
      </w:r>
      <w:r>
        <w:rPr>
          <w:spacing w:val="1"/>
          <w:sz w:val="20"/>
        </w:rPr>
        <w:t> </w:t>
      </w:r>
      <w:r>
        <w:rPr>
          <w:sz w:val="20"/>
        </w:rPr>
        <w:t>ley.</w:t>
      </w:r>
    </w:p>
    <w:p>
      <w:pPr>
        <w:pStyle w:val="BodyText"/>
        <w:spacing w:before="8"/>
        <w:ind w:left="0" w:firstLine="0"/>
        <w:jc w:val="left"/>
        <w:rPr>
          <w:sz w:val="19"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76.</w:t>
      </w:r>
      <w:r>
        <w:rPr>
          <w:spacing w:val="93"/>
          <w:sz w:val="20"/>
        </w:rPr>
        <w:t> </w:t>
      </w:r>
      <w:r>
        <w:rPr>
          <w:rFonts w:ascii="Arial" w:hAnsi="Arial"/>
          <w:i/>
          <w:sz w:val="20"/>
        </w:rPr>
        <w:t>Formación y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ocupación.</w:t>
      </w:r>
    </w:p>
    <w:p>
      <w:pPr>
        <w:pStyle w:val="ListParagraph"/>
        <w:numPr>
          <w:ilvl w:val="0"/>
          <w:numId w:val="112"/>
        </w:numPr>
        <w:tabs>
          <w:tab w:pos="2292" w:val="left" w:leader="none"/>
        </w:tabs>
        <w:spacing w:line="240" w:lineRule="auto" w:before="184" w:after="0"/>
        <w:ind w:left="2291" w:right="0" w:hanging="368"/>
        <w:jc w:val="left"/>
        <w:rPr>
          <w:sz w:val="20"/>
        </w:rPr>
      </w:pPr>
      <w:r>
        <w:rPr/>
        <w:pict>
          <v:shape style="position:absolute;margin-left:562.533997pt;margin-top:17.692720pt;width:18.25pt;height:104.7pt;mso-position-horizontal-relative:page;mso-position-vertical-relative:paragraph;z-index:15809536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Gobierno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Canarias</w:t>
      </w:r>
      <w:r>
        <w:rPr>
          <w:spacing w:val="-2"/>
          <w:sz w:val="20"/>
        </w:rPr>
        <w:t> </w:t>
      </w:r>
      <w:r>
        <w:rPr>
          <w:sz w:val="20"/>
        </w:rPr>
        <w:t>promoverá:</w:t>
      </w:r>
    </w:p>
    <w:p>
      <w:pPr>
        <w:pStyle w:val="ListParagraph"/>
        <w:numPr>
          <w:ilvl w:val="0"/>
          <w:numId w:val="113"/>
        </w:numPr>
        <w:tabs>
          <w:tab w:pos="2303" w:val="left" w:leader="none"/>
        </w:tabs>
        <w:spacing w:line="254" w:lineRule="auto" w:before="183" w:after="0"/>
        <w:ind w:left="1584" w:right="158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políticas</w:t>
      </w:r>
      <w:r>
        <w:rPr>
          <w:spacing w:val="1"/>
          <w:sz w:val="20"/>
        </w:rPr>
        <w:t> </w:t>
      </w:r>
      <w:r>
        <w:rPr>
          <w:sz w:val="20"/>
        </w:rPr>
        <w:t>activas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empleo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favorecer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reconversión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aquellos</w:t>
      </w:r>
      <w:r>
        <w:rPr>
          <w:spacing w:val="1"/>
          <w:sz w:val="20"/>
        </w:rPr>
        <w:t> </w:t>
      </w:r>
      <w:r>
        <w:rPr>
          <w:sz w:val="20"/>
        </w:rPr>
        <w:t>puestos de trabajo asociados a sistemas energéticos intensivos en emisiones y de alta</w:t>
      </w:r>
      <w:r>
        <w:rPr>
          <w:spacing w:val="1"/>
          <w:sz w:val="20"/>
        </w:rPr>
        <w:t> </w:t>
      </w:r>
      <w:r>
        <w:rPr>
          <w:sz w:val="20"/>
        </w:rPr>
        <w:t>huella ecológica en otros vinculados a la transición ecológica, así como la incorporación</w:t>
      </w:r>
      <w:r>
        <w:rPr>
          <w:spacing w:val="1"/>
          <w:sz w:val="20"/>
        </w:rPr>
        <w:t> </w:t>
      </w:r>
      <w:r>
        <w:rPr>
          <w:sz w:val="20"/>
        </w:rPr>
        <w:t>del diálogo social a la hora de establecer calendarios y medidas con impacto sobre la</w:t>
      </w:r>
      <w:r>
        <w:rPr>
          <w:spacing w:val="1"/>
          <w:sz w:val="20"/>
        </w:rPr>
        <w:t> </w:t>
      </w:r>
      <w:r>
        <w:rPr>
          <w:sz w:val="20"/>
        </w:rPr>
        <w:t>ocupación.</w:t>
      </w:r>
    </w:p>
    <w:p>
      <w:pPr>
        <w:pStyle w:val="ListParagraph"/>
        <w:numPr>
          <w:ilvl w:val="0"/>
          <w:numId w:val="113"/>
        </w:numPr>
        <w:tabs>
          <w:tab w:pos="2303" w:val="left" w:leader="none"/>
        </w:tabs>
        <w:spacing w:line="254" w:lineRule="auto" w:before="1" w:after="0"/>
        <w:ind w:left="1584" w:right="1582" w:firstLine="340"/>
        <w:jc w:val="both"/>
        <w:rPr>
          <w:sz w:val="20"/>
        </w:rPr>
      </w:pPr>
      <w:r>
        <w:rPr>
          <w:sz w:val="20"/>
        </w:rPr>
        <w:t>La formación</w:t>
      </w:r>
      <w:r>
        <w:rPr>
          <w:spacing w:val="1"/>
          <w:sz w:val="20"/>
        </w:rPr>
        <w:t> </w:t>
      </w:r>
      <w:r>
        <w:rPr>
          <w:sz w:val="20"/>
        </w:rPr>
        <w:t>acreditada dirigida a la capacitación profesional en materia de</w:t>
      </w:r>
      <w:r>
        <w:rPr>
          <w:spacing w:val="1"/>
          <w:sz w:val="20"/>
        </w:rPr>
        <w:t> </w:t>
      </w:r>
      <w:r>
        <w:rPr>
          <w:sz w:val="20"/>
        </w:rPr>
        <w:t>acción</w:t>
      </w:r>
      <w:r>
        <w:rPr>
          <w:spacing w:val="3"/>
          <w:sz w:val="20"/>
        </w:rPr>
        <w:t> </w:t>
      </w:r>
      <w:r>
        <w:rPr>
          <w:sz w:val="20"/>
        </w:rPr>
        <w:t>climática</w:t>
      </w:r>
      <w:r>
        <w:rPr>
          <w:spacing w:val="3"/>
          <w:sz w:val="20"/>
        </w:rPr>
        <w:t> </w:t>
      </w:r>
      <w:r>
        <w:rPr>
          <w:sz w:val="20"/>
        </w:rPr>
        <w:t>y</w:t>
      </w:r>
      <w:r>
        <w:rPr>
          <w:spacing w:val="3"/>
          <w:sz w:val="20"/>
        </w:rPr>
        <w:t> </w:t>
      </w:r>
      <w:r>
        <w:rPr>
          <w:sz w:val="20"/>
        </w:rPr>
        <w:t>transición</w:t>
      </w:r>
      <w:r>
        <w:rPr>
          <w:spacing w:val="3"/>
          <w:sz w:val="20"/>
        </w:rPr>
        <w:t> </w:t>
      </w:r>
      <w:r>
        <w:rPr>
          <w:sz w:val="20"/>
        </w:rPr>
        <w:t>ecológica,</w:t>
      </w:r>
      <w:r>
        <w:rPr>
          <w:spacing w:val="3"/>
          <w:sz w:val="20"/>
        </w:rPr>
        <w:t> </w:t>
      </w:r>
      <w:r>
        <w:rPr>
          <w:sz w:val="20"/>
        </w:rPr>
        <w:t>de</w:t>
      </w:r>
      <w:r>
        <w:rPr>
          <w:spacing w:val="3"/>
          <w:sz w:val="20"/>
        </w:rPr>
        <w:t> </w:t>
      </w:r>
      <w:r>
        <w:rPr>
          <w:sz w:val="20"/>
        </w:rPr>
        <w:t>manera</w:t>
      </w:r>
      <w:r>
        <w:rPr>
          <w:spacing w:val="3"/>
          <w:sz w:val="20"/>
        </w:rPr>
        <w:t> </w:t>
      </w:r>
      <w:r>
        <w:rPr>
          <w:sz w:val="20"/>
        </w:rPr>
        <w:t>dialogada</w:t>
      </w:r>
      <w:r>
        <w:rPr>
          <w:spacing w:val="3"/>
          <w:sz w:val="20"/>
        </w:rPr>
        <w:t> </w:t>
      </w:r>
      <w:r>
        <w:rPr>
          <w:sz w:val="20"/>
        </w:rPr>
        <w:t>con</w:t>
      </w:r>
      <w:r>
        <w:rPr>
          <w:spacing w:val="3"/>
          <w:sz w:val="20"/>
        </w:rPr>
        <w:t> </w:t>
      </w:r>
      <w:r>
        <w:rPr>
          <w:sz w:val="20"/>
        </w:rPr>
        <w:t>los</w:t>
      </w:r>
      <w:r>
        <w:rPr>
          <w:spacing w:val="3"/>
          <w:sz w:val="20"/>
        </w:rPr>
        <w:t> </w:t>
      </w:r>
      <w:r>
        <w:rPr>
          <w:sz w:val="20"/>
        </w:rPr>
        <w:t>agentes</w:t>
      </w:r>
    </w:p>
    <w:p>
      <w:pPr>
        <w:spacing w:after="0" w:line="254" w:lineRule="auto"/>
        <w:jc w:val="both"/>
        <w:rPr>
          <w:sz w:val="20"/>
        </w:rPr>
        <w:sectPr>
          <w:headerReference w:type="default" r:id="rId58"/>
          <w:headerReference w:type="even" r:id="rId59"/>
          <w:pgSz w:w="11910" w:h="16840"/>
          <w:pgMar w:header="611" w:footer="0" w:top="1400" w:bottom="280" w:left="400" w:right="400"/>
          <w:pgNumType w:start="16231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5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46720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1"/>
        <w:ind w:left="0" w:firstLine="0"/>
        <w:jc w:val="left"/>
        <w:rPr>
          <w:sz w:val="29"/>
        </w:rPr>
      </w:pPr>
    </w:p>
    <w:p>
      <w:pPr>
        <w:pStyle w:val="BodyText"/>
        <w:spacing w:line="254" w:lineRule="auto" w:before="97"/>
        <w:ind w:right="1583" w:firstLine="0"/>
      </w:pPr>
      <w:r>
        <w:rPr/>
        <w:t>económicos</w:t>
      </w:r>
      <w:r>
        <w:rPr>
          <w:spacing w:val="20"/>
        </w:rPr>
        <w:t> </w:t>
      </w:r>
      <w:r>
        <w:rPr/>
        <w:t>y</w:t>
      </w:r>
      <w:r>
        <w:rPr>
          <w:spacing w:val="21"/>
        </w:rPr>
        <w:t> </w:t>
      </w:r>
      <w:r>
        <w:rPr/>
        <w:t>sociales</w:t>
      </w:r>
      <w:r>
        <w:rPr>
          <w:spacing w:val="21"/>
        </w:rPr>
        <w:t> </w:t>
      </w:r>
      <w:r>
        <w:rPr/>
        <w:t>y</w:t>
      </w:r>
      <w:r>
        <w:rPr>
          <w:spacing w:val="21"/>
        </w:rPr>
        <w:t> </w:t>
      </w:r>
      <w:r>
        <w:rPr/>
        <w:t>los</w:t>
      </w:r>
      <w:r>
        <w:rPr>
          <w:spacing w:val="20"/>
        </w:rPr>
        <w:t> </w:t>
      </w:r>
      <w:r>
        <w:rPr/>
        <w:t>colegios</w:t>
      </w:r>
      <w:r>
        <w:rPr>
          <w:spacing w:val="21"/>
        </w:rPr>
        <w:t> </w:t>
      </w:r>
      <w:r>
        <w:rPr/>
        <w:t>y</w:t>
      </w:r>
      <w:r>
        <w:rPr>
          <w:spacing w:val="21"/>
        </w:rPr>
        <w:t> </w:t>
      </w:r>
      <w:r>
        <w:rPr/>
        <w:t>asociaciones</w:t>
      </w:r>
      <w:r>
        <w:rPr>
          <w:spacing w:val="21"/>
        </w:rPr>
        <w:t> </w:t>
      </w:r>
      <w:r>
        <w:rPr/>
        <w:t>profesionales,</w:t>
      </w:r>
      <w:r>
        <w:rPr>
          <w:spacing w:val="21"/>
        </w:rPr>
        <w:t> </w:t>
      </w:r>
      <w:r>
        <w:rPr/>
        <w:t>teniendo</w:t>
      </w:r>
      <w:r>
        <w:rPr>
          <w:spacing w:val="20"/>
        </w:rPr>
        <w:t> </w:t>
      </w:r>
      <w:r>
        <w:rPr/>
        <w:t>en</w:t>
      </w:r>
      <w:r>
        <w:rPr>
          <w:spacing w:val="21"/>
        </w:rPr>
        <w:t> </w:t>
      </w:r>
      <w:r>
        <w:rPr/>
        <w:t>cuenta</w:t>
      </w:r>
      <w:r>
        <w:rPr>
          <w:spacing w:val="-50"/>
        </w:rPr>
        <w:t> </w:t>
      </w:r>
      <w:r>
        <w:rPr/>
        <w:t>los</w:t>
      </w:r>
      <w:r>
        <w:rPr>
          <w:spacing w:val="1"/>
        </w:rPr>
        <w:t> </w:t>
      </w:r>
      <w:r>
        <w:rPr/>
        <w:t>sectores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desfavorecidos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incorporación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mujer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estos</w:t>
      </w:r>
      <w:r>
        <w:rPr>
          <w:spacing w:val="1"/>
        </w:rPr>
        <w:t> </w:t>
      </w:r>
      <w:r>
        <w:rPr/>
        <w:t>ámbitos</w:t>
      </w:r>
      <w:r>
        <w:rPr>
          <w:spacing w:val="1"/>
        </w:rPr>
        <w:t> </w:t>
      </w:r>
      <w:r>
        <w:rPr/>
        <w:t>profesionales.</w:t>
      </w:r>
    </w:p>
    <w:p>
      <w:pPr>
        <w:pStyle w:val="ListParagraph"/>
        <w:numPr>
          <w:ilvl w:val="0"/>
          <w:numId w:val="112"/>
        </w:numPr>
        <w:tabs>
          <w:tab w:pos="2292" w:val="left" w:leader="none"/>
        </w:tabs>
        <w:spacing w:line="254" w:lineRule="auto" w:before="170" w:after="0"/>
        <w:ind w:left="1584" w:right="1583" w:firstLine="340"/>
        <w:jc w:val="both"/>
        <w:rPr>
          <w:sz w:val="20"/>
        </w:rPr>
      </w:pPr>
      <w:r>
        <w:rPr>
          <w:sz w:val="20"/>
        </w:rPr>
        <w:t>La coordinación de la formación en acción climática corresponderá a la Agencia</w:t>
      </w:r>
      <w:r>
        <w:rPr>
          <w:spacing w:val="1"/>
          <w:sz w:val="20"/>
        </w:rPr>
        <w:t> </w:t>
      </w:r>
      <w:r>
        <w:rPr>
          <w:sz w:val="20"/>
        </w:rPr>
        <w:t>Canaria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Acción</w:t>
      </w:r>
      <w:r>
        <w:rPr>
          <w:spacing w:val="2"/>
          <w:sz w:val="20"/>
        </w:rPr>
        <w:t> </w:t>
      </w:r>
      <w:r>
        <w:rPr>
          <w:sz w:val="20"/>
        </w:rPr>
        <w:t>Climática,</w:t>
      </w:r>
      <w:r>
        <w:rPr>
          <w:spacing w:val="2"/>
          <w:sz w:val="20"/>
        </w:rPr>
        <w:t> </w:t>
      </w:r>
      <w:r>
        <w:rPr>
          <w:sz w:val="20"/>
        </w:rPr>
        <w:t>Energía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Agua.</w:t>
      </w:r>
    </w:p>
    <w:p>
      <w:pPr>
        <w:pStyle w:val="BodyText"/>
        <w:spacing w:before="8"/>
        <w:ind w:left="0" w:firstLine="0"/>
        <w:jc w:val="left"/>
        <w:rPr>
          <w:sz w:val="19"/>
        </w:rPr>
      </w:pPr>
    </w:p>
    <w:p>
      <w:pPr>
        <w:spacing w:before="0"/>
        <w:ind w:left="1584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Artículo 77.</w:t>
      </w:r>
      <w:r>
        <w:rPr>
          <w:spacing w:val="87"/>
          <w:sz w:val="20"/>
        </w:rPr>
        <w:t> </w:t>
      </w:r>
      <w:r>
        <w:rPr>
          <w:rFonts w:ascii="Arial" w:hAnsi="Arial"/>
          <w:i/>
          <w:sz w:val="20"/>
        </w:rPr>
        <w:t>Promoción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investigación,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desarrollo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innovación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competitividad.</w:t>
      </w:r>
    </w:p>
    <w:p>
      <w:pPr>
        <w:pStyle w:val="ListParagraph"/>
        <w:numPr>
          <w:ilvl w:val="0"/>
          <w:numId w:val="114"/>
        </w:numPr>
        <w:tabs>
          <w:tab w:pos="2292" w:val="left" w:leader="none"/>
        </w:tabs>
        <w:spacing w:line="254" w:lineRule="auto" w:before="184" w:after="0"/>
        <w:ind w:left="1584" w:right="1584" w:firstLine="340"/>
        <w:jc w:val="both"/>
        <w:rPr>
          <w:sz w:val="20"/>
        </w:rPr>
      </w:pPr>
      <w:r>
        <w:rPr>
          <w:sz w:val="20"/>
        </w:rPr>
        <w:t>Las administraciones públicas canarias y su sector público institucional, en el</w:t>
      </w:r>
      <w:r>
        <w:rPr>
          <w:spacing w:val="1"/>
          <w:sz w:val="20"/>
        </w:rPr>
        <w:t> </w:t>
      </w:r>
      <w:r>
        <w:rPr>
          <w:sz w:val="20"/>
        </w:rPr>
        <w:t>ámbito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22"/>
          <w:sz w:val="20"/>
        </w:rPr>
        <w:t> </w:t>
      </w:r>
      <w:r>
        <w:rPr>
          <w:sz w:val="20"/>
        </w:rPr>
        <w:t>sus</w:t>
      </w:r>
      <w:r>
        <w:rPr>
          <w:spacing w:val="23"/>
          <w:sz w:val="20"/>
        </w:rPr>
        <w:t> </w:t>
      </w:r>
      <w:r>
        <w:rPr>
          <w:sz w:val="20"/>
        </w:rPr>
        <w:t>competencias,</w:t>
      </w:r>
      <w:r>
        <w:rPr>
          <w:spacing w:val="22"/>
          <w:sz w:val="20"/>
        </w:rPr>
        <w:t> </w:t>
      </w:r>
      <w:r>
        <w:rPr>
          <w:sz w:val="20"/>
        </w:rPr>
        <w:t>fomentarán</w:t>
      </w:r>
      <w:r>
        <w:rPr>
          <w:spacing w:val="22"/>
          <w:sz w:val="20"/>
        </w:rPr>
        <w:t> </w:t>
      </w:r>
      <w:r>
        <w:rPr>
          <w:sz w:val="20"/>
        </w:rPr>
        <w:t>la</w:t>
      </w:r>
      <w:r>
        <w:rPr>
          <w:spacing w:val="23"/>
          <w:sz w:val="20"/>
        </w:rPr>
        <w:t> </w:t>
      </w:r>
      <w:r>
        <w:rPr>
          <w:sz w:val="20"/>
        </w:rPr>
        <w:t>investigación,</w:t>
      </w:r>
      <w:r>
        <w:rPr>
          <w:spacing w:val="22"/>
          <w:sz w:val="20"/>
        </w:rPr>
        <w:t> </w:t>
      </w:r>
      <w:r>
        <w:rPr>
          <w:sz w:val="20"/>
        </w:rPr>
        <w:t>el</w:t>
      </w:r>
      <w:r>
        <w:rPr>
          <w:spacing w:val="23"/>
          <w:sz w:val="20"/>
        </w:rPr>
        <w:t> </w:t>
      </w:r>
      <w:r>
        <w:rPr>
          <w:sz w:val="20"/>
        </w:rPr>
        <w:t>desarrollo</w:t>
      </w:r>
      <w:r>
        <w:rPr>
          <w:spacing w:val="22"/>
          <w:sz w:val="20"/>
        </w:rPr>
        <w:t> </w:t>
      </w:r>
      <w:r>
        <w:rPr>
          <w:sz w:val="20"/>
        </w:rPr>
        <w:t>y</w:t>
      </w:r>
      <w:r>
        <w:rPr>
          <w:spacing w:val="22"/>
          <w:sz w:val="20"/>
        </w:rPr>
        <w:t> </w:t>
      </w:r>
      <w:r>
        <w:rPr>
          <w:sz w:val="20"/>
        </w:rPr>
        <w:t>la</w:t>
      </w:r>
      <w:r>
        <w:rPr>
          <w:spacing w:val="23"/>
          <w:sz w:val="20"/>
        </w:rPr>
        <w:t> </w:t>
      </w:r>
      <w:r>
        <w:rPr>
          <w:sz w:val="20"/>
        </w:rPr>
        <w:t>innovación</w:t>
      </w:r>
      <w:r>
        <w:rPr>
          <w:spacing w:val="-5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acción</w:t>
      </w:r>
      <w:r>
        <w:rPr>
          <w:spacing w:val="1"/>
          <w:sz w:val="20"/>
        </w:rPr>
        <w:t> </w:t>
      </w:r>
      <w:r>
        <w:rPr>
          <w:sz w:val="20"/>
        </w:rPr>
        <w:t>climática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transición</w:t>
      </w:r>
      <w:r>
        <w:rPr>
          <w:spacing w:val="1"/>
          <w:sz w:val="20"/>
        </w:rPr>
        <w:t> </w:t>
      </w:r>
      <w:r>
        <w:rPr>
          <w:sz w:val="20"/>
        </w:rPr>
        <w:t>ecológica,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especial</w:t>
      </w:r>
      <w:r>
        <w:rPr>
          <w:spacing w:val="1"/>
          <w:sz w:val="20"/>
        </w:rPr>
        <w:t> </w:t>
      </w:r>
      <w:r>
        <w:rPr>
          <w:sz w:val="20"/>
        </w:rPr>
        <w:t>atención</w:t>
      </w:r>
      <w:r>
        <w:rPr>
          <w:spacing w:val="54"/>
          <w:sz w:val="20"/>
        </w:rPr>
        <w:t> </w:t>
      </w:r>
      <w:r>
        <w:rPr>
          <w:sz w:val="20"/>
        </w:rPr>
        <w:t>a</w:t>
      </w:r>
      <w:r>
        <w:rPr>
          <w:spacing w:val="54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peculiaridades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2"/>
          <w:sz w:val="20"/>
        </w:rPr>
        <w:t> </w:t>
      </w:r>
      <w:r>
        <w:rPr>
          <w:sz w:val="20"/>
        </w:rPr>
        <w:t>archipiélago</w:t>
      </w:r>
      <w:r>
        <w:rPr>
          <w:spacing w:val="1"/>
          <w:sz w:val="20"/>
        </w:rPr>
        <w:t> </w:t>
      </w:r>
      <w:r>
        <w:rPr>
          <w:sz w:val="20"/>
        </w:rPr>
        <w:t>canario.</w:t>
      </w:r>
    </w:p>
    <w:p>
      <w:pPr>
        <w:pStyle w:val="ListParagraph"/>
        <w:numPr>
          <w:ilvl w:val="0"/>
          <w:numId w:val="114"/>
        </w:numPr>
        <w:tabs>
          <w:tab w:pos="2292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investigación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transferencia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conocimiento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materia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3"/>
          <w:sz w:val="20"/>
        </w:rPr>
        <w:t> </w:t>
      </w:r>
      <w:r>
        <w:rPr>
          <w:sz w:val="20"/>
        </w:rPr>
        <w:t>acción</w:t>
      </w:r>
      <w:r>
        <w:rPr>
          <w:spacing w:val="1"/>
          <w:sz w:val="20"/>
        </w:rPr>
        <w:t> </w:t>
      </w:r>
      <w:r>
        <w:rPr>
          <w:sz w:val="20"/>
        </w:rPr>
        <w:t>climática y transición ecológica se considerarán una prioridad dentro de la estrategia de</w:t>
      </w:r>
      <w:r>
        <w:rPr>
          <w:spacing w:val="1"/>
          <w:sz w:val="20"/>
        </w:rPr>
        <w:t> </w:t>
      </w:r>
      <w:r>
        <w:rPr>
          <w:sz w:val="20"/>
        </w:rPr>
        <w:t>I+D+i+C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promoverán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refuercen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colaboración</w:t>
      </w:r>
      <w:r>
        <w:rPr>
          <w:spacing w:val="1"/>
          <w:sz w:val="20"/>
        </w:rPr>
        <w:t> </w:t>
      </w:r>
      <w:r>
        <w:rPr>
          <w:sz w:val="20"/>
        </w:rPr>
        <w:t>entre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centros</w:t>
      </w:r>
      <w:r>
        <w:rPr>
          <w:spacing w:val="1"/>
          <w:sz w:val="20"/>
        </w:rPr>
        <w:t> </w:t>
      </w:r>
      <w:r>
        <w:rPr>
          <w:sz w:val="20"/>
        </w:rPr>
        <w:t>científicos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tecnológicos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iniciativa</w:t>
      </w:r>
      <w:r>
        <w:rPr>
          <w:spacing w:val="2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privada.</w:t>
      </w:r>
    </w:p>
    <w:p>
      <w:pPr>
        <w:pStyle w:val="ListParagraph"/>
        <w:numPr>
          <w:ilvl w:val="0"/>
          <w:numId w:val="114"/>
        </w:numPr>
        <w:tabs>
          <w:tab w:pos="2292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I+D+i+C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tener</w:t>
      </w:r>
      <w:r>
        <w:rPr>
          <w:spacing w:val="1"/>
          <w:sz w:val="20"/>
        </w:rPr>
        <w:t> </w:t>
      </w:r>
      <w:r>
        <w:rPr>
          <w:sz w:val="20"/>
        </w:rPr>
        <w:t>enfoque</w:t>
      </w:r>
      <w:r>
        <w:rPr>
          <w:spacing w:val="1"/>
          <w:sz w:val="20"/>
        </w:rPr>
        <w:t> </w:t>
      </w:r>
      <w:r>
        <w:rPr>
          <w:sz w:val="20"/>
        </w:rPr>
        <w:t>sistémico,</w:t>
      </w:r>
      <w:r>
        <w:rPr>
          <w:spacing w:val="1"/>
          <w:sz w:val="20"/>
        </w:rPr>
        <w:t> </w:t>
      </w:r>
      <w:r>
        <w:rPr>
          <w:sz w:val="20"/>
        </w:rPr>
        <w:t>integrándose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programas</w:t>
      </w:r>
      <w:r>
        <w:rPr>
          <w:spacing w:val="-51"/>
          <w:sz w:val="20"/>
        </w:rPr>
        <w:t> </w:t>
      </w:r>
      <w:r>
        <w:rPr>
          <w:sz w:val="20"/>
        </w:rPr>
        <w:t>sectoriales, mediante una orientación con enfoque de misiones, con sentido práctico,</w:t>
      </w:r>
      <w:r>
        <w:rPr>
          <w:spacing w:val="1"/>
          <w:sz w:val="20"/>
        </w:rPr>
        <w:t> </w:t>
      </w:r>
      <w:r>
        <w:rPr>
          <w:sz w:val="20"/>
        </w:rPr>
        <w:t>respondiendo a retos, con dirección clara, medible y temporal, con enfoque intersectorial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ascendente,</w:t>
      </w:r>
      <w:r>
        <w:rPr>
          <w:spacing w:val="1"/>
          <w:sz w:val="20"/>
        </w:rPr>
        <w:t> </w:t>
      </w:r>
      <w:r>
        <w:rPr>
          <w:sz w:val="20"/>
        </w:rPr>
        <w:t>basado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nuevas</w:t>
      </w:r>
      <w:r>
        <w:rPr>
          <w:spacing w:val="1"/>
          <w:sz w:val="20"/>
        </w:rPr>
        <w:t> </w:t>
      </w:r>
      <w:r>
        <w:rPr>
          <w:sz w:val="20"/>
        </w:rPr>
        <w:t>tecnologías,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soluciones</w:t>
      </w:r>
      <w:r>
        <w:rPr>
          <w:spacing w:val="1"/>
          <w:sz w:val="20"/>
        </w:rPr>
        <w:t> </w:t>
      </w:r>
      <w:r>
        <w:rPr>
          <w:sz w:val="20"/>
        </w:rPr>
        <w:t>sostenibles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innovación</w:t>
      </w:r>
      <w:r>
        <w:rPr>
          <w:spacing w:val="1"/>
          <w:sz w:val="20"/>
        </w:rPr>
        <w:t> </w:t>
      </w:r>
      <w:r>
        <w:rPr>
          <w:sz w:val="20"/>
        </w:rPr>
        <w:t>disruptiva.</w:t>
      </w:r>
    </w:p>
    <w:p>
      <w:pPr>
        <w:pStyle w:val="ListParagraph"/>
        <w:numPr>
          <w:ilvl w:val="0"/>
          <w:numId w:val="114"/>
        </w:numPr>
        <w:tabs>
          <w:tab w:pos="2292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departamentos</w:t>
      </w:r>
      <w:r>
        <w:rPr>
          <w:spacing w:val="1"/>
          <w:sz w:val="20"/>
        </w:rPr>
        <w:t> </w:t>
      </w:r>
      <w:r>
        <w:rPr>
          <w:sz w:val="20"/>
        </w:rPr>
        <w:t>autonómicos</w:t>
      </w:r>
      <w:r>
        <w:rPr>
          <w:spacing w:val="1"/>
          <w:sz w:val="20"/>
        </w:rPr>
        <w:t> </w:t>
      </w:r>
      <w:r>
        <w:rPr>
          <w:sz w:val="20"/>
        </w:rPr>
        <w:t>competentes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materia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innovación</w:t>
      </w:r>
      <w:r>
        <w:rPr>
          <w:spacing w:val="53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empleo</w:t>
      </w:r>
      <w:r>
        <w:rPr>
          <w:spacing w:val="14"/>
          <w:sz w:val="20"/>
        </w:rPr>
        <w:t> </w:t>
      </w:r>
      <w:r>
        <w:rPr>
          <w:sz w:val="20"/>
        </w:rPr>
        <w:t>promoverán</w:t>
      </w:r>
      <w:r>
        <w:rPr>
          <w:spacing w:val="15"/>
          <w:sz w:val="20"/>
        </w:rPr>
        <w:t> </w:t>
      </w:r>
      <w:r>
        <w:rPr>
          <w:sz w:val="20"/>
        </w:rPr>
        <w:t>la</w:t>
      </w:r>
      <w:r>
        <w:rPr>
          <w:spacing w:val="15"/>
          <w:sz w:val="20"/>
        </w:rPr>
        <w:t> </w:t>
      </w:r>
      <w:r>
        <w:rPr>
          <w:sz w:val="20"/>
        </w:rPr>
        <w:t>I+D+i+C,</w:t>
      </w:r>
      <w:r>
        <w:rPr>
          <w:spacing w:val="15"/>
          <w:sz w:val="20"/>
        </w:rPr>
        <w:t> </w:t>
      </w:r>
      <w:r>
        <w:rPr>
          <w:sz w:val="20"/>
        </w:rPr>
        <w:t>especialmente</w:t>
      </w:r>
      <w:r>
        <w:rPr>
          <w:spacing w:val="15"/>
          <w:sz w:val="20"/>
        </w:rPr>
        <w:t> </w:t>
      </w:r>
      <w:r>
        <w:rPr>
          <w:sz w:val="20"/>
        </w:rPr>
        <w:t>en</w:t>
      </w:r>
      <w:r>
        <w:rPr>
          <w:spacing w:val="15"/>
          <w:sz w:val="20"/>
        </w:rPr>
        <w:t> </w:t>
      </w:r>
      <w:r>
        <w:rPr>
          <w:sz w:val="20"/>
        </w:rPr>
        <w:t>aquellos</w:t>
      </w:r>
      <w:r>
        <w:rPr>
          <w:spacing w:val="15"/>
          <w:sz w:val="20"/>
        </w:rPr>
        <w:t> </w:t>
      </w:r>
      <w:r>
        <w:rPr>
          <w:sz w:val="20"/>
        </w:rPr>
        <w:t>ámbitos</w:t>
      </w:r>
      <w:r>
        <w:rPr>
          <w:spacing w:val="15"/>
          <w:sz w:val="20"/>
        </w:rPr>
        <w:t> </w:t>
      </w:r>
      <w:r>
        <w:rPr>
          <w:sz w:val="20"/>
        </w:rPr>
        <w:t>que</w:t>
      </w:r>
      <w:r>
        <w:rPr>
          <w:spacing w:val="15"/>
          <w:sz w:val="20"/>
        </w:rPr>
        <w:t> </w:t>
      </w:r>
      <w:r>
        <w:rPr>
          <w:sz w:val="20"/>
        </w:rPr>
        <w:t>pueden</w:t>
      </w:r>
      <w:r>
        <w:rPr>
          <w:spacing w:val="14"/>
          <w:sz w:val="20"/>
        </w:rPr>
        <w:t> </w:t>
      </w:r>
      <w:r>
        <w:rPr>
          <w:sz w:val="20"/>
        </w:rPr>
        <w:t>liderar</w:t>
      </w:r>
      <w:r>
        <w:rPr>
          <w:spacing w:val="1"/>
          <w:sz w:val="20"/>
        </w:rPr>
        <w:t> </w:t>
      </w:r>
      <w:r>
        <w:rPr>
          <w:sz w:val="20"/>
        </w:rPr>
        <w:t>la adaptación de los sectores productivos y de los servicios para el desarrollo de nichos</w:t>
      </w:r>
      <w:r>
        <w:rPr>
          <w:spacing w:val="1"/>
          <w:sz w:val="20"/>
        </w:rPr>
        <w:t> </w:t>
      </w:r>
      <w:r>
        <w:rPr>
          <w:sz w:val="20"/>
        </w:rPr>
        <w:t>de empleo claramente orientados</w:t>
      </w:r>
      <w:r>
        <w:rPr>
          <w:spacing w:val="1"/>
          <w:sz w:val="20"/>
        </w:rPr>
        <w:t> </w:t>
      </w:r>
      <w:r>
        <w:rPr>
          <w:sz w:val="20"/>
        </w:rPr>
        <w:t>a la acción</w:t>
      </w:r>
      <w:r>
        <w:rPr>
          <w:spacing w:val="1"/>
          <w:sz w:val="20"/>
        </w:rPr>
        <w:t> </w:t>
      </w:r>
      <w:r>
        <w:rPr>
          <w:sz w:val="20"/>
        </w:rPr>
        <w:t>climática y la</w:t>
      </w:r>
      <w:r>
        <w:rPr>
          <w:spacing w:val="1"/>
          <w:sz w:val="20"/>
        </w:rPr>
        <w:t> </w:t>
      </w:r>
      <w:r>
        <w:rPr>
          <w:sz w:val="20"/>
        </w:rPr>
        <w:t>transición ecológica.</w:t>
      </w:r>
    </w:p>
    <w:p>
      <w:pPr>
        <w:pStyle w:val="ListParagraph"/>
        <w:numPr>
          <w:ilvl w:val="0"/>
          <w:numId w:val="114"/>
        </w:numPr>
        <w:tabs>
          <w:tab w:pos="2292" w:val="left" w:leader="none"/>
        </w:tabs>
        <w:spacing w:line="254" w:lineRule="auto" w:before="1" w:after="0"/>
        <w:ind w:left="1584" w:right="1582" w:firstLine="340"/>
        <w:jc w:val="both"/>
        <w:rPr>
          <w:sz w:val="20"/>
        </w:rPr>
      </w:pPr>
      <w:r>
        <w:rPr>
          <w:sz w:val="20"/>
        </w:rPr>
        <w:t>Se promoverán proyectos de investigación en las convocatorias directamente</w:t>
      </w:r>
      <w:r>
        <w:rPr>
          <w:spacing w:val="1"/>
          <w:sz w:val="20"/>
        </w:rPr>
        <w:t> </w:t>
      </w:r>
      <w:r>
        <w:rPr>
          <w:sz w:val="20"/>
        </w:rPr>
        <w:t>dependientes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Gobierno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Canarias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objetivo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mejorar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conocimiento</w:t>
      </w:r>
      <w:r>
        <w:rPr>
          <w:spacing w:val="-51"/>
          <w:sz w:val="20"/>
        </w:rPr>
        <w:t> </w:t>
      </w:r>
      <w:r>
        <w:rPr>
          <w:sz w:val="20"/>
        </w:rPr>
        <w:t>científico y tecnológico con relación al cambio climático y su mitigación y de mejorar la</w:t>
      </w:r>
      <w:r>
        <w:rPr>
          <w:spacing w:val="1"/>
          <w:sz w:val="20"/>
        </w:rPr>
        <w:t> </w:t>
      </w:r>
      <w:r>
        <w:rPr>
          <w:sz w:val="20"/>
        </w:rPr>
        <w:t>adaptabilidad de la sociedad canaria y sus sectores productivos, así como la creación y</w:t>
      </w:r>
      <w:r>
        <w:rPr>
          <w:spacing w:val="1"/>
          <w:sz w:val="20"/>
        </w:rPr>
        <w:t> </w:t>
      </w:r>
      <w:r>
        <w:rPr>
          <w:sz w:val="20"/>
        </w:rPr>
        <w:t>consolidación de grupos de investigación, centros de alto nivel y empresas derivadas</w:t>
      </w:r>
      <w:r>
        <w:rPr>
          <w:spacing w:val="1"/>
          <w:sz w:val="20"/>
        </w:rPr>
        <w:t> </w:t>
      </w:r>
      <w:r>
        <w:rPr>
          <w:sz w:val="20"/>
        </w:rPr>
        <w:t>resultantes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los</w:t>
      </w:r>
      <w:r>
        <w:rPr>
          <w:spacing w:val="2"/>
          <w:sz w:val="20"/>
        </w:rPr>
        <w:t> </w:t>
      </w:r>
      <w:r>
        <w:rPr>
          <w:sz w:val="20"/>
        </w:rPr>
        <w:t>avances</w:t>
      </w:r>
      <w:r>
        <w:rPr>
          <w:spacing w:val="2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2"/>
          <w:sz w:val="20"/>
        </w:rPr>
        <w:t> </w:t>
      </w:r>
      <w:r>
        <w:rPr>
          <w:sz w:val="20"/>
        </w:rPr>
        <w:t>conocimiento.</w:t>
      </w:r>
    </w:p>
    <w:p>
      <w:pPr>
        <w:pStyle w:val="ListParagraph"/>
        <w:numPr>
          <w:ilvl w:val="0"/>
          <w:numId w:val="114"/>
        </w:numPr>
        <w:tabs>
          <w:tab w:pos="2292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La Agencia Canaria de Acción Climática, Energía y Agua creará un repositorio de</w:t>
      </w:r>
      <w:r>
        <w:rPr>
          <w:spacing w:val="-5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propuestas,</w:t>
      </w:r>
      <w:r>
        <w:rPr>
          <w:spacing w:val="1"/>
          <w:sz w:val="20"/>
        </w:rPr>
        <w:t> </w:t>
      </w:r>
      <w:r>
        <w:rPr>
          <w:sz w:val="20"/>
        </w:rPr>
        <w:t>proyectos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innovación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cooperación,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53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proyectos</w:t>
      </w:r>
      <w:r>
        <w:rPr>
          <w:spacing w:val="1"/>
          <w:sz w:val="20"/>
        </w:rPr>
        <w:t> </w:t>
      </w:r>
      <w:r>
        <w:rPr>
          <w:sz w:val="20"/>
        </w:rPr>
        <w:t>derivados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programas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gestión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canarias, que puedan evaluarse y coordinarse para la acción climática y la transición</w:t>
      </w:r>
      <w:r>
        <w:rPr>
          <w:spacing w:val="1"/>
          <w:sz w:val="20"/>
        </w:rPr>
        <w:t> </w:t>
      </w:r>
      <w:r>
        <w:rPr>
          <w:sz w:val="20"/>
        </w:rPr>
        <w:t>ecológica,</w:t>
      </w:r>
      <w:r>
        <w:rPr>
          <w:spacing w:val="1"/>
          <w:sz w:val="20"/>
        </w:rPr>
        <w:t> </w:t>
      </w:r>
      <w:r>
        <w:rPr>
          <w:sz w:val="20"/>
        </w:rPr>
        <w:t>cuyos</w:t>
      </w:r>
      <w:r>
        <w:rPr>
          <w:spacing w:val="2"/>
          <w:sz w:val="20"/>
        </w:rPr>
        <w:t> </w:t>
      </w:r>
      <w:r>
        <w:rPr>
          <w:sz w:val="20"/>
        </w:rPr>
        <w:t>resultados</w:t>
      </w:r>
      <w:r>
        <w:rPr>
          <w:spacing w:val="1"/>
          <w:sz w:val="20"/>
        </w:rPr>
        <w:t> </w:t>
      </w:r>
      <w:r>
        <w:rPr>
          <w:sz w:val="20"/>
        </w:rPr>
        <w:t>deben</w:t>
      </w:r>
      <w:r>
        <w:rPr>
          <w:spacing w:val="2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accesibles.</w:t>
      </w:r>
    </w:p>
    <w:p>
      <w:pPr>
        <w:pStyle w:val="ListParagraph"/>
        <w:numPr>
          <w:ilvl w:val="0"/>
          <w:numId w:val="114"/>
        </w:numPr>
        <w:tabs>
          <w:tab w:pos="2292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La Agencia Canaria de Acción Climática, Energía y Agua promoverá el desarrollo</w:t>
      </w:r>
      <w:r>
        <w:rPr>
          <w:spacing w:val="-51"/>
          <w:sz w:val="20"/>
        </w:rPr>
        <w:t> </w:t>
      </w:r>
      <w:r>
        <w:rPr>
          <w:sz w:val="20"/>
        </w:rPr>
        <w:t>de un sistema integrado por todos los actores de Canarias de I+D+i+C que impulse y</w:t>
      </w:r>
      <w:r>
        <w:rPr>
          <w:spacing w:val="1"/>
          <w:sz w:val="20"/>
        </w:rPr>
        <w:t> </w:t>
      </w:r>
      <w:r>
        <w:rPr>
          <w:sz w:val="20"/>
        </w:rPr>
        <w:t>coordine la captación de todo tipo de recursos para consolidar en Canarias nuevos</w:t>
      </w:r>
      <w:r>
        <w:rPr>
          <w:spacing w:val="1"/>
          <w:sz w:val="20"/>
        </w:rPr>
        <w:t> </w:t>
      </w:r>
      <w:r>
        <w:rPr>
          <w:sz w:val="20"/>
        </w:rPr>
        <w:t>sectores económicos</w:t>
      </w:r>
      <w:r>
        <w:rPr>
          <w:spacing w:val="1"/>
          <w:sz w:val="20"/>
        </w:rPr>
        <w:t> </w:t>
      </w:r>
      <w:r>
        <w:rPr>
          <w:sz w:val="20"/>
        </w:rPr>
        <w:t>dirigidos</w:t>
      </w:r>
      <w:r>
        <w:rPr>
          <w:spacing w:val="1"/>
          <w:sz w:val="20"/>
        </w:rPr>
        <w:t> </w:t>
      </w:r>
      <w:r>
        <w:rPr>
          <w:sz w:val="20"/>
        </w:rPr>
        <w:t>hacia</w:t>
      </w:r>
      <w:r>
        <w:rPr>
          <w:spacing w:val="1"/>
          <w:sz w:val="20"/>
        </w:rPr>
        <w:t> </w:t>
      </w:r>
      <w:r>
        <w:rPr>
          <w:sz w:val="20"/>
        </w:rPr>
        <w:t>la diversificación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economía.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tabs>
          <w:tab w:pos="2827" w:val="left" w:leader="none"/>
        </w:tabs>
        <w:spacing w:line="249" w:lineRule="auto" w:before="0"/>
        <w:ind w:left="1924" w:right="1580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39"/>
          <w:sz w:val="20"/>
        </w:rPr>
        <w:t> </w:t>
      </w:r>
      <w:r>
        <w:rPr>
          <w:sz w:val="20"/>
        </w:rPr>
        <w:t>78.</w:t>
        <w:tab/>
      </w:r>
      <w:r>
        <w:rPr>
          <w:rFonts w:ascii="Arial" w:hAnsi="Arial"/>
          <w:i/>
          <w:sz w:val="20"/>
        </w:rPr>
        <w:t>Educación</w:t>
      </w:r>
      <w:r>
        <w:rPr>
          <w:rFonts w:ascii="Arial" w:hAnsi="Arial"/>
          <w:i/>
          <w:spacing w:val="30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30"/>
          <w:sz w:val="20"/>
        </w:rPr>
        <w:t> </w:t>
      </w:r>
      <w:r>
        <w:rPr>
          <w:rFonts w:ascii="Arial" w:hAnsi="Arial"/>
          <w:i/>
          <w:sz w:val="20"/>
        </w:rPr>
        <w:t>capacitación</w:t>
      </w:r>
      <w:r>
        <w:rPr>
          <w:rFonts w:ascii="Arial" w:hAnsi="Arial"/>
          <w:i/>
          <w:spacing w:val="29"/>
          <w:sz w:val="20"/>
        </w:rPr>
        <w:t> </w:t>
      </w:r>
      <w:r>
        <w:rPr>
          <w:rFonts w:ascii="Arial" w:hAnsi="Arial"/>
          <w:i/>
          <w:sz w:val="20"/>
        </w:rPr>
        <w:t>frente</w:t>
      </w:r>
      <w:r>
        <w:rPr>
          <w:rFonts w:ascii="Arial" w:hAnsi="Arial"/>
          <w:i/>
          <w:spacing w:val="30"/>
          <w:sz w:val="20"/>
        </w:rPr>
        <w:t> </w:t>
      </w:r>
      <w:r>
        <w:rPr>
          <w:rFonts w:ascii="Arial" w:hAnsi="Arial"/>
          <w:i/>
          <w:sz w:val="20"/>
        </w:rPr>
        <w:t>al</w:t>
      </w:r>
      <w:r>
        <w:rPr>
          <w:rFonts w:ascii="Arial" w:hAnsi="Arial"/>
          <w:i/>
          <w:spacing w:val="30"/>
          <w:sz w:val="20"/>
        </w:rPr>
        <w:t> </w:t>
      </w:r>
      <w:r>
        <w:rPr>
          <w:rFonts w:ascii="Arial" w:hAnsi="Arial"/>
          <w:i/>
          <w:sz w:val="20"/>
        </w:rPr>
        <w:t>cambio</w:t>
      </w:r>
      <w:r>
        <w:rPr>
          <w:rFonts w:ascii="Arial" w:hAnsi="Arial"/>
          <w:i/>
          <w:spacing w:val="30"/>
          <w:sz w:val="20"/>
        </w:rPr>
        <w:t> </w:t>
      </w:r>
      <w:r>
        <w:rPr>
          <w:rFonts w:ascii="Arial" w:hAnsi="Arial"/>
          <w:i/>
          <w:sz w:val="20"/>
        </w:rPr>
        <w:t>climático</w:t>
      </w:r>
      <w:r>
        <w:rPr>
          <w:rFonts w:ascii="Arial" w:hAnsi="Arial"/>
          <w:i/>
          <w:spacing w:val="30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30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30"/>
          <w:sz w:val="20"/>
        </w:rPr>
        <w:t> </w:t>
      </w:r>
      <w:r>
        <w:rPr>
          <w:rFonts w:ascii="Arial" w:hAnsi="Arial"/>
          <w:i/>
          <w:sz w:val="20"/>
        </w:rPr>
        <w:t>transición</w:t>
      </w:r>
      <w:r>
        <w:rPr>
          <w:rFonts w:ascii="Arial" w:hAnsi="Arial"/>
          <w:i/>
          <w:spacing w:val="30"/>
          <w:sz w:val="20"/>
        </w:rPr>
        <w:t> </w:t>
      </w:r>
      <w:r>
        <w:rPr>
          <w:rFonts w:ascii="Arial" w:hAnsi="Arial"/>
          <w:i/>
          <w:sz w:val="20"/>
        </w:rPr>
        <w:t>hacia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una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economía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descarbonizada.</w:t>
      </w:r>
    </w:p>
    <w:p>
      <w:pPr>
        <w:pStyle w:val="ListParagraph"/>
        <w:numPr>
          <w:ilvl w:val="0"/>
          <w:numId w:val="115"/>
        </w:numPr>
        <w:tabs>
          <w:tab w:pos="2292" w:val="left" w:leader="none"/>
        </w:tabs>
        <w:spacing w:line="254" w:lineRule="auto" w:before="175" w:after="0"/>
        <w:ind w:left="1584" w:right="1582" w:firstLine="340"/>
        <w:jc w:val="both"/>
        <w:rPr>
          <w:sz w:val="20"/>
        </w:rPr>
      </w:pPr>
      <w:r>
        <w:rPr/>
        <w:pict>
          <v:shape style="position:absolute;margin-left:562.533997pt;margin-top:45.589157pt;width:18.25pt;height:104.7pt;mso-position-horizontal-relative:page;mso-position-vertical-relative:paragraph;z-index:15811072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Las diferentes etapas del sistema educativo contribuirán a desarrollar en los</w:t>
      </w:r>
      <w:r>
        <w:rPr>
          <w:spacing w:val="1"/>
          <w:sz w:val="20"/>
        </w:rPr>
        <w:t> </w:t>
      </w:r>
      <w:r>
        <w:rPr>
          <w:sz w:val="20"/>
        </w:rPr>
        <w:t>alumnos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competencias</w:t>
      </w:r>
      <w:r>
        <w:rPr>
          <w:spacing w:val="1"/>
          <w:sz w:val="20"/>
        </w:rPr>
        <w:t> </w:t>
      </w:r>
      <w:r>
        <w:rPr>
          <w:sz w:val="20"/>
        </w:rPr>
        <w:t>claves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adquirir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conocimiento</w:t>
      </w:r>
      <w:r>
        <w:rPr>
          <w:spacing w:val="1"/>
          <w:sz w:val="20"/>
        </w:rPr>
        <w:t> </w:t>
      </w:r>
      <w:r>
        <w:rPr>
          <w:sz w:val="20"/>
        </w:rPr>
        <w:t>científico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51"/>
          <w:sz w:val="20"/>
        </w:rPr>
        <w:t> </w:t>
      </w:r>
      <w:r>
        <w:rPr>
          <w:sz w:val="20"/>
        </w:rPr>
        <w:t>respuestas frente al cambio climático, las energías renovables, la eficiencia energética 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economía</w:t>
      </w:r>
      <w:r>
        <w:rPr>
          <w:spacing w:val="1"/>
          <w:sz w:val="20"/>
        </w:rPr>
        <w:t> </w:t>
      </w:r>
      <w:r>
        <w:rPr>
          <w:sz w:val="20"/>
        </w:rPr>
        <w:t>circular,</w:t>
      </w:r>
      <w:r>
        <w:rPr>
          <w:spacing w:val="1"/>
          <w:sz w:val="20"/>
        </w:rPr>
        <w:t> </w:t>
      </w:r>
      <w:r>
        <w:rPr>
          <w:sz w:val="20"/>
        </w:rPr>
        <w:t>capacitarse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actividad</w:t>
      </w:r>
      <w:r>
        <w:rPr>
          <w:spacing w:val="1"/>
          <w:sz w:val="20"/>
        </w:rPr>
        <w:t> </w:t>
      </w:r>
      <w:r>
        <w:rPr>
          <w:sz w:val="20"/>
        </w:rPr>
        <w:t>técnica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profesional</w:t>
      </w:r>
      <w:r>
        <w:rPr>
          <w:spacing w:val="1"/>
          <w:sz w:val="20"/>
        </w:rPr>
        <w:t> </w:t>
      </w:r>
      <w:r>
        <w:rPr>
          <w:sz w:val="20"/>
        </w:rPr>
        <w:t>baja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carbono,</w:t>
      </w:r>
      <w:r>
        <w:rPr>
          <w:spacing w:val="1"/>
          <w:sz w:val="20"/>
        </w:rPr>
        <w:t> </w:t>
      </w:r>
      <w:r>
        <w:rPr>
          <w:sz w:val="20"/>
        </w:rPr>
        <w:t>desarrollar</w:t>
      </w:r>
      <w:r>
        <w:rPr>
          <w:spacing w:val="1"/>
          <w:sz w:val="20"/>
        </w:rPr>
        <w:t> </w:t>
      </w:r>
      <w:r>
        <w:rPr>
          <w:sz w:val="20"/>
        </w:rPr>
        <w:t>hábitos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resiliencia</w:t>
      </w:r>
      <w:r>
        <w:rPr>
          <w:spacing w:val="1"/>
          <w:sz w:val="20"/>
        </w:rPr>
        <w:t> </w:t>
      </w:r>
      <w:r>
        <w:rPr>
          <w:sz w:val="20"/>
        </w:rPr>
        <w:t>frente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cambio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clima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asumir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responsabilidad</w:t>
      </w:r>
      <w:r>
        <w:rPr>
          <w:spacing w:val="1"/>
          <w:sz w:val="20"/>
        </w:rPr>
        <w:t> </w:t>
      </w:r>
      <w:r>
        <w:rPr>
          <w:sz w:val="20"/>
        </w:rPr>
        <w:t>personal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social.</w:t>
      </w:r>
    </w:p>
    <w:p>
      <w:pPr>
        <w:pStyle w:val="ListParagraph"/>
        <w:numPr>
          <w:ilvl w:val="0"/>
          <w:numId w:val="115"/>
        </w:numPr>
        <w:tabs>
          <w:tab w:pos="2292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Con el fin de impulsar el empleo en los sectores productivos dentro de la llamada</w:t>
      </w:r>
      <w:r>
        <w:rPr>
          <w:spacing w:val="1"/>
          <w:sz w:val="20"/>
        </w:rPr>
        <w:t> </w:t>
      </w:r>
      <w:r>
        <w:rPr>
          <w:sz w:val="20"/>
        </w:rPr>
        <w:t>economía verde y circular en expansión, las oportunidades que ofrece la innovación</w:t>
      </w:r>
      <w:r>
        <w:rPr>
          <w:spacing w:val="1"/>
          <w:sz w:val="20"/>
        </w:rPr>
        <w:t> </w:t>
      </w:r>
      <w:r>
        <w:rPr>
          <w:sz w:val="20"/>
        </w:rPr>
        <w:t>tecnológica</w:t>
      </w:r>
      <w:r>
        <w:rPr>
          <w:spacing w:val="10"/>
          <w:sz w:val="20"/>
        </w:rPr>
        <w:t> </w:t>
      </w:r>
      <w:r>
        <w:rPr>
          <w:sz w:val="20"/>
        </w:rPr>
        <w:t>y</w:t>
      </w:r>
      <w:r>
        <w:rPr>
          <w:spacing w:val="10"/>
          <w:sz w:val="20"/>
        </w:rPr>
        <w:t> </w:t>
      </w:r>
      <w:r>
        <w:rPr>
          <w:sz w:val="20"/>
        </w:rPr>
        <w:t>potenciar</w:t>
      </w:r>
      <w:r>
        <w:rPr>
          <w:spacing w:val="11"/>
          <w:sz w:val="20"/>
        </w:rPr>
        <w:t> </w:t>
      </w:r>
      <w:r>
        <w:rPr>
          <w:sz w:val="20"/>
        </w:rPr>
        <w:t>la</w:t>
      </w:r>
      <w:r>
        <w:rPr>
          <w:spacing w:val="10"/>
          <w:sz w:val="20"/>
        </w:rPr>
        <w:t> </w:t>
      </w:r>
      <w:r>
        <w:rPr>
          <w:sz w:val="20"/>
        </w:rPr>
        <w:t>recualificación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los</w:t>
      </w:r>
      <w:r>
        <w:rPr>
          <w:spacing w:val="10"/>
          <w:sz w:val="20"/>
        </w:rPr>
        <w:t> </w:t>
      </w:r>
      <w:r>
        <w:rPr>
          <w:sz w:val="20"/>
        </w:rPr>
        <w:t>trabajadores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los</w:t>
      </w:r>
      <w:r>
        <w:rPr>
          <w:spacing w:val="10"/>
          <w:sz w:val="20"/>
        </w:rPr>
        <w:t> </w:t>
      </w:r>
      <w:r>
        <w:rPr>
          <w:sz w:val="20"/>
        </w:rPr>
        <w:t>sectores</w:t>
      </w:r>
      <w:r>
        <w:rPr>
          <w:spacing w:val="10"/>
          <w:sz w:val="20"/>
        </w:rPr>
        <w:t> </w:t>
      </w:r>
      <w:r>
        <w:rPr>
          <w:sz w:val="20"/>
        </w:rPr>
        <w:t>vulnerables</w:t>
      </w:r>
      <w:r>
        <w:rPr>
          <w:spacing w:val="-50"/>
          <w:sz w:val="20"/>
        </w:rPr>
        <w:t> </w:t>
      </w:r>
      <w:r>
        <w:rPr>
          <w:sz w:val="20"/>
        </w:rPr>
        <w:t>o</w:t>
      </w:r>
      <w:r>
        <w:rPr>
          <w:spacing w:val="41"/>
          <w:sz w:val="20"/>
        </w:rPr>
        <w:t> </w:t>
      </w:r>
      <w:r>
        <w:rPr>
          <w:sz w:val="20"/>
        </w:rPr>
        <w:t>en</w:t>
      </w:r>
      <w:r>
        <w:rPr>
          <w:spacing w:val="42"/>
          <w:sz w:val="20"/>
        </w:rPr>
        <w:t> </w:t>
      </w:r>
      <w:r>
        <w:rPr>
          <w:sz w:val="20"/>
        </w:rPr>
        <w:t>reconversión,</w:t>
      </w:r>
      <w:r>
        <w:rPr>
          <w:spacing w:val="42"/>
          <w:sz w:val="20"/>
        </w:rPr>
        <w:t> </w:t>
      </w:r>
      <w:r>
        <w:rPr>
          <w:sz w:val="20"/>
        </w:rPr>
        <w:t>en</w:t>
      </w:r>
      <w:r>
        <w:rPr>
          <w:spacing w:val="42"/>
          <w:sz w:val="20"/>
        </w:rPr>
        <w:t> </w:t>
      </w:r>
      <w:r>
        <w:rPr>
          <w:sz w:val="20"/>
        </w:rPr>
        <w:t>el</w:t>
      </w:r>
      <w:r>
        <w:rPr>
          <w:spacing w:val="42"/>
          <w:sz w:val="20"/>
        </w:rPr>
        <w:t> </w:t>
      </w:r>
      <w:r>
        <w:rPr>
          <w:sz w:val="20"/>
        </w:rPr>
        <w:t>plazo</w:t>
      </w:r>
      <w:r>
        <w:rPr>
          <w:spacing w:val="42"/>
          <w:sz w:val="20"/>
        </w:rPr>
        <w:t> </w:t>
      </w:r>
      <w:r>
        <w:rPr>
          <w:sz w:val="20"/>
        </w:rPr>
        <w:t>de</w:t>
      </w:r>
      <w:r>
        <w:rPr>
          <w:spacing w:val="42"/>
          <w:sz w:val="20"/>
        </w:rPr>
        <w:t> </w:t>
      </w:r>
      <w:r>
        <w:rPr>
          <w:sz w:val="20"/>
        </w:rPr>
        <w:t>un</w:t>
      </w:r>
      <w:r>
        <w:rPr>
          <w:spacing w:val="42"/>
          <w:sz w:val="20"/>
        </w:rPr>
        <w:t> </w:t>
      </w:r>
      <w:r>
        <w:rPr>
          <w:sz w:val="20"/>
        </w:rPr>
        <w:t>año</w:t>
      </w:r>
      <w:r>
        <w:rPr>
          <w:spacing w:val="42"/>
          <w:sz w:val="20"/>
        </w:rPr>
        <w:t> </w:t>
      </w:r>
      <w:r>
        <w:rPr>
          <w:sz w:val="20"/>
        </w:rPr>
        <w:t>desde</w:t>
      </w:r>
      <w:r>
        <w:rPr>
          <w:spacing w:val="42"/>
          <w:sz w:val="20"/>
        </w:rPr>
        <w:t> </w:t>
      </w:r>
      <w:r>
        <w:rPr>
          <w:sz w:val="20"/>
        </w:rPr>
        <w:t>la</w:t>
      </w:r>
      <w:r>
        <w:rPr>
          <w:spacing w:val="42"/>
          <w:sz w:val="20"/>
        </w:rPr>
        <w:t> </w:t>
      </w:r>
      <w:r>
        <w:rPr>
          <w:sz w:val="20"/>
        </w:rPr>
        <w:t>entrada</w:t>
      </w:r>
      <w:r>
        <w:rPr>
          <w:spacing w:val="42"/>
          <w:sz w:val="20"/>
        </w:rPr>
        <w:t> </w:t>
      </w:r>
      <w:r>
        <w:rPr>
          <w:sz w:val="20"/>
        </w:rPr>
        <w:t>en</w:t>
      </w:r>
      <w:r>
        <w:rPr>
          <w:spacing w:val="42"/>
          <w:sz w:val="20"/>
        </w:rPr>
        <w:t> </w:t>
      </w:r>
      <w:r>
        <w:rPr>
          <w:sz w:val="20"/>
        </w:rPr>
        <w:t>vigor</w:t>
      </w:r>
      <w:r>
        <w:rPr>
          <w:spacing w:val="42"/>
          <w:sz w:val="20"/>
        </w:rPr>
        <w:t> </w:t>
      </w:r>
      <w:r>
        <w:rPr>
          <w:sz w:val="20"/>
        </w:rPr>
        <w:t>de</w:t>
      </w:r>
      <w:r>
        <w:rPr>
          <w:spacing w:val="42"/>
          <w:sz w:val="20"/>
        </w:rPr>
        <w:t> </w:t>
      </w:r>
      <w:r>
        <w:rPr>
          <w:sz w:val="20"/>
        </w:rPr>
        <w:t>esta</w:t>
      </w:r>
      <w:r>
        <w:rPr>
          <w:spacing w:val="42"/>
          <w:sz w:val="20"/>
        </w:rPr>
        <w:t> </w:t>
      </w:r>
      <w:r>
        <w:rPr>
          <w:sz w:val="20"/>
        </w:rPr>
        <w:t>ley,</w:t>
      </w:r>
      <w:r>
        <w:rPr>
          <w:spacing w:val="42"/>
          <w:sz w:val="20"/>
        </w:rPr>
        <w:t> </w:t>
      </w:r>
      <w:r>
        <w:rPr>
          <w:sz w:val="20"/>
        </w:rPr>
        <w:t>el</w:t>
      </w:r>
    </w:p>
    <w:p>
      <w:pPr>
        <w:spacing w:after="0" w:line="254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7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96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45184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30</w:t>
        <w:tab/>
        <w:t>Sábado 4</w:t>
      </w:r>
      <w:r>
        <w:rPr>
          <w:color w:val="004479"/>
          <w:spacing w:val="-2"/>
        </w:rPr>
        <w:t> </w:t>
      </w:r>
      <w:r>
        <w:rPr>
          <w:color w:val="004479"/>
        </w:rPr>
        <w:t>de febrero de</w:t>
      </w:r>
      <w:r>
        <w:rPr>
          <w:color w:val="004479"/>
          <w:spacing w:val="-1"/>
        </w:rPr>
        <w:t> </w:t>
      </w:r>
      <w:r>
        <w:rPr>
          <w:color w:val="004479"/>
        </w:rPr>
        <w:t>2023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1"/>
        </w:rPr>
        <w:t> </w:t>
      </w:r>
      <w:r>
        <w:rPr>
          <w:color w:val="004479"/>
        </w:rPr>
        <w:t>16233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BodyText"/>
        <w:spacing w:line="254" w:lineRule="auto" w:before="97"/>
        <w:ind w:right="1583" w:firstLine="0"/>
        <w:jc w:val="left"/>
      </w:pPr>
      <w:r>
        <w:rPr/>
        <w:t>Gobierno</w:t>
      </w:r>
      <w:r>
        <w:rPr>
          <w:spacing w:val="43"/>
        </w:rPr>
        <w:t> </w:t>
      </w:r>
      <w:r>
        <w:rPr/>
        <w:t>de</w:t>
      </w:r>
      <w:r>
        <w:rPr>
          <w:spacing w:val="43"/>
        </w:rPr>
        <w:t> </w:t>
      </w:r>
      <w:r>
        <w:rPr/>
        <w:t>Canarias</w:t>
      </w:r>
      <w:r>
        <w:rPr>
          <w:spacing w:val="43"/>
        </w:rPr>
        <w:t> </w:t>
      </w:r>
      <w:r>
        <w:rPr/>
        <w:t>aprobará</w:t>
      </w:r>
      <w:r>
        <w:rPr>
          <w:spacing w:val="43"/>
        </w:rPr>
        <w:t> </w:t>
      </w:r>
      <w:r>
        <w:rPr/>
        <w:t>un</w:t>
      </w:r>
      <w:r>
        <w:rPr>
          <w:spacing w:val="43"/>
        </w:rPr>
        <w:t> </w:t>
      </w:r>
      <w:r>
        <w:rPr/>
        <w:t>plan</w:t>
      </w:r>
      <w:r>
        <w:rPr>
          <w:spacing w:val="43"/>
        </w:rPr>
        <w:t> </w:t>
      </w:r>
      <w:r>
        <w:rPr/>
        <w:t>formativo</w:t>
      </w:r>
      <w:r>
        <w:rPr>
          <w:spacing w:val="43"/>
        </w:rPr>
        <w:t> </w:t>
      </w:r>
      <w:r>
        <w:rPr/>
        <w:t>verde</w:t>
      </w:r>
      <w:r>
        <w:rPr>
          <w:spacing w:val="43"/>
        </w:rPr>
        <w:t> </w:t>
      </w:r>
      <w:r>
        <w:rPr/>
        <w:t>que</w:t>
      </w:r>
      <w:r>
        <w:rPr>
          <w:spacing w:val="43"/>
        </w:rPr>
        <w:t> </w:t>
      </w:r>
      <w:r>
        <w:rPr/>
        <w:t>tendrá,</w:t>
      </w:r>
      <w:r>
        <w:rPr>
          <w:spacing w:val="43"/>
        </w:rPr>
        <w:t> </w:t>
      </w:r>
      <w:r>
        <w:rPr/>
        <w:t>entre</w:t>
      </w:r>
      <w:r>
        <w:rPr>
          <w:spacing w:val="43"/>
        </w:rPr>
        <w:t> </w:t>
      </w:r>
      <w:r>
        <w:rPr/>
        <w:t>otros,</w:t>
      </w:r>
      <w:r>
        <w:rPr>
          <w:spacing w:val="43"/>
        </w:rPr>
        <w:t> </w:t>
      </w:r>
      <w:r>
        <w:rPr/>
        <w:t>los</w:t>
      </w:r>
      <w:r>
        <w:rPr>
          <w:spacing w:val="-50"/>
        </w:rPr>
        <w:t> </w:t>
      </w:r>
      <w:r>
        <w:rPr/>
        <w:t>siguientes</w:t>
      </w:r>
      <w:r>
        <w:rPr>
          <w:spacing w:val="1"/>
        </w:rPr>
        <w:t> </w:t>
      </w:r>
      <w:r>
        <w:rPr/>
        <w:t>objetivos:</w:t>
      </w:r>
    </w:p>
    <w:p>
      <w:pPr>
        <w:pStyle w:val="ListParagraph"/>
        <w:numPr>
          <w:ilvl w:val="0"/>
          <w:numId w:val="116"/>
        </w:numPr>
        <w:tabs>
          <w:tab w:pos="2303" w:val="left" w:leader="none"/>
        </w:tabs>
        <w:spacing w:line="254" w:lineRule="auto" w:before="170" w:after="0"/>
        <w:ind w:left="1584" w:right="1583" w:firstLine="340"/>
        <w:jc w:val="both"/>
        <w:rPr>
          <w:sz w:val="20"/>
        </w:rPr>
      </w:pPr>
      <w:r>
        <w:rPr>
          <w:sz w:val="20"/>
        </w:rPr>
        <w:t>La identificación de los sectores claves que ofrecen mayores oportunidades de</w:t>
      </w:r>
      <w:r>
        <w:rPr>
          <w:spacing w:val="1"/>
          <w:sz w:val="20"/>
        </w:rPr>
        <w:t> </w:t>
      </w:r>
      <w:r>
        <w:rPr>
          <w:sz w:val="20"/>
        </w:rPr>
        <w:t>crecimiento y empleo en el marco de la transición hacia un modelo de desarrollo bajo en</w:t>
      </w:r>
      <w:r>
        <w:rPr>
          <w:spacing w:val="1"/>
          <w:sz w:val="20"/>
        </w:rPr>
        <w:t> </w:t>
      </w:r>
      <w:r>
        <w:rPr>
          <w:sz w:val="20"/>
        </w:rPr>
        <w:t>carbono.</w:t>
      </w:r>
    </w:p>
    <w:p>
      <w:pPr>
        <w:pStyle w:val="ListParagraph"/>
        <w:numPr>
          <w:ilvl w:val="0"/>
          <w:numId w:val="116"/>
        </w:numPr>
        <w:tabs>
          <w:tab w:pos="2303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20"/>
          <w:sz w:val="20"/>
        </w:rPr>
        <w:t> </w:t>
      </w:r>
      <w:r>
        <w:rPr>
          <w:sz w:val="20"/>
        </w:rPr>
        <w:t>identificación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las</w:t>
      </w:r>
      <w:r>
        <w:rPr>
          <w:spacing w:val="21"/>
          <w:sz w:val="20"/>
        </w:rPr>
        <w:t> </w:t>
      </w:r>
      <w:r>
        <w:rPr>
          <w:sz w:val="20"/>
        </w:rPr>
        <w:t>competencias</w:t>
      </w:r>
      <w:r>
        <w:rPr>
          <w:spacing w:val="21"/>
          <w:sz w:val="20"/>
        </w:rPr>
        <w:t> </w:t>
      </w:r>
      <w:r>
        <w:rPr>
          <w:sz w:val="20"/>
        </w:rPr>
        <w:t>y</w:t>
      </w:r>
      <w:r>
        <w:rPr>
          <w:spacing w:val="21"/>
          <w:sz w:val="20"/>
        </w:rPr>
        <w:t> </w:t>
      </w:r>
      <w:r>
        <w:rPr>
          <w:sz w:val="20"/>
        </w:rPr>
        <w:t>capacidades</w:t>
      </w:r>
      <w:r>
        <w:rPr>
          <w:spacing w:val="21"/>
          <w:sz w:val="20"/>
        </w:rPr>
        <w:t> </w:t>
      </w:r>
      <w:r>
        <w:rPr>
          <w:sz w:val="20"/>
        </w:rPr>
        <w:t>necesarias</w:t>
      </w:r>
      <w:r>
        <w:rPr>
          <w:spacing w:val="21"/>
          <w:sz w:val="20"/>
        </w:rPr>
        <w:t> </w:t>
      </w:r>
      <w:r>
        <w:rPr>
          <w:sz w:val="20"/>
        </w:rPr>
        <w:t>para</w:t>
      </w:r>
      <w:r>
        <w:rPr>
          <w:spacing w:val="21"/>
          <w:sz w:val="20"/>
        </w:rPr>
        <w:t> </w:t>
      </w:r>
      <w:r>
        <w:rPr>
          <w:sz w:val="20"/>
        </w:rPr>
        <w:t>favorecer</w:t>
      </w:r>
      <w:r>
        <w:rPr>
          <w:spacing w:val="-51"/>
          <w:sz w:val="20"/>
        </w:rPr>
        <w:t> </w:t>
      </w:r>
      <w:r>
        <w:rPr>
          <w:sz w:val="20"/>
        </w:rPr>
        <w:t>la empleabilidad futura en los sectores motores de crecimiento, de cara a su inclusión 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currículos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enseñanza</w:t>
      </w:r>
      <w:r>
        <w:rPr>
          <w:spacing w:val="1"/>
          <w:sz w:val="20"/>
        </w:rPr>
        <w:t> </w:t>
      </w:r>
      <w:r>
        <w:rPr>
          <w:sz w:val="20"/>
        </w:rPr>
        <w:t>obligatoria,</w:t>
      </w:r>
      <w:r>
        <w:rPr>
          <w:spacing w:val="1"/>
          <w:sz w:val="20"/>
        </w:rPr>
        <w:t> </w:t>
      </w:r>
      <w:r>
        <w:rPr>
          <w:sz w:val="20"/>
        </w:rPr>
        <w:t>bachillerato,</w:t>
      </w:r>
      <w:r>
        <w:rPr>
          <w:spacing w:val="1"/>
          <w:sz w:val="20"/>
        </w:rPr>
        <w:t> </w:t>
      </w:r>
      <w:r>
        <w:rPr>
          <w:sz w:val="20"/>
        </w:rPr>
        <w:t>formación</w:t>
      </w:r>
      <w:r>
        <w:rPr>
          <w:spacing w:val="1"/>
          <w:sz w:val="20"/>
        </w:rPr>
        <w:t> </w:t>
      </w:r>
      <w:r>
        <w:rPr>
          <w:sz w:val="20"/>
        </w:rPr>
        <w:t>profesional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enseñanza</w:t>
      </w:r>
      <w:r>
        <w:rPr>
          <w:spacing w:val="1"/>
          <w:sz w:val="20"/>
        </w:rPr>
        <w:t> </w:t>
      </w:r>
      <w:r>
        <w:rPr>
          <w:sz w:val="20"/>
        </w:rPr>
        <w:t>universitaria.</w:t>
      </w:r>
    </w:p>
    <w:p>
      <w:pPr>
        <w:pStyle w:val="ListParagraph"/>
        <w:numPr>
          <w:ilvl w:val="0"/>
          <w:numId w:val="116"/>
        </w:numPr>
        <w:tabs>
          <w:tab w:pos="2292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La previsión de acciones formativas dirigidas a los trabajadores en el proceso de</w:t>
      </w:r>
      <w:r>
        <w:rPr>
          <w:spacing w:val="1"/>
          <w:sz w:val="20"/>
        </w:rPr>
        <w:t> </w:t>
      </w:r>
      <w:r>
        <w:rPr>
          <w:sz w:val="20"/>
        </w:rPr>
        <w:t>transición</w:t>
      </w:r>
      <w:r>
        <w:rPr>
          <w:spacing w:val="1"/>
          <w:sz w:val="20"/>
        </w:rPr>
        <w:t> </w:t>
      </w:r>
      <w:r>
        <w:rPr>
          <w:sz w:val="20"/>
        </w:rPr>
        <w:t>hacia</w:t>
      </w:r>
      <w:r>
        <w:rPr>
          <w:spacing w:val="2"/>
          <w:sz w:val="20"/>
        </w:rPr>
        <w:t> </w:t>
      </w:r>
      <w:r>
        <w:rPr>
          <w:sz w:val="20"/>
        </w:rPr>
        <w:t>modelos</w:t>
      </w:r>
      <w:r>
        <w:rPr>
          <w:spacing w:val="2"/>
          <w:sz w:val="20"/>
        </w:rPr>
        <w:t> </w:t>
      </w:r>
      <w:r>
        <w:rPr>
          <w:sz w:val="20"/>
        </w:rPr>
        <w:t>bajos</w:t>
      </w:r>
      <w:r>
        <w:rPr>
          <w:spacing w:val="2"/>
          <w:sz w:val="20"/>
        </w:rPr>
        <w:t> </w:t>
      </w:r>
      <w:r>
        <w:rPr>
          <w:sz w:val="20"/>
        </w:rPr>
        <w:t>en</w:t>
      </w:r>
      <w:r>
        <w:rPr>
          <w:spacing w:val="2"/>
          <w:sz w:val="20"/>
        </w:rPr>
        <w:t> </w:t>
      </w:r>
      <w:r>
        <w:rPr>
          <w:sz w:val="20"/>
        </w:rPr>
        <w:t>carbono.</w:t>
      </w:r>
    </w:p>
    <w:p>
      <w:pPr>
        <w:pStyle w:val="ListParagraph"/>
        <w:numPr>
          <w:ilvl w:val="0"/>
          <w:numId w:val="116"/>
        </w:numPr>
        <w:tabs>
          <w:tab w:pos="2303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incentivos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empresas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faciliten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trabajadores</w:t>
      </w:r>
      <w:r>
        <w:rPr>
          <w:spacing w:val="53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formación</w:t>
      </w:r>
      <w:r>
        <w:rPr>
          <w:spacing w:val="1"/>
          <w:sz w:val="20"/>
        </w:rPr>
        <w:t> </w:t>
      </w:r>
      <w:r>
        <w:rPr>
          <w:sz w:val="20"/>
        </w:rPr>
        <w:t>adecuada.</w:t>
      </w:r>
    </w:p>
    <w:p>
      <w:pPr>
        <w:pStyle w:val="ListParagraph"/>
        <w:numPr>
          <w:ilvl w:val="0"/>
          <w:numId w:val="116"/>
        </w:numPr>
        <w:tabs>
          <w:tab w:pos="2303" w:val="left" w:leader="none"/>
        </w:tabs>
        <w:spacing w:line="254" w:lineRule="auto" w:before="1" w:after="0"/>
        <w:ind w:left="1584" w:right="1583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recursos</w:t>
      </w:r>
      <w:r>
        <w:rPr>
          <w:spacing w:val="1"/>
          <w:sz w:val="20"/>
        </w:rPr>
        <w:t> </w:t>
      </w:r>
      <w:r>
        <w:rPr>
          <w:sz w:val="20"/>
        </w:rPr>
        <w:t>financieros</w:t>
      </w:r>
      <w:r>
        <w:rPr>
          <w:spacing w:val="1"/>
          <w:sz w:val="20"/>
        </w:rPr>
        <w:t> </w:t>
      </w:r>
      <w:r>
        <w:rPr>
          <w:sz w:val="20"/>
        </w:rPr>
        <w:t>necesarios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llevar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cabo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actuaciones</w:t>
      </w:r>
      <w:r>
        <w:rPr>
          <w:spacing w:val="-51"/>
          <w:sz w:val="20"/>
        </w:rPr>
        <w:t> </w:t>
      </w:r>
      <w:r>
        <w:rPr>
          <w:sz w:val="20"/>
        </w:rPr>
        <w:t>contempladas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2"/>
          <w:sz w:val="20"/>
        </w:rPr>
        <w:t> </w:t>
      </w:r>
      <w:r>
        <w:rPr>
          <w:sz w:val="20"/>
        </w:rPr>
        <w:t>el</w:t>
      </w:r>
      <w:r>
        <w:rPr>
          <w:spacing w:val="2"/>
          <w:sz w:val="20"/>
        </w:rPr>
        <w:t> </w:t>
      </w:r>
      <w:r>
        <w:rPr>
          <w:sz w:val="20"/>
        </w:rPr>
        <w:t>plan.</w:t>
      </w:r>
    </w:p>
    <w:p>
      <w:pPr>
        <w:pStyle w:val="BodyText"/>
        <w:ind w:left="0" w:firstLine="0"/>
        <w:jc w:val="left"/>
        <w:rPr>
          <w:sz w:val="25"/>
        </w:rPr>
      </w:pPr>
    </w:p>
    <w:p>
      <w:pPr>
        <w:pStyle w:val="BodyText"/>
        <w:ind w:left="1" w:right="1" w:firstLine="0"/>
        <w:jc w:val="center"/>
      </w:pPr>
      <w:r>
        <w:rPr/>
        <w:t>TÍTULO</w:t>
      </w:r>
      <w:r>
        <w:rPr>
          <w:spacing w:val="2"/>
        </w:rPr>
        <w:t> </w:t>
      </w:r>
      <w:r>
        <w:rPr/>
        <w:t>V</w:t>
      </w:r>
    </w:p>
    <w:p>
      <w:pPr>
        <w:pStyle w:val="Heading1"/>
        <w:spacing w:before="181"/>
        <w:ind w:left="1" w:right="1"/>
        <w:jc w:val="center"/>
      </w:pPr>
      <w:r>
        <w:rPr/>
        <w:t>Régimen</w:t>
      </w:r>
      <w:r>
        <w:rPr>
          <w:spacing w:val="-9"/>
        </w:rPr>
        <w:t> </w:t>
      </w:r>
      <w:r>
        <w:rPr/>
        <w:t>sancionador</w:t>
      </w:r>
    </w:p>
    <w:p>
      <w:pPr>
        <w:pStyle w:val="BodyText"/>
        <w:spacing w:before="9"/>
        <w:ind w:left="0" w:firstLine="0"/>
        <w:jc w:val="left"/>
        <w:rPr>
          <w:rFonts w:ascii="Arial"/>
          <w:b/>
          <w:sz w:val="25"/>
        </w:rPr>
      </w:pPr>
    </w:p>
    <w:p>
      <w:pPr>
        <w:pStyle w:val="BodyText"/>
        <w:ind w:left="1" w:right="1" w:firstLine="0"/>
        <w:jc w:val="center"/>
      </w:pPr>
      <w:r>
        <w:rPr/>
        <w:t>CAPÍTULO</w:t>
      </w:r>
      <w:r>
        <w:rPr>
          <w:spacing w:val="-2"/>
        </w:rPr>
        <w:t> </w:t>
      </w:r>
      <w:r>
        <w:rPr/>
        <w:t>I</w:t>
      </w:r>
    </w:p>
    <w:p>
      <w:pPr>
        <w:pStyle w:val="Heading1"/>
        <w:spacing w:before="180"/>
        <w:ind w:left="1" w:right="1"/>
        <w:jc w:val="center"/>
      </w:pPr>
      <w:r>
        <w:rPr/>
        <w:t>Disposiciones</w:t>
      </w:r>
      <w:r>
        <w:rPr>
          <w:spacing w:val="-7"/>
        </w:rPr>
        <w:t> </w:t>
      </w:r>
      <w:r>
        <w:rPr/>
        <w:t>generales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sz w:val="25"/>
        </w:rPr>
      </w:pPr>
    </w:p>
    <w:p>
      <w:pPr>
        <w:spacing w:before="0"/>
        <w:ind w:left="1" w:right="1" w:firstLine="0"/>
        <w:jc w:val="center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Sección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1.ª</w:t>
      </w:r>
      <w:r>
        <w:rPr>
          <w:rFonts w:ascii="Arial" w:hAnsi="Arial"/>
          <w:i/>
          <w:spacing w:val="78"/>
          <w:sz w:val="20"/>
        </w:rPr>
        <w:t> </w:t>
      </w:r>
      <w:r>
        <w:rPr>
          <w:rFonts w:ascii="Arial" w:hAnsi="Arial"/>
          <w:i/>
          <w:sz w:val="20"/>
        </w:rPr>
        <w:t>Competencias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prevención,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inspección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sanción</w:t>
      </w:r>
    </w:p>
    <w:p>
      <w:pPr>
        <w:pStyle w:val="BodyText"/>
        <w:spacing w:before="7"/>
        <w:ind w:left="0" w:firstLine="0"/>
        <w:jc w:val="left"/>
        <w:rPr>
          <w:rFonts w:ascii="Arial"/>
          <w:i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79.</w:t>
      </w:r>
      <w:r>
        <w:rPr>
          <w:spacing w:val="86"/>
          <w:sz w:val="20"/>
        </w:rPr>
        <w:t> </w:t>
      </w:r>
      <w:r>
        <w:rPr>
          <w:rFonts w:ascii="Arial" w:hAnsi="Arial"/>
          <w:i/>
          <w:sz w:val="20"/>
        </w:rPr>
        <w:t>Funciones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prevención,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inspección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protección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legalidad.</w:t>
      </w:r>
    </w:p>
    <w:p>
      <w:pPr>
        <w:pStyle w:val="ListParagraph"/>
        <w:numPr>
          <w:ilvl w:val="0"/>
          <w:numId w:val="117"/>
        </w:numPr>
        <w:tabs>
          <w:tab w:pos="2292" w:val="left" w:leader="none"/>
        </w:tabs>
        <w:spacing w:line="254" w:lineRule="auto" w:before="184" w:after="0"/>
        <w:ind w:left="1584" w:right="1584" w:firstLine="340"/>
        <w:jc w:val="both"/>
        <w:rPr>
          <w:sz w:val="20"/>
        </w:rPr>
      </w:pPr>
      <w:r>
        <w:rPr>
          <w:sz w:val="20"/>
        </w:rPr>
        <w:t>Con</w:t>
      </w:r>
      <w:r>
        <w:rPr>
          <w:spacing w:val="33"/>
          <w:sz w:val="20"/>
        </w:rPr>
        <w:t> </w:t>
      </w:r>
      <w:r>
        <w:rPr>
          <w:sz w:val="20"/>
        </w:rPr>
        <w:t>carácter</w:t>
      </w:r>
      <w:r>
        <w:rPr>
          <w:spacing w:val="33"/>
          <w:sz w:val="20"/>
        </w:rPr>
        <w:t> </w:t>
      </w:r>
      <w:r>
        <w:rPr>
          <w:sz w:val="20"/>
        </w:rPr>
        <w:t>general,</w:t>
      </w:r>
      <w:r>
        <w:rPr>
          <w:spacing w:val="33"/>
          <w:sz w:val="20"/>
        </w:rPr>
        <w:t> </w:t>
      </w:r>
      <w:r>
        <w:rPr>
          <w:sz w:val="20"/>
        </w:rPr>
        <w:t>las</w:t>
      </w:r>
      <w:r>
        <w:rPr>
          <w:spacing w:val="33"/>
          <w:sz w:val="20"/>
        </w:rPr>
        <w:t> </w:t>
      </w:r>
      <w:r>
        <w:rPr>
          <w:sz w:val="20"/>
        </w:rPr>
        <w:t>administraciones</w:t>
      </w:r>
      <w:r>
        <w:rPr>
          <w:spacing w:val="33"/>
          <w:sz w:val="20"/>
        </w:rPr>
        <w:t> </w:t>
      </w:r>
      <w:r>
        <w:rPr>
          <w:sz w:val="20"/>
        </w:rPr>
        <w:t>públicas</w:t>
      </w:r>
      <w:r>
        <w:rPr>
          <w:spacing w:val="33"/>
          <w:sz w:val="20"/>
        </w:rPr>
        <w:t> </w:t>
      </w:r>
      <w:r>
        <w:rPr>
          <w:sz w:val="20"/>
        </w:rPr>
        <w:t>canarias,</w:t>
      </w:r>
      <w:r>
        <w:rPr>
          <w:spacing w:val="33"/>
          <w:sz w:val="20"/>
        </w:rPr>
        <w:t> </w:t>
      </w:r>
      <w:r>
        <w:rPr>
          <w:sz w:val="20"/>
        </w:rPr>
        <w:t>en</w:t>
      </w:r>
      <w:r>
        <w:rPr>
          <w:spacing w:val="33"/>
          <w:sz w:val="20"/>
        </w:rPr>
        <w:t> </w:t>
      </w:r>
      <w:r>
        <w:rPr>
          <w:sz w:val="20"/>
        </w:rPr>
        <w:t>el</w:t>
      </w:r>
      <w:r>
        <w:rPr>
          <w:spacing w:val="33"/>
          <w:sz w:val="20"/>
        </w:rPr>
        <w:t> </w:t>
      </w:r>
      <w:r>
        <w:rPr>
          <w:sz w:val="20"/>
        </w:rPr>
        <w:t>ámbito</w:t>
      </w:r>
      <w:r>
        <w:rPr>
          <w:spacing w:val="33"/>
          <w:sz w:val="20"/>
        </w:rPr>
        <w:t> </w:t>
      </w:r>
      <w:r>
        <w:rPr>
          <w:sz w:val="20"/>
        </w:rPr>
        <w:t>de</w:t>
      </w:r>
      <w:r>
        <w:rPr>
          <w:spacing w:val="-51"/>
          <w:sz w:val="20"/>
        </w:rPr>
        <w:t> </w:t>
      </w:r>
      <w:r>
        <w:rPr>
          <w:sz w:val="20"/>
        </w:rPr>
        <w:t>sus competencias, velarán por el cumplimiento de la presente ley en relación con los</w:t>
      </w:r>
      <w:r>
        <w:rPr>
          <w:spacing w:val="1"/>
          <w:sz w:val="20"/>
        </w:rPr>
        <w:t> </w:t>
      </w:r>
      <w:r>
        <w:rPr>
          <w:sz w:val="20"/>
        </w:rPr>
        <w:t>sujetos, las actividades, los inmuebles, los vehículos y las instalaciones en que la misma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aplica.</w:t>
      </w:r>
    </w:p>
    <w:p>
      <w:pPr>
        <w:pStyle w:val="ListParagraph"/>
        <w:numPr>
          <w:ilvl w:val="0"/>
          <w:numId w:val="117"/>
        </w:numPr>
        <w:tabs>
          <w:tab w:pos="2292" w:val="left" w:leader="none"/>
        </w:tabs>
        <w:spacing w:line="240" w:lineRule="auto" w:before="0" w:after="0"/>
        <w:ind w:left="2291" w:right="0" w:hanging="368"/>
        <w:jc w:val="both"/>
        <w:rPr>
          <w:sz w:val="20"/>
        </w:rPr>
      </w:pPr>
      <w:r>
        <w:rPr>
          <w:sz w:val="20"/>
        </w:rPr>
        <w:t>Corresponderá 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consejería competente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materia de</w:t>
      </w:r>
      <w:r>
        <w:rPr>
          <w:spacing w:val="1"/>
          <w:sz w:val="20"/>
        </w:rPr>
        <w:t> </w:t>
      </w:r>
      <w:r>
        <w:rPr>
          <w:sz w:val="20"/>
        </w:rPr>
        <w:t>cambio</w:t>
      </w:r>
      <w:r>
        <w:rPr>
          <w:spacing w:val="1"/>
          <w:sz w:val="20"/>
        </w:rPr>
        <w:t> </w:t>
      </w:r>
      <w:r>
        <w:rPr>
          <w:sz w:val="20"/>
        </w:rPr>
        <w:t>climático:</w:t>
      </w:r>
    </w:p>
    <w:p>
      <w:pPr>
        <w:pStyle w:val="ListParagraph"/>
        <w:numPr>
          <w:ilvl w:val="0"/>
          <w:numId w:val="118"/>
        </w:numPr>
        <w:tabs>
          <w:tab w:pos="2303" w:val="left" w:leader="none"/>
        </w:tabs>
        <w:spacing w:line="254" w:lineRule="auto" w:before="183" w:after="0"/>
        <w:ind w:left="1584" w:right="1584" w:firstLine="340"/>
        <w:jc w:val="left"/>
        <w:rPr>
          <w:sz w:val="20"/>
        </w:rPr>
      </w:pPr>
      <w:r>
        <w:rPr>
          <w:sz w:val="20"/>
        </w:rPr>
        <w:t>Orientar</w:t>
      </w:r>
      <w:r>
        <w:rPr>
          <w:spacing w:val="15"/>
          <w:sz w:val="20"/>
        </w:rPr>
        <w:t> </w:t>
      </w:r>
      <w:r>
        <w:rPr>
          <w:sz w:val="20"/>
        </w:rPr>
        <w:t>la</w:t>
      </w:r>
      <w:r>
        <w:rPr>
          <w:spacing w:val="15"/>
          <w:sz w:val="20"/>
        </w:rPr>
        <w:t> </w:t>
      </w:r>
      <w:r>
        <w:rPr>
          <w:sz w:val="20"/>
        </w:rPr>
        <w:t>actuación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las</w:t>
      </w:r>
      <w:r>
        <w:rPr>
          <w:spacing w:val="16"/>
          <w:sz w:val="20"/>
        </w:rPr>
        <w:t> </w:t>
      </w:r>
      <w:r>
        <w:rPr>
          <w:sz w:val="20"/>
        </w:rPr>
        <w:t>administraciones</w:t>
      </w:r>
      <w:r>
        <w:rPr>
          <w:spacing w:val="15"/>
          <w:sz w:val="20"/>
        </w:rPr>
        <w:t> </w:t>
      </w:r>
      <w:r>
        <w:rPr>
          <w:sz w:val="20"/>
        </w:rPr>
        <w:t>públicas,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las</w:t>
      </w:r>
      <w:r>
        <w:rPr>
          <w:spacing w:val="16"/>
          <w:sz w:val="20"/>
        </w:rPr>
        <w:t> </w:t>
      </w:r>
      <w:r>
        <w:rPr>
          <w:sz w:val="20"/>
        </w:rPr>
        <w:t>empresas</w:t>
      </w:r>
      <w:r>
        <w:rPr>
          <w:spacing w:val="15"/>
          <w:sz w:val="20"/>
        </w:rPr>
        <w:t> </w:t>
      </w:r>
      <w:r>
        <w:rPr>
          <w:sz w:val="20"/>
        </w:rPr>
        <w:t>y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ciudadanía en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 consecución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objetivos</w:t>
      </w:r>
      <w:r>
        <w:rPr>
          <w:spacing w:val="1"/>
          <w:sz w:val="20"/>
        </w:rPr>
        <w:t> </w:t>
      </w:r>
      <w:r>
        <w:rPr>
          <w:sz w:val="20"/>
        </w:rPr>
        <w:t>de las</w:t>
      </w:r>
      <w:r>
        <w:rPr>
          <w:spacing w:val="1"/>
          <w:sz w:val="20"/>
        </w:rPr>
        <w:t> </w:t>
      </w:r>
      <w:r>
        <w:rPr>
          <w:sz w:val="20"/>
        </w:rPr>
        <w:t>políticas</w:t>
      </w:r>
      <w:r>
        <w:rPr>
          <w:spacing w:val="1"/>
          <w:sz w:val="20"/>
        </w:rPr>
        <w:t> </w:t>
      </w:r>
      <w:r>
        <w:rPr>
          <w:sz w:val="20"/>
        </w:rPr>
        <w:t>climáticas.</w:t>
      </w:r>
    </w:p>
    <w:p>
      <w:pPr>
        <w:pStyle w:val="ListParagraph"/>
        <w:numPr>
          <w:ilvl w:val="0"/>
          <w:numId w:val="118"/>
        </w:numPr>
        <w:tabs>
          <w:tab w:pos="2303" w:val="left" w:leader="none"/>
        </w:tabs>
        <w:spacing w:line="254" w:lineRule="auto" w:before="1" w:after="0"/>
        <w:ind w:left="1584" w:right="1585" w:firstLine="340"/>
        <w:jc w:val="left"/>
        <w:rPr>
          <w:sz w:val="20"/>
        </w:rPr>
      </w:pPr>
      <w:r>
        <w:rPr>
          <w:sz w:val="20"/>
        </w:rPr>
        <w:t>Prestar</w:t>
      </w:r>
      <w:r>
        <w:rPr>
          <w:spacing w:val="35"/>
          <w:sz w:val="20"/>
        </w:rPr>
        <w:t> </w:t>
      </w:r>
      <w:r>
        <w:rPr>
          <w:sz w:val="20"/>
        </w:rPr>
        <w:t>asesoramiento</w:t>
      </w:r>
      <w:r>
        <w:rPr>
          <w:spacing w:val="35"/>
          <w:sz w:val="20"/>
        </w:rPr>
        <w:t> </w:t>
      </w:r>
      <w:r>
        <w:rPr>
          <w:sz w:val="20"/>
        </w:rPr>
        <w:t>para</w:t>
      </w:r>
      <w:r>
        <w:rPr>
          <w:spacing w:val="35"/>
          <w:sz w:val="20"/>
        </w:rPr>
        <w:t> </w:t>
      </w:r>
      <w:r>
        <w:rPr>
          <w:sz w:val="20"/>
        </w:rPr>
        <w:t>el</w:t>
      </w:r>
      <w:r>
        <w:rPr>
          <w:spacing w:val="35"/>
          <w:sz w:val="20"/>
        </w:rPr>
        <w:t> </w:t>
      </w:r>
      <w:r>
        <w:rPr>
          <w:sz w:val="20"/>
        </w:rPr>
        <w:t>cumplimiento</w:t>
      </w:r>
      <w:r>
        <w:rPr>
          <w:spacing w:val="35"/>
          <w:sz w:val="20"/>
        </w:rPr>
        <w:t> </w:t>
      </w:r>
      <w:r>
        <w:rPr>
          <w:sz w:val="20"/>
        </w:rPr>
        <w:t>de</w:t>
      </w:r>
      <w:r>
        <w:rPr>
          <w:spacing w:val="35"/>
          <w:sz w:val="20"/>
        </w:rPr>
        <w:t> </w:t>
      </w:r>
      <w:r>
        <w:rPr>
          <w:sz w:val="20"/>
        </w:rPr>
        <w:t>los</w:t>
      </w:r>
      <w:r>
        <w:rPr>
          <w:spacing w:val="35"/>
          <w:sz w:val="20"/>
        </w:rPr>
        <w:t> </w:t>
      </w:r>
      <w:r>
        <w:rPr>
          <w:sz w:val="20"/>
        </w:rPr>
        <w:t>deberes</w:t>
      </w:r>
      <w:r>
        <w:rPr>
          <w:spacing w:val="35"/>
          <w:sz w:val="20"/>
        </w:rPr>
        <w:t> </w:t>
      </w:r>
      <w:r>
        <w:rPr>
          <w:sz w:val="20"/>
        </w:rPr>
        <w:t>jurídicos</w:t>
      </w:r>
      <w:r>
        <w:rPr>
          <w:spacing w:val="-51"/>
          <w:sz w:val="20"/>
        </w:rPr>
        <w:t> </w:t>
      </w:r>
      <w:r>
        <w:rPr>
          <w:sz w:val="20"/>
        </w:rPr>
        <w:t>establecidos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2"/>
          <w:sz w:val="20"/>
        </w:rPr>
        <w:t> </w:t>
      </w:r>
      <w:r>
        <w:rPr>
          <w:sz w:val="20"/>
        </w:rPr>
        <w:t>normativa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desarrolle.</w:t>
      </w:r>
    </w:p>
    <w:p>
      <w:pPr>
        <w:pStyle w:val="ListParagraph"/>
        <w:numPr>
          <w:ilvl w:val="0"/>
          <w:numId w:val="118"/>
        </w:numPr>
        <w:tabs>
          <w:tab w:pos="2291" w:val="left" w:leader="none"/>
        </w:tabs>
        <w:spacing w:line="254" w:lineRule="auto" w:before="0" w:after="0"/>
        <w:ind w:left="1584" w:right="1583" w:firstLine="340"/>
        <w:jc w:val="left"/>
        <w:rPr>
          <w:sz w:val="20"/>
        </w:rPr>
      </w:pPr>
      <w:r>
        <w:rPr>
          <w:sz w:val="20"/>
        </w:rPr>
        <w:t>Controlar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verificar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cumplimiento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legislación</w:t>
      </w:r>
      <w:r>
        <w:rPr>
          <w:spacing w:val="1"/>
          <w:sz w:val="20"/>
        </w:rPr>
        <w:t> </w:t>
      </w:r>
      <w:r>
        <w:rPr>
          <w:sz w:val="20"/>
        </w:rPr>
        <w:t>vigente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materia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1"/>
          <w:sz w:val="20"/>
        </w:rPr>
        <w:t> </w:t>
      </w:r>
      <w:r>
        <w:rPr>
          <w:sz w:val="20"/>
        </w:rPr>
        <w:t>cambio</w:t>
      </w:r>
      <w:r>
        <w:rPr>
          <w:spacing w:val="1"/>
          <w:sz w:val="20"/>
        </w:rPr>
        <w:t> </w:t>
      </w:r>
      <w:r>
        <w:rPr>
          <w:sz w:val="20"/>
        </w:rPr>
        <w:t>climático,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2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2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función</w:t>
      </w:r>
      <w:r>
        <w:rPr>
          <w:spacing w:val="2"/>
          <w:sz w:val="20"/>
        </w:rPr>
        <w:t> </w:t>
      </w:r>
      <w:r>
        <w:rPr>
          <w:sz w:val="20"/>
        </w:rPr>
        <w:t>inspectora.</w:t>
      </w:r>
    </w:p>
    <w:p>
      <w:pPr>
        <w:pStyle w:val="ListParagraph"/>
        <w:numPr>
          <w:ilvl w:val="0"/>
          <w:numId w:val="118"/>
        </w:numPr>
        <w:tabs>
          <w:tab w:pos="2303" w:val="left" w:leader="none"/>
        </w:tabs>
        <w:spacing w:line="254" w:lineRule="auto" w:before="0" w:after="0"/>
        <w:ind w:left="1584" w:right="1584" w:firstLine="340"/>
        <w:jc w:val="left"/>
        <w:rPr>
          <w:sz w:val="20"/>
        </w:rPr>
      </w:pPr>
      <w:r>
        <w:rPr>
          <w:sz w:val="20"/>
        </w:rPr>
        <w:t>Formalizar</w:t>
      </w:r>
      <w:r>
        <w:rPr>
          <w:spacing w:val="7"/>
          <w:sz w:val="20"/>
        </w:rPr>
        <w:t> </w:t>
      </w:r>
      <w:r>
        <w:rPr>
          <w:sz w:val="20"/>
        </w:rPr>
        <w:t>las</w:t>
      </w:r>
      <w:r>
        <w:rPr>
          <w:spacing w:val="7"/>
          <w:sz w:val="20"/>
        </w:rPr>
        <w:t> </w:t>
      </w:r>
      <w:r>
        <w:rPr>
          <w:sz w:val="20"/>
        </w:rPr>
        <w:t>actuaciones</w:t>
      </w:r>
      <w:r>
        <w:rPr>
          <w:spacing w:val="7"/>
          <w:sz w:val="20"/>
        </w:rPr>
        <w:t> </w:t>
      </w:r>
      <w:r>
        <w:rPr>
          <w:sz w:val="20"/>
        </w:rPr>
        <w:t>que</w:t>
      </w:r>
      <w:r>
        <w:rPr>
          <w:spacing w:val="8"/>
          <w:sz w:val="20"/>
        </w:rPr>
        <w:t> </w:t>
      </w:r>
      <w:r>
        <w:rPr>
          <w:sz w:val="20"/>
        </w:rPr>
        <w:t>permitan</w:t>
      </w:r>
      <w:r>
        <w:rPr>
          <w:spacing w:val="7"/>
          <w:sz w:val="20"/>
        </w:rPr>
        <w:t> </w:t>
      </w: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adopción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medidas</w:t>
      </w:r>
      <w:r>
        <w:rPr>
          <w:spacing w:val="7"/>
          <w:sz w:val="20"/>
        </w:rPr>
        <w:t> </w:t>
      </w:r>
      <w:r>
        <w:rPr>
          <w:sz w:val="20"/>
        </w:rPr>
        <w:t>cautelares</w:t>
      </w:r>
      <w:r>
        <w:rPr>
          <w:spacing w:val="7"/>
          <w:sz w:val="20"/>
        </w:rPr>
        <w:t> </w:t>
      </w:r>
      <w:r>
        <w:rPr>
          <w:sz w:val="20"/>
        </w:rPr>
        <w:t>y</w:t>
      </w:r>
      <w:r>
        <w:rPr>
          <w:spacing w:val="8"/>
          <w:sz w:val="20"/>
        </w:rPr>
        <w:t> </w:t>
      </w:r>
      <w:r>
        <w:rPr>
          <w:sz w:val="20"/>
        </w:rPr>
        <w:t>la</w:t>
      </w:r>
      <w:r>
        <w:rPr>
          <w:spacing w:val="-51"/>
          <w:sz w:val="20"/>
        </w:rPr>
        <w:t> </w:t>
      </w:r>
      <w:r>
        <w:rPr>
          <w:sz w:val="20"/>
        </w:rPr>
        <w:t>iniciación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procedimientos</w:t>
      </w:r>
      <w:r>
        <w:rPr>
          <w:spacing w:val="1"/>
          <w:sz w:val="20"/>
        </w:rPr>
        <w:t> </w:t>
      </w:r>
      <w:r>
        <w:rPr>
          <w:sz w:val="20"/>
        </w:rPr>
        <w:t>sancionadores.</w:t>
      </w:r>
    </w:p>
    <w:p>
      <w:pPr>
        <w:pStyle w:val="ListParagraph"/>
        <w:numPr>
          <w:ilvl w:val="0"/>
          <w:numId w:val="117"/>
        </w:numPr>
        <w:tabs>
          <w:tab w:pos="2292" w:val="left" w:leader="none"/>
        </w:tabs>
        <w:spacing w:line="254" w:lineRule="auto" w:before="170" w:after="0"/>
        <w:ind w:left="1584" w:right="1584" w:firstLine="340"/>
        <w:jc w:val="both"/>
        <w:rPr>
          <w:sz w:val="20"/>
        </w:rPr>
      </w:pPr>
      <w:r>
        <w:rPr>
          <w:sz w:val="20"/>
        </w:rPr>
        <w:t>Corresponderá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organismos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control</w:t>
      </w:r>
      <w:r>
        <w:rPr>
          <w:spacing w:val="1"/>
          <w:sz w:val="20"/>
        </w:rPr>
        <w:t> </w:t>
      </w:r>
      <w:r>
        <w:rPr>
          <w:sz w:val="20"/>
        </w:rPr>
        <w:t>autorizados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atribuciones enunciadas en las letras b) y c) del apartado anterior, cuando les sean</w:t>
      </w:r>
      <w:r>
        <w:rPr>
          <w:spacing w:val="1"/>
          <w:sz w:val="20"/>
        </w:rPr>
        <w:t> </w:t>
      </w:r>
      <w:r>
        <w:rPr>
          <w:sz w:val="20"/>
        </w:rPr>
        <w:t>encomendadas por el departamento competente en materia de cambio climático, en los</w:t>
      </w:r>
      <w:r>
        <w:rPr>
          <w:spacing w:val="1"/>
          <w:sz w:val="20"/>
        </w:rPr>
        <w:t> </w:t>
      </w:r>
      <w:r>
        <w:rPr>
          <w:sz w:val="20"/>
        </w:rPr>
        <w:t>términos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2"/>
          <w:sz w:val="20"/>
        </w:rPr>
        <w:t> </w:t>
      </w:r>
      <w:r>
        <w:rPr>
          <w:sz w:val="20"/>
        </w:rPr>
        <w:t>legislación</w:t>
      </w:r>
      <w:r>
        <w:rPr>
          <w:spacing w:val="2"/>
          <w:sz w:val="20"/>
        </w:rPr>
        <w:t> </w:t>
      </w:r>
      <w:r>
        <w:rPr>
          <w:sz w:val="20"/>
        </w:rPr>
        <w:t>vigente.</w:t>
      </w:r>
    </w:p>
    <w:p>
      <w:pPr>
        <w:pStyle w:val="ListParagraph"/>
        <w:numPr>
          <w:ilvl w:val="0"/>
          <w:numId w:val="117"/>
        </w:numPr>
        <w:tabs>
          <w:tab w:pos="2292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/>
        <w:pict>
          <v:shape style="position:absolute;margin-left:562.533997pt;margin-top:4.146223pt;width:18.25pt;height:104.7pt;mso-position-horizontal-relative:page;mso-position-vertical-relative:paragraph;z-index:15812608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Cuando de una actuación inspectora resulte la posible existencia de infracciones</w:t>
      </w:r>
      <w:r>
        <w:rPr>
          <w:spacing w:val="1"/>
          <w:sz w:val="20"/>
        </w:rPr>
        <w:t> </w:t>
      </w:r>
      <w:r>
        <w:rPr>
          <w:sz w:val="20"/>
        </w:rPr>
        <w:t>que afecten a las competencias sancionadoras de otros órganos o administraciones</w:t>
      </w:r>
      <w:r>
        <w:rPr>
          <w:spacing w:val="1"/>
          <w:sz w:val="20"/>
        </w:rPr>
        <w:t> </w:t>
      </w:r>
      <w:r>
        <w:rPr>
          <w:sz w:val="20"/>
        </w:rPr>
        <w:t>públicas, el departamento competente en materia de cambio climático pondrá en su</w:t>
      </w:r>
      <w:r>
        <w:rPr>
          <w:spacing w:val="1"/>
          <w:sz w:val="20"/>
        </w:rPr>
        <w:t> </w:t>
      </w:r>
      <w:r>
        <w:rPr>
          <w:sz w:val="20"/>
        </w:rPr>
        <w:t>conocimiento</w:t>
      </w:r>
      <w:r>
        <w:rPr>
          <w:spacing w:val="28"/>
          <w:sz w:val="20"/>
        </w:rPr>
        <w:t> </w:t>
      </w:r>
      <w:r>
        <w:rPr>
          <w:sz w:val="20"/>
        </w:rPr>
        <w:t>las</w:t>
      </w:r>
      <w:r>
        <w:rPr>
          <w:spacing w:val="29"/>
          <w:sz w:val="20"/>
        </w:rPr>
        <w:t> </w:t>
      </w:r>
      <w:r>
        <w:rPr>
          <w:sz w:val="20"/>
        </w:rPr>
        <w:t>actas</w:t>
      </w:r>
      <w:r>
        <w:rPr>
          <w:spacing w:val="29"/>
          <w:sz w:val="20"/>
        </w:rPr>
        <w:t> </w:t>
      </w:r>
      <w:r>
        <w:rPr>
          <w:sz w:val="20"/>
        </w:rPr>
        <w:t>expedidas</w:t>
      </w:r>
      <w:r>
        <w:rPr>
          <w:spacing w:val="29"/>
          <w:sz w:val="20"/>
        </w:rPr>
        <w:t> </w:t>
      </w:r>
      <w:r>
        <w:rPr>
          <w:sz w:val="20"/>
        </w:rPr>
        <w:t>y,</w:t>
      </w:r>
      <w:r>
        <w:rPr>
          <w:spacing w:val="29"/>
          <w:sz w:val="20"/>
        </w:rPr>
        <w:t> </w:t>
      </w:r>
      <w:r>
        <w:rPr>
          <w:sz w:val="20"/>
        </w:rPr>
        <w:t>en</w:t>
      </w:r>
      <w:r>
        <w:rPr>
          <w:spacing w:val="28"/>
          <w:sz w:val="20"/>
        </w:rPr>
        <w:t> </w:t>
      </w:r>
      <w:r>
        <w:rPr>
          <w:sz w:val="20"/>
        </w:rPr>
        <w:t>su</w:t>
      </w:r>
      <w:r>
        <w:rPr>
          <w:spacing w:val="29"/>
          <w:sz w:val="20"/>
        </w:rPr>
        <w:t> </w:t>
      </w:r>
      <w:r>
        <w:rPr>
          <w:sz w:val="20"/>
        </w:rPr>
        <w:t>caso,</w:t>
      </w:r>
      <w:r>
        <w:rPr>
          <w:spacing w:val="29"/>
          <w:sz w:val="20"/>
        </w:rPr>
        <w:t> </w:t>
      </w:r>
      <w:r>
        <w:rPr>
          <w:sz w:val="20"/>
        </w:rPr>
        <w:t>los</w:t>
      </w:r>
      <w:r>
        <w:rPr>
          <w:spacing w:val="29"/>
          <w:sz w:val="20"/>
        </w:rPr>
        <w:t> </w:t>
      </w:r>
      <w:r>
        <w:rPr>
          <w:sz w:val="20"/>
        </w:rPr>
        <w:t>informes</w:t>
      </w:r>
      <w:r>
        <w:rPr>
          <w:spacing w:val="29"/>
          <w:sz w:val="20"/>
        </w:rPr>
        <w:t> </w:t>
      </w:r>
      <w:r>
        <w:rPr>
          <w:sz w:val="20"/>
        </w:rPr>
        <w:t>complementarios</w:t>
      </w:r>
      <w:r>
        <w:rPr>
          <w:spacing w:val="28"/>
          <w:sz w:val="20"/>
        </w:rPr>
        <w:t> </w:t>
      </w:r>
      <w:r>
        <w:rPr>
          <w:sz w:val="20"/>
        </w:rPr>
        <w:t>de</w:t>
      </w:r>
      <w:r>
        <w:rPr>
          <w:spacing w:val="29"/>
          <w:sz w:val="20"/>
        </w:rPr>
        <w:t> </w:t>
      </w:r>
      <w:r>
        <w:rPr>
          <w:sz w:val="20"/>
        </w:rPr>
        <w:t>los</w:t>
      </w:r>
      <w:r>
        <w:rPr>
          <w:spacing w:val="-50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disponga.</w:t>
      </w:r>
    </w:p>
    <w:p>
      <w:pPr>
        <w:spacing w:after="0" w:line="254" w:lineRule="auto"/>
        <w:jc w:val="both"/>
        <w:rPr>
          <w:sz w:val="20"/>
        </w:rPr>
        <w:sectPr>
          <w:headerReference w:type="default" r:id="rId60"/>
          <w:headerReference w:type="even" r:id="rId61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7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96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43648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30</w:t>
        <w:tab/>
        <w:t>Sábado 4</w:t>
      </w:r>
      <w:r>
        <w:rPr>
          <w:color w:val="004479"/>
          <w:spacing w:val="-2"/>
        </w:rPr>
        <w:t> </w:t>
      </w:r>
      <w:r>
        <w:rPr>
          <w:color w:val="004479"/>
        </w:rPr>
        <w:t>de febrero de</w:t>
      </w:r>
      <w:r>
        <w:rPr>
          <w:color w:val="004479"/>
          <w:spacing w:val="-1"/>
        </w:rPr>
        <w:t> </w:t>
      </w:r>
      <w:r>
        <w:rPr>
          <w:color w:val="004479"/>
        </w:rPr>
        <w:t>2023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1"/>
        </w:rPr>
        <w:t> </w:t>
      </w:r>
      <w:r>
        <w:rPr>
          <w:color w:val="004479"/>
        </w:rPr>
        <w:t>16234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spacing w:before="94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80.</w:t>
      </w:r>
      <w:r>
        <w:rPr>
          <w:spacing w:val="91"/>
          <w:sz w:val="20"/>
        </w:rPr>
        <w:t> </w:t>
      </w:r>
      <w:r>
        <w:rPr>
          <w:rFonts w:ascii="Arial" w:hAnsi="Arial"/>
          <w:i/>
          <w:sz w:val="20"/>
        </w:rPr>
        <w:t>Servicios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inspección.</w:t>
      </w:r>
    </w:p>
    <w:p>
      <w:pPr>
        <w:pStyle w:val="ListParagraph"/>
        <w:numPr>
          <w:ilvl w:val="0"/>
          <w:numId w:val="119"/>
        </w:numPr>
        <w:tabs>
          <w:tab w:pos="2292" w:val="left" w:leader="none"/>
        </w:tabs>
        <w:spacing w:line="254" w:lineRule="auto" w:before="183" w:after="0"/>
        <w:ind w:left="1584" w:right="1582" w:firstLine="340"/>
        <w:jc w:val="both"/>
        <w:rPr>
          <w:sz w:val="20"/>
        </w:rPr>
      </w:pPr>
      <w:r>
        <w:rPr>
          <w:sz w:val="20"/>
        </w:rPr>
        <w:t>El ejercicio de la función inspectora corresponderá a personal funcionario de la</w:t>
      </w:r>
      <w:r>
        <w:rPr>
          <w:spacing w:val="1"/>
          <w:sz w:val="20"/>
        </w:rPr>
        <w:t> </w:t>
      </w:r>
      <w:r>
        <w:rPr>
          <w:sz w:val="20"/>
        </w:rPr>
        <w:t>consejería</w:t>
      </w:r>
      <w:r>
        <w:rPr>
          <w:spacing w:val="1"/>
          <w:sz w:val="20"/>
        </w:rPr>
        <w:t> </w:t>
      </w:r>
      <w:r>
        <w:rPr>
          <w:sz w:val="20"/>
        </w:rPr>
        <w:t>competente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materia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cambio</w:t>
      </w:r>
      <w:r>
        <w:rPr>
          <w:spacing w:val="1"/>
          <w:sz w:val="20"/>
        </w:rPr>
        <w:t> </w:t>
      </w:r>
      <w:r>
        <w:rPr>
          <w:sz w:val="20"/>
        </w:rPr>
        <w:t>climático,</w:t>
      </w:r>
      <w:r>
        <w:rPr>
          <w:spacing w:val="1"/>
          <w:sz w:val="20"/>
        </w:rPr>
        <w:t> </w:t>
      </w:r>
      <w:r>
        <w:rPr>
          <w:sz w:val="20"/>
        </w:rPr>
        <w:t>debidamente</w:t>
      </w:r>
      <w:r>
        <w:rPr>
          <w:spacing w:val="1"/>
          <w:sz w:val="20"/>
        </w:rPr>
        <w:t> </w:t>
      </w:r>
      <w:r>
        <w:rPr>
          <w:sz w:val="20"/>
        </w:rPr>
        <w:t>habilitado,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51"/>
          <w:sz w:val="20"/>
        </w:rPr>
        <w:t> </w:t>
      </w:r>
      <w:r>
        <w:rPr>
          <w:sz w:val="20"/>
        </w:rPr>
        <w:t>ostentará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estos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condición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autoridad</w:t>
      </w:r>
      <w:r>
        <w:rPr>
          <w:spacing w:val="2"/>
          <w:sz w:val="20"/>
        </w:rPr>
        <w:t> </w:t>
      </w:r>
      <w:r>
        <w:rPr>
          <w:sz w:val="20"/>
        </w:rPr>
        <w:t>pública.</w:t>
      </w:r>
    </w:p>
    <w:p>
      <w:pPr>
        <w:pStyle w:val="ListParagraph"/>
        <w:numPr>
          <w:ilvl w:val="0"/>
          <w:numId w:val="119"/>
        </w:numPr>
        <w:tabs>
          <w:tab w:pos="2292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función</w:t>
      </w:r>
      <w:r>
        <w:rPr>
          <w:spacing w:val="1"/>
          <w:sz w:val="20"/>
        </w:rPr>
        <w:t> </w:t>
      </w:r>
      <w:r>
        <w:rPr>
          <w:sz w:val="20"/>
        </w:rPr>
        <w:t>inspectora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ejercer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siguientes</w:t>
      </w:r>
      <w:r>
        <w:rPr>
          <w:spacing w:val="1"/>
          <w:sz w:val="20"/>
        </w:rPr>
        <w:t> </w:t>
      </w:r>
      <w:r>
        <w:rPr>
          <w:sz w:val="20"/>
        </w:rPr>
        <w:t>facultades:</w:t>
      </w:r>
    </w:p>
    <w:p>
      <w:pPr>
        <w:pStyle w:val="ListParagraph"/>
        <w:numPr>
          <w:ilvl w:val="0"/>
          <w:numId w:val="120"/>
        </w:numPr>
        <w:tabs>
          <w:tab w:pos="2303" w:val="left" w:leader="none"/>
        </w:tabs>
        <w:spacing w:line="254" w:lineRule="auto" w:before="170" w:after="0"/>
        <w:ind w:left="1584" w:right="1583" w:firstLine="340"/>
        <w:jc w:val="both"/>
        <w:rPr>
          <w:sz w:val="20"/>
        </w:rPr>
      </w:pPr>
      <w:r>
        <w:rPr>
          <w:sz w:val="20"/>
        </w:rPr>
        <w:t>Acceder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inmuebles,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establecimientos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instalaciones</w:t>
      </w:r>
      <w:r>
        <w:rPr>
          <w:spacing w:val="1"/>
          <w:sz w:val="20"/>
        </w:rPr>
        <w:t> </w:t>
      </w:r>
      <w:r>
        <w:rPr>
          <w:sz w:val="20"/>
        </w:rPr>
        <w:t>consumidoras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generadoras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energía,</w:t>
      </w:r>
      <w:r>
        <w:rPr>
          <w:spacing w:val="1"/>
          <w:sz w:val="20"/>
        </w:rPr>
        <w:t> </w:t>
      </w:r>
      <w:r>
        <w:rPr>
          <w:sz w:val="20"/>
        </w:rPr>
        <w:t>contando,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tengan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consideración de</w:t>
      </w:r>
      <w:r>
        <w:rPr>
          <w:spacing w:val="1"/>
          <w:sz w:val="20"/>
        </w:rPr>
        <w:t> </w:t>
      </w:r>
      <w:r>
        <w:rPr>
          <w:sz w:val="20"/>
        </w:rPr>
        <w:t>domicilio,</w:t>
      </w:r>
      <w:r>
        <w:rPr>
          <w:spacing w:val="1"/>
          <w:sz w:val="20"/>
        </w:rPr>
        <w:t> </w:t>
      </w:r>
      <w:r>
        <w:rPr>
          <w:sz w:val="20"/>
        </w:rPr>
        <w:t>con la</w:t>
      </w:r>
      <w:r>
        <w:rPr>
          <w:spacing w:val="1"/>
          <w:sz w:val="20"/>
        </w:rPr>
        <w:t> </w:t>
      </w:r>
      <w:r>
        <w:rPr>
          <w:sz w:val="20"/>
        </w:rPr>
        <w:t>correspondiente</w:t>
      </w:r>
      <w:r>
        <w:rPr>
          <w:spacing w:val="1"/>
          <w:sz w:val="20"/>
        </w:rPr>
        <w:t> </w:t>
      </w:r>
      <w:r>
        <w:rPr>
          <w:sz w:val="20"/>
        </w:rPr>
        <w:t>autorización judicial.</w:t>
      </w:r>
    </w:p>
    <w:p>
      <w:pPr>
        <w:pStyle w:val="ListParagraph"/>
        <w:numPr>
          <w:ilvl w:val="0"/>
          <w:numId w:val="120"/>
        </w:numPr>
        <w:tabs>
          <w:tab w:pos="2303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Requerir motivadamente la comparecencia, en las dependencias administrativas,</w:t>
      </w:r>
      <w:r>
        <w:rPr>
          <w:spacing w:val="-51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la</w:t>
      </w:r>
      <w:r>
        <w:rPr>
          <w:spacing w:val="6"/>
          <w:sz w:val="20"/>
        </w:rPr>
        <w:t> </w:t>
      </w:r>
      <w:r>
        <w:rPr>
          <w:sz w:val="20"/>
        </w:rPr>
        <w:t>persona</w:t>
      </w:r>
      <w:r>
        <w:rPr>
          <w:spacing w:val="5"/>
          <w:sz w:val="20"/>
        </w:rPr>
        <w:t> </w:t>
      </w:r>
      <w:r>
        <w:rPr>
          <w:sz w:val="20"/>
        </w:rPr>
        <w:t>titular</w:t>
      </w:r>
      <w:r>
        <w:rPr>
          <w:spacing w:val="6"/>
          <w:sz w:val="20"/>
        </w:rPr>
        <w:t> </w:t>
      </w:r>
      <w:r>
        <w:rPr>
          <w:sz w:val="20"/>
        </w:rPr>
        <w:t>o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las</w:t>
      </w:r>
      <w:r>
        <w:rPr>
          <w:spacing w:val="5"/>
          <w:sz w:val="20"/>
        </w:rPr>
        <w:t> </w:t>
      </w:r>
      <w:r>
        <w:rPr>
          <w:sz w:val="20"/>
        </w:rPr>
        <w:t>personas</w:t>
      </w:r>
      <w:r>
        <w:rPr>
          <w:spacing w:val="6"/>
          <w:sz w:val="20"/>
        </w:rPr>
        <w:t> </w:t>
      </w:r>
      <w:r>
        <w:rPr>
          <w:sz w:val="20"/>
        </w:rPr>
        <w:t>responsables</w:t>
      </w:r>
      <w:r>
        <w:rPr>
          <w:spacing w:val="5"/>
          <w:sz w:val="20"/>
        </w:rPr>
        <w:t> </w:t>
      </w:r>
      <w:r>
        <w:rPr>
          <w:sz w:val="20"/>
        </w:rPr>
        <w:t>del</w:t>
      </w:r>
      <w:r>
        <w:rPr>
          <w:spacing w:val="6"/>
          <w:sz w:val="20"/>
        </w:rPr>
        <w:t> </w:t>
      </w:r>
      <w:r>
        <w:rPr>
          <w:sz w:val="20"/>
        </w:rPr>
        <w:t>establecimiento</w:t>
      </w:r>
      <w:r>
        <w:rPr>
          <w:spacing w:val="5"/>
          <w:sz w:val="20"/>
        </w:rPr>
        <w:t> </w:t>
      </w:r>
      <w:r>
        <w:rPr>
          <w:sz w:val="20"/>
        </w:rPr>
        <w:t>o</w:t>
      </w:r>
      <w:r>
        <w:rPr>
          <w:spacing w:val="6"/>
          <w:sz w:val="20"/>
        </w:rPr>
        <w:t> </w:t>
      </w:r>
      <w:r>
        <w:rPr>
          <w:sz w:val="20"/>
        </w:rPr>
        <w:t>la</w:t>
      </w:r>
      <w:r>
        <w:rPr>
          <w:spacing w:val="5"/>
          <w:sz w:val="20"/>
        </w:rPr>
        <w:t> </w:t>
      </w:r>
      <w:r>
        <w:rPr>
          <w:sz w:val="20"/>
        </w:rPr>
        <w:t>instalación,</w:t>
      </w:r>
      <w:r>
        <w:rPr>
          <w:spacing w:val="-5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representante,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personal</w:t>
      </w:r>
      <w:r>
        <w:rPr>
          <w:spacing w:val="1"/>
          <w:sz w:val="20"/>
        </w:rPr>
        <w:t> </w:t>
      </w:r>
      <w:r>
        <w:rPr>
          <w:sz w:val="20"/>
        </w:rPr>
        <w:t>técnico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haya</w:t>
      </w:r>
      <w:r>
        <w:rPr>
          <w:spacing w:val="1"/>
          <w:sz w:val="20"/>
        </w:rPr>
        <w:t> </w:t>
      </w:r>
      <w:r>
        <w:rPr>
          <w:sz w:val="20"/>
        </w:rPr>
        <w:t>participado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instalación,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mantenimiento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2"/>
          <w:sz w:val="20"/>
        </w:rPr>
        <w:t> </w:t>
      </w:r>
      <w:r>
        <w:rPr>
          <w:sz w:val="20"/>
        </w:rPr>
        <w:t>control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equipos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aparatos.</w:t>
      </w:r>
    </w:p>
    <w:p>
      <w:pPr>
        <w:pStyle w:val="ListParagraph"/>
        <w:numPr>
          <w:ilvl w:val="0"/>
          <w:numId w:val="120"/>
        </w:numPr>
        <w:tabs>
          <w:tab w:pos="2292" w:val="left" w:leader="none"/>
        </w:tabs>
        <w:spacing w:line="254" w:lineRule="auto" w:before="1" w:after="0"/>
        <w:ind w:left="1584" w:right="1586" w:firstLine="340"/>
        <w:jc w:val="both"/>
        <w:rPr>
          <w:sz w:val="20"/>
        </w:rPr>
      </w:pPr>
      <w:r>
        <w:rPr>
          <w:sz w:val="20"/>
        </w:rPr>
        <w:t>Requerir la aportación de documentación e información que se estime necesaria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2"/>
          <w:sz w:val="20"/>
        </w:rPr>
        <w:t> </w:t>
      </w:r>
      <w:r>
        <w:rPr>
          <w:sz w:val="20"/>
        </w:rPr>
        <w:t>cumplimiento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las</w:t>
      </w:r>
      <w:r>
        <w:rPr>
          <w:spacing w:val="2"/>
          <w:sz w:val="20"/>
        </w:rPr>
        <w:t> </w:t>
      </w:r>
      <w:r>
        <w:rPr>
          <w:sz w:val="20"/>
        </w:rPr>
        <w:t>funciones</w:t>
      </w:r>
      <w:r>
        <w:rPr>
          <w:spacing w:val="1"/>
          <w:sz w:val="20"/>
        </w:rPr>
        <w:t> </w:t>
      </w:r>
      <w:r>
        <w:rPr>
          <w:sz w:val="20"/>
        </w:rPr>
        <w:t>inspectoras.</w:t>
      </w:r>
    </w:p>
    <w:p>
      <w:pPr>
        <w:pStyle w:val="ListParagraph"/>
        <w:numPr>
          <w:ilvl w:val="0"/>
          <w:numId w:val="120"/>
        </w:numPr>
        <w:tabs>
          <w:tab w:pos="2303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Practicar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diligencia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investigación,</w:t>
      </w:r>
      <w:r>
        <w:rPr>
          <w:spacing w:val="1"/>
          <w:sz w:val="20"/>
        </w:rPr>
        <w:t> </w:t>
      </w:r>
      <w:r>
        <w:rPr>
          <w:sz w:val="20"/>
        </w:rPr>
        <w:t>control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funcionamiento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prueba necesaria</w:t>
      </w:r>
      <w:r>
        <w:rPr>
          <w:spacing w:val="1"/>
          <w:sz w:val="20"/>
        </w:rPr>
        <w:t> </w:t>
      </w:r>
      <w:r>
        <w:rPr>
          <w:sz w:val="20"/>
        </w:rPr>
        <w:t>para verificar</w:t>
      </w:r>
      <w:r>
        <w:rPr>
          <w:spacing w:val="1"/>
          <w:sz w:val="20"/>
        </w:rPr>
        <w:t> </w:t>
      </w:r>
      <w:r>
        <w:rPr>
          <w:sz w:val="20"/>
        </w:rPr>
        <w:t>el cumplimiento</w:t>
      </w:r>
      <w:r>
        <w:rPr>
          <w:spacing w:val="1"/>
          <w:sz w:val="20"/>
        </w:rPr>
        <w:t> </w:t>
      </w:r>
      <w:r>
        <w:rPr>
          <w:sz w:val="20"/>
        </w:rPr>
        <w:t>de la</w:t>
      </w:r>
      <w:r>
        <w:rPr>
          <w:spacing w:val="1"/>
          <w:sz w:val="20"/>
        </w:rPr>
        <w:t> </w:t>
      </w:r>
      <w:r>
        <w:rPr>
          <w:sz w:val="20"/>
        </w:rPr>
        <w:t>normativa</w:t>
      </w:r>
      <w:r>
        <w:rPr>
          <w:spacing w:val="1"/>
          <w:sz w:val="20"/>
        </w:rPr>
        <w:t> </w:t>
      </w:r>
      <w:r>
        <w:rPr>
          <w:sz w:val="20"/>
        </w:rPr>
        <w:t>aplicable.</w:t>
      </w:r>
    </w:p>
    <w:p>
      <w:pPr>
        <w:pStyle w:val="ListParagraph"/>
        <w:numPr>
          <w:ilvl w:val="0"/>
          <w:numId w:val="119"/>
        </w:numPr>
        <w:tabs>
          <w:tab w:pos="2292" w:val="left" w:leader="none"/>
        </w:tabs>
        <w:spacing w:line="254" w:lineRule="auto" w:before="170" w:after="0"/>
        <w:ind w:left="1584" w:right="1583" w:firstLine="340"/>
        <w:jc w:val="both"/>
        <w:rPr>
          <w:sz w:val="20"/>
        </w:rPr>
      </w:pPr>
      <w:r>
        <w:rPr>
          <w:sz w:val="20"/>
        </w:rPr>
        <w:t>El personal funcionario al que hace referencia el apartado 1 de este artículo se</w:t>
      </w:r>
      <w:r>
        <w:rPr>
          <w:spacing w:val="1"/>
          <w:sz w:val="20"/>
        </w:rPr>
        <w:t> </w:t>
      </w:r>
      <w:r>
        <w:rPr>
          <w:sz w:val="20"/>
        </w:rPr>
        <w:t>identificará</w:t>
      </w:r>
      <w:r>
        <w:rPr>
          <w:spacing w:val="1"/>
          <w:sz w:val="20"/>
        </w:rPr>
        <w:t> </w:t>
      </w:r>
      <w:r>
        <w:rPr>
          <w:sz w:val="20"/>
        </w:rPr>
        <w:t>debidamente,</w:t>
      </w:r>
      <w:r>
        <w:rPr>
          <w:spacing w:val="1"/>
          <w:sz w:val="20"/>
        </w:rPr>
        <w:t> </w:t>
      </w:r>
      <w:r>
        <w:rPr>
          <w:sz w:val="20"/>
        </w:rPr>
        <w:t>mantendrá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secreto</w:t>
      </w:r>
      <w:r>
        <w:rPr>
          <w:spacing w:val="1"/>
          <w:sz w:val="20"/>
        </w:rPr>
        <w:t> </w:t>
      </w:r>
      <w:r>
        <w:rPr>
          <w:sz w:val="20"/>
        </w:rPr>
        <w:t>profesional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respetará</w:t>
      </w:r>
      <w:r>
        <w:rPr>
          <w:spacing w:val="54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confidencialidad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actuación</w:t>
      </w:r>
      <w:r>
        <w:rPr>
          <w:spacing w:val="2"/>
          <w:sz w:val="20"/>
        </w:rPr>
        <w:t> </w:t>
      </w:r>
      <w:r>
        <w:rPr>
          <w:sz w:val="20"/>
        </w:rPr>
        <w:t>inspectora.</w:t>
      </w:r>
    </w:p>
    <w:p>
      <w:pPr>
        <w:pStyle w:val="BodyText"/>
        <w:spacing w:before="8"/>
        <w:ind w:left="0" w:firstLine="0"/>
        <w:jc w:val="left"/>
        <w:rPr>
          <w:sz w:val="19"/>
        </w:rPr>
      </w:pPr>
    </w:p>
    <w:p>
      <w:pPr>
        <w:tabs>
          <w:tab w:pos="2795" w:val="left" w:leader="none"/>
        </w:tabs>
        <w:spacing w:before="1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4"/>
          <w:sz w:val="20"/>
        </w:rPr>
        <w:t> </w:t>
      </w:r>
      <w:r>
        <w:rPr>
          <w:sz w:val="20"/>
        </w:rPr>
        <w:t>81.</w:t>
        <w:tab/>
      </w:r>
      <w:r>
        <w:rPr>
          <w:rFonts w:ascii="Arial" w:hAnsi="Arial"/>
          <w:i/>
          <w:sz w:val="20"/>
        </w:rPr>
        <w:t>Inspección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organismos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control.</w:t>
      </w:r>
    </w:p>
    <w:p>
      <w:pPr>
        <w:pStyle w:val="ListParagraph"/>
        <w:numPr>
          <w:ilvl w:val="0"/>
          <w:numId w:val="121"/>
        </w:numPr>
        <w:tabs>
          <w:tab w:pos="2292" w:val="left" w:leader="none"/>
        </w:tabs>
        <w:spacing w:line="254" w:lineRule="auto" w:before="183" w:after="0"/>
        <w:ind w:left="1584" w:right="1583" w:firstLine="340"/>
        <w:jc w:val="both"/>
        <w:rPr>
          <w:sz w:val="20"/>
        </w:rPr>
      </w:pPr>
      <w:r>
        <w:rPr>
          <w:sz w:val="20"/>
        </w:rPr>
        <w:t>De acuerdo con la legislación vigente, los organismos de control autorizados 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llevarán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cabo</w:t>
      </w:r>
      <w:r>
        <w:rPr>
          <w:spacing w:val="1"/>
          <w:sz w:val="20"/>
        </w:rPr>
        <w:t> </w:t>
      </w:r>
      <w:r>
        <w:rPr>
          <w:sz w:val="20"/>
        </w:rPr>
        <w:t>funciones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inspección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solicite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departamento competente en materia de cambio climático o las personas o entidades</w:t>
      </w:r>
      <w:r>
        <w:rPr>
          <w:spacing w:val="1"/>
          <w:sz w:val="20"/>
        </w:rPr>
        <w:t> </w:t>
      </w:r>
      <w:r>
        <w:rPr>
          <w:sz w:val="20"/>
        </w:rPr>
        <w:t>interesadas.</w:t>
      </w:r>
    </w:p>
    <w:p>
      <w:pPr>
        <w:pStyle w:val="ListParagraph"/>
        <w:numPr>
          <w:ilvl w:val="0"/>
          <w:numId w:val="121"/>
        </w:numPr>
        <w:tabs>
          <w:tab w:pos="2292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Las personas o entidades titulares o responsables de actividades e instalaciones</w:t>
      </w:r>
      <w:r>
        <w:rPr>
          <w:spacing w:val="1"/>
          <w:sz w:val="20"/>
        </w:rPr>
        <w:t> </w:t>
      </w:r>
      <w:r>
        <w:rPr>
          <w:sz w:val="20"/>
        </w:rPr>
        <w:t>consumidoras o generadoras de energía estarán obligadas a permitir al personal de los</w:t>
      </w:r>
      <w:r>
        <w:rPr>
          <w:spacing w:val="1"/>
          <w:sz w:val="20"/>
        </w:rPr>
        <w:t> </w:t>
      </w:r>
      <w:r>
        <w:rPr>
          <w:sz w:val="20"/>
        </w:rPr>
        <w:t>organismos de control el acceso a sus instalaciones y a facilitarles la información y la</w:t>
      </w:r>
      <w:r>
        <w:rPr>
          <w:spacing w:val="1"/>
          <w:sz w:val="20"/>
        </w:rPr>
        <w:t> </w:t>
      </w:r>
      <w:r>
        <w:rPr>
          <w:sz w:val="20"/>
        </w:rPr>
        <w:t>documentación</w:t>
      </w:r>
      <w:r>
        <w:rPr>
          <w:spacing w:val="1"/>
          <w:sz w:val="20"/>
        </w:rPr>
        <w:t> </w:t>
      </w:r>
      <w:r>
        <w:rPr>
          <w:sz w:val="20"/>
        </w:rPr>
        <w:t>necesarias</w:t>
      </w:r>
      <w:r>
        <w:rPr>
          <w:spacing w:val="2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cumplir</w:t>
      </w:r>
      <w:r>
        <w:rPr>
          <w:spacing w:val="2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tarea.</w:t>
      </w:r>
    </w:p>
    <w:p>
      <w:pPr>
        <w:pStyle w:val="ListParagraph"/>
        <w:numPr>
          <w:ilvl w:val="0"/>
          <w:numId w:val="121"/>
        </w:numPr>
        <w:tabs>
          <w:tab w:pos="2292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plazo</w:t>
      </w:r>
      <w:r>
        <w:rPr>
          <w:spacing w:val="1"/>
          <w:sz w:val="20"/>
        </w:rPr>
        <w:t> </w:t>
      </w:r>
      <w:r>
        <w:rPr>
          <w:sz w:val="20"/>
        </w:rPr>
        <w:t>máximo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mes,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organismos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control</w:t>
      </w:r>
      <w:r>
        <w:rPr>
          <w:spacing w:val="1"/>
          <w:sz w:val="20"/>
        </w:rPr>
        <w:t> </w:t>
      </w:r>
      <w:r>
        <w:rPr>
          <w:sz w:val="20"/>
        </w:rPr>
        <w:t>enviarán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departamento</w:t>
      </w:r>
      <w:r>
        <w:rPr>
          <w:spacing w:val="1"/>
          <w:sz w:val="20"/>
        </w:rPr>
        <w:t> </w:t>
      </w:r>
      <w:r>
        <w:rPr>
          <w:sz w:val="20"/>
        </w:rPr>
        <w:t>competente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materia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cambio</w:t>
      </w:r>
      <w:r>
        <w:rPr>
          <w:spacing w:val="1"/>
          <w:sz w:val="20"/>
        </w:rPr>
        <w:t> </w:t>
      </w:r>
      <w:r>
        <w:rPr>
          <w:sz w:val="20"/>
        </w:rPr>
        <w:t>climático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resultado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4"/>
          <w:sz w:val="20"/>
        </w:rPr>
        <w:t> </w:t>
      </w:r>
      <w:r>
        <w:rPr>
          <w:sz w:val="20"/>
        </w:rPr>
        <w:t>sus</w:t>
      </w:r>
      <w:r>
        <w:rPr>
          <w:spacing w:val="-51"/>
          <w:sz w:val="20"/>
        </w:rPr>
        <w:t> </w:t>
      </w:r>
      <w:r>
        <w:rPr>
          <w:sz w:val="20"/>
        </w:rPr>
        <w:t>actuaciones</w:t>
      </w:r>
      <w:r>
        <w:rPr>
          <w:spacing w:val="1"/>
          <w:sz w:val="20"/>
        </w:rPr>
        <w:t> </w:t>
      </w:r>
      <w:r>
        <w:rPr>
          <w:sz w:val="20"/>
        </w:rPr>
        <w:t>reflejado</w:t>
      </w:r>
      <w:r>
        <w:rPr>
          <w:spacing w:val="2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2"/>
          <w:sz w:val="20"/>
        </w:rPr>
        <w:t> </w:t>
      </w:r>
      <w:r>
        <w:rPr>
          <w:sz w:val="20"/>
        </w:rPr>
        <w:t>correspondientes</w:t>
      </w:r>
      <w:r>
        <w:rPr>
          <w:spacing w:val="1"/>
          <w:sz w:val="20"/>
        </w:rPr>
        <w:t> </w:t>
      </w:r>
      <w:r>
        <w:rPr>
          <w:sz w:val="20"/>
        </w:rPr>
        <w:t>informes.</w:t>
      </w:r>
    </w:p>
    <w:p>
      <w:pPr>
        <w:pStyle w:val="ListParagraph"/>
        <w:numPr>
          <w:ilvl w:val="0"/>
          <w:numId w:val="121"/>
        </w:numPr>
        <w:tabs>
          <w:tab w:pos="2292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Cuando dichos informes pongan de manifiesto deficiencias o incumplimientos 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normativa</w:t>
      </w:r>
      <w:r>
        <w:rPr>
          <w:spacing w:val="1"/>
          <w:sz w:val="20"/>
        </w:rPr>
        <w:t> </w:t>
      </w:r>
      <w:r>
        <w:rPr>
          <w:sz w:val="20"/>
        </w:rPr>
        <w:t>vigente,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departamento</w:t>
      </w:r>
      <w:r>
        <w:rPr>
          <w:spacing w:val="1"/>
          <w:sz w:val="20"/>
        </w:rPr>
        <w:t> </w:t>
      </w:r>
      <w:r>
        <w:rPr>
          <w:sz w:val="20"/>
        </w:rPr>
        <w:t>competente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materia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cambio</w:t>
      </w:r>
      <w:r>
        <w:rPr>
          <w:spacing w:val="1"/>
          <w:sz w:val="20"/>
        </w:rPr>
        <w:t> </w:t>
      </w:r>
      <w:r>
        <w:rPr>
          <w:sz w:val="20"/>
        </w:rPr>
        <w:t>climático</w:t>
      </w:r>
      <w:r>
        <w:rPr>
          <w:spacing w:val="1"/>
          <w:sz w:val="20"/>
        </w:rPr>
        <w:t> </w:t>
      </w:r>
      <w:r>
        <w:rPr>
          <w:sz w:val="20"/>
        </w:rPr>
        <w:t>ordenará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práctica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inspecciones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parte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servicios,</w:t>
      </w:r>
      <w:r>
        <w:rPr>
          <w:spacing w:val="1"/>
          <w:sz w:val="20"/>
        </w:rPr>
        <w:t> </w:t>
      </w:r>
      <w:r>
        <w:rPr>
          <w:sz w:val="20"/>
        </w:rPr>
        <w:t>y,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subsanación o reparación</w:t>
      </w:r>
      <w:r>
        <w:rPr>
          <w:spacing w:val="1"/>
          <w:sz w:val="20"/>
        </w:rPr>
        <w:t> </w:t>
      </w:r>
      <w:r>
        <w:rPr>
          <w:sz w:val="20"/>
        </w:rPr>
        <w:t>de las deficiencias</w:t>
      </w:r>
      <w:r>
        <w:rPr>
          <w:spacing w:val="1"/>
          <w:sz w:val="20"/>
        </w:rPr>
        <w:t> </w:t>
      </w:r>
      <w:r>
        <w:rPr>
          <w:sz w:val="20"/>
        </w:rPr>
        <w:t>o incumplimientos detectados.</w:t>
      </w:r>
    </w:p>
    <w:p>
      <w:pPr>
        <w:pStyle w:val="ListParagraph"/>
        <w:numPr>
          <w:ilvl w:val="0"/>
          <w:numId w:val="121"/>
        </w:numPr>
        <w:tabs>
          <w:tab w:pos="2292" w:val="left" w:leader="none"/>
        </w:tabs>
        <w:spacing w:line="254" w:lineRule="auto" w:before="1" w:after="0"/>
        <w:ind w:left="1584" w:right="1583" w:firstLine="340"/>
        <w:jc w:val="both"/>
        <w:rPr>
          <w:sz w:val="20"/>
        </w:rPr>
      </w:pPr>
      <w:r>
        <w:rPr>
          <w:sz w:val="20"/>
        </w:rPr>
        <w:t>Reglamentariamente, se regularán la autorización, el régimen de funcionamiento</w:t>
      </w:r>
      <w:r>
        <w:rPr>
          <w:spacing w:val="1"/>
          <w:sz w:val="20"/>
        </w:rPr>
        <w:t> </w:t>
      </w:r>
      <w:r>
        <w:rPr>
          <w:sz w:val="20"/>
        </w:rPr>
        <w:t>y el registro de los organismos de control autorizados en materia de eficiencia energética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cambio</w:t>
      </w:r>
      <w:r>
        <w:rPr>
          <w:spacing w:val="2"/>
          <w:sz w:val="20"/>
        </w:rPr>
        <w:t> </w:t>
      </w:r>
      <w:r>
        <w:rPr>
          <w:sz w:val="20"/>
        </w:rPr>
        <w:t>climático.</w:t>
      </w:r>
    </w:p>
    <w:p>
      <w:pPr>
        <w:pStyle w:val="BodyText"/>
        <w:spacing w:before="8"/>
        <w:ind w:left="0" w:firstLine="0"/>
        <w:jc w:val="left"/>
        <w:rPr>
          <w:sz w:val="19"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 82.</w:t>
      </w:r>
      <w:r>
        <w:rPr>
          <w:spacing w:val="88"/>
          <w:sz w:val="20"/>
        </w:rPr>
        <w:t> </w:t>
      </w:r>
      <w:r>
        <w:rPr>
          <w:rFonts w:ascii="Arial" w:hAnsi="Arial"/>
          <w:i/>
          <w:sz w:val="20"/>
        </w:rPr>
        <w:t>Inspecciones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eficiencia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energética.</w:t>
      </w:r>
    </w:p>
    <w:p>
      <w:pPr>
        <w:pStyle w:val="ListParagraph"/>
        <w:numPr>
          <w:ilvl w:val="0"/>
          <w:numId w:val="122"/>
        </w:numPr>
        <w:tabs>
          <w:tab w:pos="2292" w:val="left" w:leader="none"/>
        </w:tabs>
        <w:spacing w:line="254" w:lineRule="auto" w:before="184" w:after="0"/>
        <w:ind w:left="1584" w:right="1583" w:firstLine="340"/>
        <w:jc w:val="both"/>
        <w:rPr>
          <w:sz w:val="20"/>
        </w:rPr>
      </w:pPr>
      <w:r>
        <w:rPr/>
        <w:pict>
          <v:shape style="position:absolute;margin-left:562.533997pt;margin-top:29.031221pt;width:18.25pt;height:104.7pt;mso-position-horizontal-relative:page;mso-position-vertical-relative:paragraph;z-index:15814144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fin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comprobar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cumplimiento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exigencias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eficiencia</w:t>
      </w:r>
      <w:r>
        <w:rPr>
          <w:spacing w:val="1"/>
          <w:sz w:val="20"/>
        </w:rPr>
        <w:t> </w:t>
      </w:r>
      <w:r>
        <w:rPr>
          <w:sz w:val="20"/>
        </w:rPr>
        <w:t>energética, el departamento competente en materia de cambio climático y transición</w:t>
      </w:r>
      <w:r>
        <w:rPr>
          <w:spacing w:val="1"/>
          <w:sz w:val="20"/>
        </w:rPr>
        <w:t> </w:t>
      </w:r>
      <w:r>
        <w:rPr>
          <w:sz w:val="20"/>
        </w:rPr>
        <w:t>energética</w:t>
      </w:r>
      <w:r>
        <w:rPr>
          <w:spacing w:val="1"/>
          <w:sz w:val="20"/>
        </w:rPr>
        <w:t> </w:t>
      </w:r>
      <w:r>
        <w:rPr>
          <w:sz w:val="20"/>
        </w:rPr>
        <w:t>planificará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realización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inspecciones</w:t>
      </w:r>
      <w:r>
        <w:rPr>
          <w:spacing w:val="1"/>
          <w:sz w:val="20"/>
        </w:rPr>
        <w:t> </w:t>
      </w:r>
      <w:r>
        <w:rPr>
          <w:sz w:val="20"/>
        </w:rPr>
        <w:t>iniciales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periódicas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instalaciones consumidoras o generadoras de energía en los términos establecidos en la</w:t>
      </w:r>
      <w:r>
        <w:rPr>
          <w:spacing w:val="1"/>
          <w:sz w:val="20"/>
        </w:rPr>
        <w:t> </w:t>
      </w:r>
      <w:r>
        <w:rPr>
          <w:sz w:val="20"/>
        </w:rPr>
        <w:t>reglamentación</w:t>
      </w:r>
      <w:r>
        <w:rPr>
          <w:spacing w:val="1"/>
          <w:sz w:val="20"/>
        </w:rPr>
        <w:t> </w:t>
      </w:r>
      <w:r>
        <w:rPr>
          <w:sz w:val="20"/>
        </w:rPr>
        <w:t>estatal</w:t>
      </w:r>
      <w:r>
        <w:rPr>
          <w:spacing w:val="2"/>
          <w:sz w:val="20"/>
        </w:rPr>
        <w:t> </w:t>
      </w:r>
      <w:r>
        <w:rPr>
          <w:sz w:val="20"/>
        </w:rPr>
        <w:t>específica.</w:t>
      </w:r>
    </w:p>
    <w:p>
      <w:pPr>
        <w:pStyle w:val="ListParagraph"/>
        <w:numPr>
          <w:ilvl w:val="0"/>
          <w:numId w:val="122"/>
        </w:numPr>
        <w:tabs>
          <w:tab w:pos="2292" w:val="left" w:leader="none"/>
        </w:tabs>
        <w:spacing w:line="254" w:lineRule="auto" w:before="0" w:after="0"/>
        <w:ind w:left="1584" w:right="1585" w:firstLine="340"/>
        <w:jc w:val="both"/>
        <w:rPr>
          <w:sz w:val="20"/>
        </w:rPr>
      </w:pPr>
      <w:r>
        <w:rPr>
          <w:sz w:val="20"/>
        </w:rPr>
        <w:t>Las inspecciones dejarán constancia del grado de cumplimiento de la normativa</w:t>
      </w:r>
      <w:r>
        <w:rPr>
          <w:spacing w:val="1"/>
          <w:sz w:val="20"/>
        </w:rPr>
        <w:t> </w:t>
      </w:r>
      <w:r>
        <w:rPr>
          <w:sz w:val="20"/>
        </w:rPr>
        <w:t>vigente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relación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clasificación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calificación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instalación.</w:t>
      </w:r>
    </w:p>
    <w:p>
      <w:pPr>
        <w:spacing w:after="0" w:line="254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5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42112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1"/>
        <w:ind w:left="0" w:firstLine="0"/>
        <w:jc w:val="left"/>
        <w:rPr>
          <w:sz w:val="29"/>
        </w:rPr>
      </w:pPr>
    </w:p>
    <w:p>
      <w:pPr>
        <w:spacing w:before="93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83.</w:t>
      </w:r>
      <w:r>
        <w:rPr>
          <w:spacing w:val="92"/>
          <w:sz w:val="20"/>
        </w:rPr>
        <w:t> </w:t>
      </w:r>
      <w:r>
        <w:rPr>
          <w:rFonts w:ascii="Arial" w:hAnsi="Arial"/>
          <w:i/>
          <w:sz w:val="20"/>
        </w:rPr>
        <w:t>Competencias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sancionadoras.</w:t>
      </w:r>
    </w:p>
    <w:p>
      <w:pPr>
        <w:pStyle w:val="ListParagraph"/>
        <w:numPr>
          <w:ilvl w:val="0"/>
          <w:numId w:val="123"/>
        </w:numPr>
        <w:tabs>
          <w:tab w:pos="2292" w:val="left" w:leader="none"/>
        </w:tabs>
        <w:spacing w:line="254" w:lineRule="auto" w:before="184" w:after="0"/>
        <w:ind w:left="1584" w:right="1584" w:firstLine="340"/>
        <w:jc w:val="both"/>
        <w:rPr>
          <w:sz w:val="20"/>
        </w:rPr>
      </w:pPr>
      <w:r>
        <w:rPr>
          <w:sz w:val="20"/>
        </w:rPr>
        <w:t>Corresponderá al departamento competente en materia de cambio climático la</w:t>
      </w:r>
      <w:r>
        <w:rPr>
          <w:spacing w:val="1"/>
          <w:sz w:val="20"/>
        </w:rPr>
        <w:t> </w:t>
      </w:r>
      <w:r>
        <w:rPr>
          <w:sz w:val="20"/>
        </w:rPr>
        <w:t>iniciación y la instrucción de los procedimientos sancionadores por la comisión de las</w:t>
      </w:r>
      <w:r>
        <w:rPr>
          <w:spacing w:val="1"/>
          <w:sz w:val="20"/>
        </w:rPr>
        <w:t> </w:t>
      </w:r>
      <w:r>
        <w:rPr>
          <w:sz w:val="20"/>
        </w:rPr>
        <w:t>infracciones previstas en esta ley, debiendo garantizarse la debida separación entre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instructor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2"/>
          <w:sz w:val="20"/>
        </w:rPr>
        <w:t> </w:t>
      </w:r>
      <w:r>
        <w:rPr>
          <w:sz w:val="20"/>
        </w:rPr>
        <w:t>sancionador.</w:t>
      </w:r>
    </w:p>
    <w:p>
      <w:pPr>
        <w:pStyle w:val="ListParagraph"/>
        <w:numPr>
          <w:ilvl w:val="0"/>
          <w:numId w:val="123"/>
        </w:numPr>
        <w:tabs>
          <w:tab w:pos="2292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La persona titular del departamento competente en materia de cambio climático</w:t>
      </w:r>
      <w:r>
        <w:rPr>
          <w:spacing w:val="1"/>
          <w:sz w:val="20"/>
        </w:rPr>
        <w:t> </w:t>
      </w:r>
      <w:r>
        <w:rPr>
          <w:sz w:val="20"/>
        </w:rPr>
        <w:t>será competente para la resolución de los procedimientos sancionadores tramitados por</w:t>
      </w:r>
      <w:r>
        <w:rPr>
          <w:spacing w:val="1"/>
          <w:sz w:val="20"/>
        </w:rPr>
        <w:t> </w:t>
      </w:r>
      <w:r>
        <w:rPr>
          <w:sz w:val="20"/>
        </w:rPr>
        <w:t>infracciones</w:t>
      </w:r>
      <w:r>
        <w:rPr>
          <w:spacing w:val="1"/>
          <w:sz w:val="20"/>
        </w:rPr>
        <w:t> </w:t>
      </w:r>
      <w:r>
        <w:rPr>
          <w:sz w:val="20"/>
        </w:rPr>
        <w:t>leves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graves.</w:t>
      </w:r>
    </w:p>
    <w:p>
      <w:pPr>
        <w:pStyle w:val="ListParagraph"/>
        <w:numPr>
          <w:ilvl w:val="0"/>
          <w:numId w:val="123"/>
        </w:numPr>
        <w:tabs>
          <w:tab w:pos="2292" w:val="left" w:leader="none"/>
        </w:tabs>
        <w:spacing w:line="254" w:lineRule="auto" w:before="0" w:after="0"/>
        <w:ind w:left="1584" w:right="1581" w:firstLine="340"/>
        <w:jc w:val="both"/>
        <w:rPr>
          <w:sz w:val="20"/>
        </w:rPr>
      </w:pPr>
      <w:r>
        <w:rPr>
          <w:sz w:val="20"/>
        </w:rPr>
        <w:t>El Gobierno de Canarias será el competente para resolver los procedimientos</w:t>
      </w:r>
      <w:r>
        <w:rPr>
          <w:spacing w:val="1"/>
          <w:sz w:val="20"/>
        </w:rPr>
        <w:t> </w:t>
      </w:r>
      <w:r>
        <w:rPr>
          <w:sz w:val="20"/>
        </w:rPr>
        <w:t>sancionadores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tengan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imponer</w:t>
      </w:r>
      <w:r>
        <w:rPr>
          <w:spacing w:val="1"/>
          <w:sz w:val="20"/>
        </w:rPr>
        <w:t> </w:t>
      </w:r>
      <w:r>
        <w:rPr>
          <w:sz w:val="20"/>
        </w:rPr>
        <w:t>sanciones</w:t>
      </w:r>
      <w:r>
        <w:rPr>
          <w:spacing w:val="1"/>
          <w:sz w:val="20"/>
        </w:rPr>
        <w:t> </w:t>
      </w:r>
      <w:r>
        <w:rPr>
          <w:sz w:val="20"/>
        </w:rPr>
        <w:t>correspondientes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infracciones muy graves, así como para resolver los procedimientos de imposición de</w:t>
      </w:r>
      <w:r>
        <w:rPr>
          <w:spacing w:val="1"/>
          <w:sz w:val="20"/>
        </w:rPr>
        <w:t> </w:t>
      </w:r>
      <w:r>
        <w:rPr>
          <w:sz w:val="20"/>
        </w:rPr>
        <w:t>medidas correctoras cuando la infracción sea imputable a la Administración pública de la</w:t>
      </w:r>
      <w:r>
        <w:rPr>
          <w:spacing w:val="1"/>
          <w:sz w:val="20"/>
        </w:rPr>
        <w:t> </w:t>
      </w:r>
      <w:r>
        <w:rPr>
          <w:sz w:val="20"/>
        </w:rPr>
        <w:t>Comunidad</w:t>
      </w:r>
      <w:r>
        <w:rPr>
          <w:spacing w:val="1"/>
          <w:sz w:val="20"/>
        </w:rPr>
        <w:t> </w:t>
      </w:r>
      <w:r>
        <w:rPr>
          <w:sz w:val="20"/>
        </w:rPr>
        <w:t>Autónoma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Canarias.</w:t>
      </w:r>
    </w:p>
    <w:p>
      <w:pPr>
        <w:pStyle w:val="BodyText"/>
        <w:spacing w:before="9"/>
        <w:ind w:left="0" w:firstLine="0"/>
        <w:jc w:val="left"/>
        <w:rPr>
          <w:sz w:val="24"/>
        </w:rPr>
      </w:pPr>
    </w:p>
    <w:p>
      <w:pPr>
        <w:spacing w:before="0"/>
        <w:ind w:left="1" w:right="1" w:firstLine="0"/>
        <w:jc w:val="center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Sección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2.ª</w:t>
      </w:r>
      <w:r>
        <w:rPr>
          <w:rFonts w:ascii="Arial" w:hAnsi="Arial"/>
          <w:i/>
          <w:spacing w:val="8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responsabilidad</w:t>
      </w:r>
    </w:p>
    <w:p>
      <w:pPr>
        <w:pStyle w:val="BodyText"/>
        <w:spacing w:before="7"/>
        <w:ind w:left="0" w:firstLine="0"/>
        <w:jc w:val="left"/>
        <w:rPr>
          <w:rFonts w:ascii="Arial"/>
          <w:i/>
        </w:rPr>
      </w:pPr>
    </w:p>
    <w:p>
      <w:pPr>
        <w:tabs>
          <w:tab w:pos="2795" w:val="left" w:leader="none"/>
        </w:tabs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4"/>
          <w:sz w:val="20"/>
        </w:rPr>
        <w:t> </w:t>
      </w:r>
      <w:r>
        <w:rPr>
          <w:sz w:val="20"/>
        </w:rPr>
        <w:t>84.</w:t>
        <w:tab/>
      </w:r>
      <w:r>
        <w:rPr>
          <w:rFonts w:ascii="Arial" w:hAnsi="Arial"/>
          <w:i/>
          <w:sz w:val="20"/>
        </w:rPr>
        <w:t>Personas responsables.</w:t>
      </w:r>
    </w:p>
    <w:p>
      <w:pPr>
        <w:pStyle w:val="ListParagraph"/>
        <w:numPr>
          <w:ilvl w:val="0"/>
          <w:numId w:val="124"/>
        </w:numPr>
        <w:tabs>
          <w:tab w:pos="2292" w:val="left" w:leader="none"/>
        </w:tabs>
        <w:spacing w:line="254" w:lineRule="auto" w:before="183" w:after="0"/>
        <w:ind w:left="1584" w:right="1584" w:firstLine="340"/>
        <w:jc w:val="both"/>
        <w:rPr>
          <w:sz w:val="20"/>
        </w:rPr>
      </w:pPr>
      <w:r>
        <w:rPr>
          <w:sz w:val="20"/>
        </w:rPr>
        <w:t>Son</w:t>
      </w:r>
      <w:r>
        <w:rPr>
          <w:spacing w:val="1"/>
          <w:sz w:val="20"/>
        </w:rPr>
        <w:t> </w:t>
      </w:r>
      <w:r>
        <w:rPr>
          <w:sz w:val="20"/>
        </w:rPr>
        <w:t>responsables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infracciones</w:t>
      </w:r>
      <w:r>
        <w:rPr>
          <w:spacing w:val="1"/>
          <w:sz w:val="20"/>
        </w:rPr>
        <w:t> </w:t>
      </w:r>
      <w:r>
        <w:rPr>
          <w:sz w:val="20"/>
        </w:rPr>
        <w:t>reguladas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título</w:t>
      </w:r>
      <w:r>
        <w:rPr>
          <w:spacing w:val="53"/>
          <w:sz w:val="20"/>
        </w:rPr>
        <w:t> </w:t>
      </w:r>
      <w:r>
        <w:rPr>
          <w:sz w:val="20"/>
        </w:rPr>
        <w:t>las</w:t>
      </w:r>
      <w:r>
        <w:rPr>
          <w:spacing w:val="53"/>
          <w:sz w:val="20"/>
        </w:rPr>
        <w:t> </w:t>
      </w:r>
      <w:r>
        <w:rPr>
          <w:sz w:val="20"/>
        </w:rPr>
        <w:t>personas</w:t>
      </w:r>
      <w:r>
        <w:rPr>
          <w:spacing w:val="1"/>
          <w:sz w:val="20"/>
        </w:rPr>
        <w:t> </w:t>
      </w:r>
      <w:r>
        <w:rPr>
          <w:sz w:val="20"/>
        </w:rPr>
        <w:t>físicas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jurídicas</w:t>
      </w:r>
      <w:r>
        <w:rPr>
          <w:spacing w:val="2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2"/>
          <w:sz w:val="20"/>
        </w:rPr>
        <w:t> </w:t>
      </w:r>
      <w:r>
        <w:rPr>
          <w:sz w:val="20"/>
        </w:rPr>
        <w:t>realicen</w:t>
      </w:r>
      <w:r>
        <w:rPr>
          <w:spacing w:val="2"/>
          <w:sz w:val="20"/>
        </w:rPr>
        <w:t> </w:t>
      </w:r>
      <w:r>
        <w:rPr>
          <w:sz w:val="20"/>
        </w:rPr>
        <w:t>por</w:t>
      </w:r>
      <w:r>
        <w:rPr>
          <w:spacing w:val="2"/>
          <w:sz w:val="20"/>
        </w:rPr>
        <w:t> </w:t>
      </w:r>
      <w:r>
        <w:rPr>
          <w:sz w:val="20"/>
        </w:rPr>
        <w:t>acción</w:t>
      </w:r>
      <w:r>
        <w:rPr>
          <w:spacing w:val="1"/>
          <w:sz w:val="20"/>
        </w:rPr>
        <w:t> </w:t>
      </w:r>
      <w:r>
        <w:rPr>
          <w:sz w:val="20"/>
        </w:rPr>
        <w:t>u</w:t>
      </w:r>
      <w:r>
        <w:rPr>
          <w:spacing w:val="2"/>
          <w:sz w:val="20"/>
        </w:rPr>
        <w:t> </w:t>
      </w:r>
      <w:r>
        <w:rPr>
          <w:sz w:val="20"/>
        </w:rPr>
        <w:t>omisión.</w:t>
      </w:r>
    </w:p>
    <w:p>
      <w:pPr>
        <w:pStyle w:val="ListParagraph"/>
        <w:numPr>
          <w:ilvl w:val="0"/>
          <w:numId w:val="124"/>
        </w:numPr>
        <w:tabs>
          <w:tab w:pos="2292" w:val="left" w:leader="none"/>
        </w:tabs>
        <w:spacing w:line="254" w:lineRule="auto" w:before="0" w:after="0"/>
        <w:ind w:left="1584" w:right="1581" w:firstLine="340"/>
        <w:jc w:val="both"/>
        <w:rPr>
          <w:sz w:val="20"/>
        </w:rPr>
      </w:pPr>
      <w:r>
        <w:rPr>
          <w:sz w:val="20"/>
        </w:rPr>
        <w:t>Cuando la infracción sea imputable a la Administración pública de la Comunidad</w:t>
      </w:r>
      <w:r>
        <w:rPr>
          <w:spacing w:val="1"/>
          <w:sz w:val="20"/>
        </w:rPr>
        <w:t> </w:t>
      </w:r>
      <w:r>
        <w:rPr>
          <w:sz w:val="20"/>
        </w:rPr>
        <w:t>Autónoma de Canarias, se instruirá un procedimiento encaminado a la imposición de las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correctoras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procedan,</w:t>
      </w:r>
      <w:r>
        <w:rPr>
          <w:spacing w:val="1"/>
          <w:sz w:val="20"/>
        </w:rPr>
        <w:t> </w:t>
      </w:r>
      <w:r>
        <w:rPr>
          <w:sz w:val="20"/>
        </w:rPr>
        <w:t>correspondiendo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resolución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Gobierno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Canarias.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2"/>
          <w:sz w:val="20"/>
        </w:rPr>
        <w:t> </w:t>
      </w:r>
      <w:r>
        <w:rPr>
          <w:sz w:val="20"/>
        </w:rPr>
        <w:t>85.</w:t>
      </w:r>
      <w:r>
        <w:rPr>
          <w:spacing w:val="95"/>
          <w:sz w:val="20"/>
        </w:rPr>
        <w:t> </w:t>
      </w:r>
      <w:r>
        <w:rPr>
          <w:rFonts w:ascii="Arial" w:hAnsi="Arial"/>
          <w:i/>
          <w:sz w:val="20"/>
        </w:rPr>
        <w:t>Efectos del reconocimiento voluntario de responsabilidad.</w:t>
      </w:r>
    </w:p>
    <w:p>
      <w:pPr>
        <w:pStyle w:val="ListParagraph"/>
        <w:numPr>
          <w:ilvl w:val="0"/>
          <w:numId w:val="125"/>
        </w:numPr>
        <w:tabs>
          <w:tab w:pos="2292" w:val="left" w:leader="none"/>
        </w:tabs>
        <w:spacing w:line="254" w:lineRule="auto" w:before="183" w:after="0"/>
        <w:ind w:left="1584" w:right="158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44"/>
          <w:sz w:val="20"/>
        </w:rPr>
        <w:t> </w:t>
      </w:r>
      <w:r>
        <w:rPr>
          <w:sz w:val="20"/>
        </w:rPr>
        <w:t>persona</w:t>
      </w:r>
      <w:r>
        <w:rPr>
          <w:spacing w:val="45"/>
          <w:sz w:val="20"/>
        </w:rPr>
        <w:t> </w:t>
      </w:r>
      <w:r>
        <w:rPr>
          <w:sz w:val="20"/>
        </w:rPr>
        <w:t>que</w:t>
      </w:r>
      <w:r>
        <w:rPr>
          <w:spacing w:val="44"/>
          <w:sz w:val="20"/>
        </w:rPr>
        <w:t> </w:t>
      </w:r>
      <w:r>
        <w:rPr>
          <w:sz w:val="20"/>
        </w:rPr>
        <w:t>reconozca</w:t>
      </w:r>
      <w:r>
        <w:rPr>
          <w:spacing w:val="45"/>
          <w:sz w:val="20"/>
        </w:rPr>
        <w:t> </w:t>
      </w:r>
      <w:r>
        <w:rPr>
          <w:sz w:val="20"/>
        </w:rPr>
        <w:t>voluntariamente</w:t>
      </w:r>
      <w:r>
        <w:rPr>
          <w:spacing w:val="45"/>
          <w:sz w:val="20"/>
        </w:rPr>
        <w:t> </w:t>
      </w:r>
      <w:r>
        <w:rPr>
          <w:sz w:val="20"/>
        </w:rPr>
        <w:t>la</w:t>
      </w:r>
      <w:r>
        <w:rPr>
          <w:spacing w:val="44"/>
          <w:sz w:val="20"/>
        </w:rPr>
        <w:t> </w:t>
      </w:r>
      <w:r>
        <w:rPr>
          <w:sz w:val="20"/>
        </w:rPr>
        <w:t>comisión</w:t>
      </w:r>
      <w:r>
        <w:rPr>
          <w:spacing w:val="45"/>
          <w:sz w:val="20"/>
        </w:rPr>
        <w:t> </w:t>
      </w:r>
      <w:r>
        <w:rPr>
          <w:sz w:val="20"/>
        </w:rPr>
        <w:t>de</w:t>
      </w:r>
      <w:r>
        <w:rPr>
          <w:spacing w:val="45"/>
          <w:sz w:val="20"/>
        </w:rPr>
        <w:t> </w:t>
      </w:r>
      <w:r>
        <w:rPr>
          <w:sz w:val="20"/>
        </w:rPr>
        <w:t>los</w:t>
      </w:r>
      <w:r>
        <w:rPr>
          <w:spacing w:val="44"/>
          <w:sz w:val="20"/>
        </w:rPr>
        <w:t> </w:t>
      </w:r>
      <w:r>
        <w:rPr>
          <w:sz w:val="20"/>
        </w:rPr>
        <w:t>hechos</w:t>
      </w:r>
      <w:r>
        <w:rPr>
          <w:spacing w:val="45"/>
          <w:sz w:val="20"/>
        </w:rPr>
        <w:t> </w:t>
      </w:r>
      <w:r>
        <w:rPr>
          <w:sz w:val="20"/>
        </w:rPr>
        <w:t>y</w:t>
      </w:r>
      <w:r>
        <w:rPr>
          <w:spacing w:val="45"/>
          <w:sz w:val="20"/>
        </w:rPr>
        <w:t> </w:t>
      </w:r>
      <w:r>
        <w:rPr>
          <w:sz w:val="20"/>
        </w:rPr>
        <w:t>que</w:t>
      </w:r>
      <w:r>
        <w:rPr>
          <w:spacing w:val="-51"/>
          <w:sz w:val="20"/>
        </w:rPr>
        <w:t> </w:t>
      </w:r>
      <w:r>
        <w:rPr>
          <w:sz w:val="20"/>
        </w:rPr>
        <w:t>haga efectivo el importe de la correspondiente multa antes de que se dicte resolución</w:t>
      </w:r>
      <w:r>
        <w:rPr>
          <w:spacing w:val="1"/>
          <w:sz w:val="20"/>
        </w:rPr>
        <w:t> </w:t>
      </w:r>
      <w:r>
        <w:rPr>
          <w:w w:val="95"/>
          <w:sz w:val="20"/>
        </w:rPr>
        <w:t>sancionadora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beneficiará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reducción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50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%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1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misma.</w:t>
      </w:r>
    </w:p>
    <w:p>
      <w:pPr>
        <w:pStyle w:val="ListParagraph"/>
        <w:numPr>
          <w:ilvl w:val="0"/>
          <w:numId w:val="125"/>
        </w:numPr>
        <w:tabs>
          <w:tab w:pos="2292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En caso de pago anticipado de la multa de acuerdo con el apartado anterior, se</w:t>
      </w:r>
      <w:r>
        <w:rPr>
          <w:spacing w:val="1"/>
          <w:sz w:val="20"/>
        </w:rPr>
        <w:t> </w:t>
      </w:r>
      <w:r>
        <w:rPr>
          <w:sz w:val="20"/>
        </w:rPr>
        <w:t>dictará la resolución finalizadora del procedimiento sin necesidad de evacuar ningún otro</w:t>
      </w:r>
      <w:r>
        <w:rPr>
          <w:spacing w:val="1"/>
          <w:sz w:val="20"/>
        </w:rPr>
        <w:t> </w:t>
      </w:r>
      <w:r>
        <w:rPr>
          <w:sz w:val="20"/>
        </w:rPr>
        <w:t>trámite.</w:t>
      </w:r>
    </w:p>
    <w:p>
      <w:pPr>
        <w:pStyle w:val="ListParagraph"/>
        <w:numPr>
          <w:ilvl w:val="0"/>
          <w:numId w:val="125"/>
        </w:numPr>
        <w:tabs>
          <w:tab w:pos="2292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El reconocimiento voluntario de la responsabilidad y la aplicación de lo dispuesto</w:t>
      </w:r>
      <w:r>
        <w:rPr>
          <w:spacing w:val="1"/>
          <w:sz w:val="20"/>
        </w:rPr>
        <w:t> </w:t>
      </w:r>
      <w:r>
        <w:rPr>
          <w:sz w:val="20"/>
        </w:rPr>
        <w:t>en este artículo implican la renuncia de la persona responsable al ejercicio de cualquier</w:t>
      </w:r>
      <w:r>
        <w:rPr>
          <w:spacing w:val="1"/>
          <w:sz w:val="20"/>
        </w:rPr>
        <w:t> </w:t>
      </w:r>
      <w:r>
        <w:rPr>
          <w:sz w:val="20"/>
        </w:rPr>
        <w:t>acción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2"/>
          <w:sz w:val="20"/>
        </w:rPr>
        <w:t> </w:t>
      </w:r>
      <w:r>
        <w:rPr>
          <w:sz w:val="20"/>
        </w:rPr>
        <w:t>vía</w:t>
      </w:r>
      <w:r>
        <w:rPr>
          <w:spacing w:val="2"/>
          <w:sz w:val="20"/>
        </w:rPr>
        <w:t> </w:t>
      </w:r>
      <w:r>
        <w:rPr>
          <w:sz w:val="20"/>
        </w:rPr>
        <w:t>administrativa.</w:t>
      </w:r>
    </w:p>
    <w:p>
      <w:pPr>
        <w:pStyle w:val="BodyText"/>
        <w:spacing w:before="9"/>
        <w:ind w:left="0" w:firstLine="0"/>
        <w:jc w:val="left"/>
        <w:rPr>
          <w:sz w:val="24"/>
        </w:rPr>
      </w:pPr>
    </w:p>
    <w:p>
      <w:pPr>
        <w:spacing w:before="0"/>
        <w:ind w:left="1" w:right="1" w:firstLine="0"/>
        <w:jc w:val="center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Sección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3.ª</w:t>
      </w:r>
      <w:r>
        <w:rPr>
          <w:rFonts w:ascii="Arial" w:hAnsi="Arial"/>
          <w:i/>
          <w:spacing w:val="84"/>
          <w:sz w:val="20"/>
        </w:rPr>
        <w:t> </w:t>
      </w:r>
      <w:r>
        <w:rPr>
          <w:rFonts w:ascii="Arial" w:hAnsi="Arial"/>
          <w:i/>
          <w:sz w:val="20"/>
        </w:rPr>
        <w:t>Prescripción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infracciones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sanciones</w:t>
      </w:r>
    </w:p>
    <w:p>
      <w:pPr>
        <w:pStyle w:val="BodyText"/>
        <w:spacing w:before="7"/>
        <w:ind w:left="0" w:firstLine="0"/>
        <w:jc w:val="left"/>
        <w:rPr>
          <w:rFonts w:ascii="Arial"/>
          <w:i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3"/>
          <w:sz w:val="20"/>
        </w:rPr>
        <w:t> </w:t>
      </w:r>
      <w:r>
        <w:rPr>
          <w:sz w:val="20"/>
        </w:rPr>
        <w:t>86.</w:t>
      </w:r>
      <w:r>
        <w:rPr>
          <w:spacing w:val="98"/>
          <w:sz w:val="20"/>
        </w:rPr>
        <w:t> </w:t>
      </w:r>
      <w:r>
        <w:rPr>
          <w:rFonts w:ascii="Arial" w:hAnsi="Arial"/>
          <w:i/>
          <w:sz w:val="20"/>
        </w:rPr>
        <w:t>Prescripción.</w:t>
      </w:r>
    </w:p>
    <w:p>
      <w:pPr>
        <w:pStyle w:val="ListParagraph"/>
        <w:numPr>
          <w:ilvl w:val="0"/>
          <w:numId w:val="126"/>
        </w:numPr>
        <w:tabs>
          <w:tab w:pos="2292" w:val="left" w:leader="none"/>
        </w:tabs>
        <w:spacing w:line="254" w:lineRule="auto" w:before="183" w:after="0"/>
        <w:ind w:left="1584" w:right="1584" w:firstLine="340"/>
        <w:jc w:val="both"/>
        <w:rPr>
          <w:sz w:val="20"/>
        </w:rPr>
      </w:pPr>
      <w:r>
        <w:rPr>
          <w:sz w:val="20"/>
        </w:rPr>
        <w:t>Las infracciones previstas en el presente título prescribirán en los siguientes</w:t>
      </w:r>
      <w:r>
        <w:rPr>
          <w:spacing w:val="1"/>
          <w:sz w:val="20"/>
        </w:rPr>
        <w:t> </w:t>
      </w:r>
      <w:r>
        <w:rPr>
          <w:sz w:val="20"/>
        </w:rPr>
        <w:t>plazos, computados a partir de la comisión de la infracción o a partir del cese de la</w:t>
      </w:r>
      <w:r>
        <w:rPr>
          <w:spacing w:val="1"/>
          <w:sz w:val="20"/>
        </w:rPr>
        <w:t> </w:t>
      </w:r>
      <w:r>
        <w:rPr>
          <w:sz w:val="20"/>
        </w:rPr>
        <w:t>conducta infractora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caso de</w:t>
      </w:r>
      <w:r>
        <w:rPr>
          <w:spacing w:val="1"/>
          <w:sz w:val="20"/>
        </w:rPr>
        <w:t> </w:t>
      </w:r>
      <w:r>
        <w:rPr>
          <w:sz w:val="20"/>
        </w:rPr>
        <w:t>infracciones</w:t>
      </w:r>
      <w:r>
        <w:rPr>
          <w:spacing w:val="1"/>
          <w:sz w:val="20"/>
        </w:rPr>
        <w:t> </w:t>
      </w:r>
      <w:r>
        <w:rPr>
          <w:sz w:val="20"/>
        </w:rPr>
        <w:t>continuadas</w:t>
      </w:r>
      <w:r>
        <w:rPr>
          <w:spacing w:val="1"/>
          <w:sz w:val="20"/>
        </w:rPr>
        <w:t> </w:t>
      </w:r>
      <w:r>
        <w:rPr>
          <w:sz w:val="20"/>
        </w:rPr>
        <w:t>o permanentes:</w:t>
      </w:r>
    </w:p>
    <w:p>
      <w:pPr>
        <w:pStyle w:val="ListParagraph"/>
        <w:numPr>
          <w:ilvl w:val="0"/>
          <w:numId w:val="127"/>
        </w:numPr>
        <w:tabs>
          <w:tab w:pos="2303" w:val="left" w:leader="none"/>
        </w:tabs>
        <w:spacing w:line="240" w:lineRule="auto" w:before="171" w:after="0"/>
        <w:ind w:left="2302" w:right="0" w:hanging="379"/>
        <w:jc w:val="left"/>
        <w:rPr>
          <w:sz w:val="20"/>
        </w:rPr>
      </w:pPr>
      <w:r>
        <w:rPr>
          <w:sz w:val="20"/>
        </w:rPr>
        <w:t>Cuatro</w:t>
      </w:r>
      <w:r>
        <w:rPr>
          <w:spacing w:val="-2"/>
          <w:sz w:val="20"/>
        </w:rPr>
        <w:t> </w:t>
      </w:r>
      <w:r>
        <w:rPr>
          <w:sz w:val="20"/>
        </w:rPr>
        <w:t>años,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casos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infracciones</w:t>
      </w:r>
      <w:r>
        <w:rPr>
          <w:spacing w:val="-2"/>
          <w:sz w:val="20"/>
        </w:rPr>
        <w:t> </w:t>
      </w:r>
      <w:r>
        <w:rPr>
          <w:sz w:val="20"/>
        </w:rPr>
        <w:t>muy</w:t>
      </w:r>
      <w:r>
        <w:rPr>
          <w:spacing w:val="-1"/>
          <w:sz w:val="20"/>
        </w:rPr>
        <w:t> </w:t>
      </w:r>
      <w:r>
        <w:rPr>
          <w:sz w:val="20"/>
        </w:rPr>
        <w:t>graves.</w:t>
      </w:r>
    </w:p>
    <w:p>
      <w:pPr>
        <w:pStyle w:val="ListParagraph"/>
        <w:numPr>
          <w:ilvl w:val="0"/>
          <w:numId w:val="127"/>
        </w:numPr>
        <w:tabs>
          <w:tab w:pos="2303" w:val="left" w:leader="none"/>
        </w:tabs>
        <w:spacing w:line="240" w:lineRule="auto" w:before="13" w:after="0"/>
        <w:ind w:left="2302" w:right="0" w:hanging="379"/>
        <w:jc w:val="left"/>
        <w:rPr>
          <w:sz w:val="20"/>
        </w:rPr>
      </w:pPr>
      <w:r>
        <w:rPr>
          <w:sz w:val="20"/>
        </w:rPr>
        <w:t>Tres</w:t>
      </w:r>
      <w:r>
        <w:rPr>
          <w:spacing w:val="-3"/>
          <w:sz w:val="20"/>
        </w:rPr>
        <w:t> </w:t>
      </w:r>
      <w:r>
        <w:rPr>
          <w:sz w:val="20"/>
        </w:rPr>
        <w:t>años,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casos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infracciones</w:t>
      </w:r>
      <w:r>
        <w:rPr>
          <w:spacing w:val="-2"/>
          <w:sz w:val="20"/>
        </w:rPr>
        <w:t> </w:t>
      </w:r>
      <w:r>
        <w:rPr>
          <w:sz w:val="20"/>
        </w:rPr>
        <w:t>graves.</w:t>
      </w:r>
    </w:p>
    <w:p>
      <w:pPr>
        <w:pStyle w:val="ListParagraph"/>
        <w:numPr>
          <w:ilvl w:val="0"/>
          <w:numId w:val="127"/>
        </w:numPr>
        <w:tabs>
          <w:tab w:pos="2291" w:val="left" w:leader="none"/>
        </w:tabs>
        <w:spacing w:line="240" w:lineRule="auto" w:before="14" w:after="0"/>
        <w:ind w:left="2290" w:right="0" w:hanging="367"/>
        <w:jc w:val="left"/>
        <w:rPr>
          <w:sz w:val="20"/>
        </w:rPr>
      </w:pPr>
      <w:r>
        <w:rPr/>
        <w:pict>
          <v:shape style="position:absolute;margin-left:562.533997pt;margin-top:4.846284pt;width:18.25pt;height:104.7pt;mso-position-horizontal-relative:page;mso-position-vertical-relative:paragraph;z-index:15815680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Dos</w:t>
      </w:r>
      <w:r>
        <w:rPr>
          <w:spacing w:val="-2"/>
          <w:sz w:val="20"/>
        </w:rPr>
        <w:t> </w:t>
      </w:r>
      <w:r>
        <w:rPr>
          <w:sz w:val="20"/>
        </w:rPr>
        <w:t>años,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casos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infracciones</w:t>
      </w:r>
      <w:r>
        <w:rPr>
          <w:spacing w:val="-2"/>
          <w:sz w:val="20"/>
        </w:rPr>
        <w:t> </w:t>
      </w:r>
      <w:r>
        <w:rPr>
          <w:sz w:val="20"/>
        </w:rPr>
        <w:t>leves.</w:t>
      </w:r>
    </w:p>
    <w:p>
      <w:pPr>
        <w:pStyle w:val="ListParagraph"/>
        <w:numPr>
          <w:ilvl w:val="0"/>
          <w:numId w:val="126"/>
        </w:numPr>
        <w:tabs>
          <w:tab w:pos="2292" w:val="left" w:leader="none"/>
        </w:tabs>
        <w:spacing w:line="254" w:lineRule="auto" w:before="184" w:after="0"/>
        <w:ind w:left="1584" w:right="1585" w:firstLine="340"/>
        <w:jc w:val="both"/>
        <w:rPr>
          <w:sz w:val="20"/>
        </w:rPr>
      </w:pPr>
      <w:r>
        <w:rPr>
          <w:sz w:val="20"/>
        </w:rPr>
        <w:t>Las sanciones impuestas por infracciones muy graves prescriben a los tres años;</w:t>
      </w:r>
      <w:r>
        <w:rPr>
          <w:spacing w:val="-51"/>
          <w:sz w:val="20"/>
        </w:rPr>
        <w:t> </w:t>
      </w:r>
      <w:r>
        <w:rPr>
          <w:sz w:val="20"/>
        </w:rPr>
        <w:t>las impuestas por infracciones graves, a los dos años; y las impuestas por infracciones</w:t>
      </w:r>
      <w:r>
        <w:rPr>
          <w:spacing w:val="1"/>
          <w:sz w:val="20"/>
        </w:rPr>
        <w:t> </w:t>
      </w:r>
      <w:r>
        <w:rPr>
          <w:sz w:val="20"/>
        </w:rPr>
        <w:t>leves,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2"/>
          <w:sz w:val="20"/>
        </w:rPr>
        <w:t> </w:t>
      </w:r>
      <w:r>
        <w:rPr>
          <w:sz w:val="20"/>
        </w:rPr>
        <w:t>año.</w:t>
      </w:r>
    </w:p>
    <w:p>
      <w:pPr>
        <w:spacing w:after="0" w:line="254" w:lineRule="auto"/>
        <w:jc w:val="both"/>
        <w:rPr>
          <w:sz w:val="20"/>
        </w:rPr>
        <w:sectPr>
          <w:headerReference w:type="default" r:id="rId62"/>
          <w:headerReference w:type="even" r:id="rId63"/>
          <w:pgSz w:w="11910" w:h="16840"/>
          <w:pgMar w:header="611" w:footer="0" w:top="1400" w:bottom="280" w:left="400" w:right="400"/>
          <w:pgNumType w:start="16235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5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40576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1"/>
        <w:ind w:left="0" w:firstLine="0"/>
        <w:jc w:val="left"/>
        <w:rPr>
          <w:sz w:val="29"/>
        </w:rPr>
      </w:pPr>
    </w:p>
    <w:p>
      <w:pPr>
        <w:spacing w:before="93"/>
        <w:ind w:left="0" w:right="1" w:firstLine="0"/>
        <w:jc w:val="center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Sección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4.ª</w:t>
      </w:r>
      <w:r>
        <w:rPr>
          <w:rFonts w:ascii="Arial" w:hAnsi="Arial"/>
          <w:i/>
          <w:spacing w:val="82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procedimiento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sancionador</w:t>
      </w:r>
    </w:p>
    <w:p>
      <w:pPr>
        <w:pStyle w:val="BodyText"/>
        <w:spacing w:before="7"/>
        <w:ind w:left="0" w:firstLine="0"/>
        <w:jc w:val="left"/>
        <w:rPr>
          <w:rFonts w:ascii="Arial"/>
          <w:i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87.</w:t>
      </w:r>
      <w:r>
        <w:rPr>
          <w:spacing w:val="84"/>
          <w:sz w:val="20"/>
        </w:rPr>
        <w:t> </w:t>
      </w:r>
      <w:r>
        <w:rPr>
          <w:rFonts w:ascii="Arial" w:hAnsi="Arial"/>
          <w:i/>
          <w:sz w:val="20"/>
        </w:rPr>
        <w:t>Especialidades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procedimiento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administrativo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sancionador.</w:t>
      </w:r>
    </w:p>
    <w:p>
      <w:pPr>
        <w:pStyle w:val="ListParagraph"/>
        <w:numPr>
          <w:ilvl w:val="0"/>
          <w:numId w:val="128"/>
        </w:numPr>
        <w:tabs>
          <w:tab w:pos="2292" w:val="left" w:leader="none"/>
        </w:tabs>
        <w:spacing w:line="254" w:lineRule="auto" w:before="184" w:after="0"/>
        <w:ind w:left="1584" w:right="158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20"/>
          <w:sz w:val="20"/>
        </w:rPr>
        <w:t> </w:t>
      </w:r>
      <w:r>
        <w:rPr>
          <w:sz w:val="20"/>
        </w:rPr>
        <w:t>potestad</w:t>
      </w:r>
      <w:r>
        <w:rPr>
          <w:spacing w:val="21"/>
          <w:sz w:val="20"/>
        </w:rPr>
        <w:t> </w:t>
      </w:r>
      <w:r>
        <w:rPr>
          <w:sz w:val="20"/>
        </w:rPr>
        <w:t>sancionadora</w:t>
      </w:r>
      <w:r>
        <w:rPr>
          <w:spacing w:val="21"/>
          <w:sz w:val="20"/>
        </w:rPr>
        <w:t> </w:t>
      </w:r>
      <w:r>
        <w:rPr>
          <w:sz w:val="20"/>
        </w:rPr>
        <w:t>por</w:t>
      </w:r>
      <w:r>
        <w:rPr>
          <w:spacing w:val="21"/>
          <w:sz w:val="20"/>
        </w:rPr>
        <w:t> </w:t>
      </w:r>
      <w:r>
        <w:rPr>
          <w:sz w:val="20"/>
        </w:rPr>
        <w:t>la</w:t>
      </w:r>
      <w:r>
        <w:rPr>
          <w:spacing w:val="21"/>
          <w:sz w:val="20"/>
        </w:rPr>
        <w:t> </w:t>
      </w:r>
      <w:r>
        <w:rPr>
          <w:sz w:val="20"/>
        </w:rPr>
        <w:t>comisión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las</w:t>
      </w:r>
      <w:r>
        <w:rPr>
          <w:spacing w:val="21"/>
          <w:sz w:val="20"/>
        </w:rPr>
        <w:t> </w:t>
      </w:r>
      <w:r>
        <w:rPr>
          <w:sz w:val="20"/>
        </w:rPr>
        <w:t>infracciones</w:t>
      </w:r>
      <w:r>
        <w:rPr>
          <w:spacing w:val="21"/>
          <w:sz w:val="20"/>
        </w:rPr>
        <w:t> </w:t>
      </w:r>
      <w:r>
        <w:rPr>
          <w:sz w:val="20"/>
        </w:rPr>
        <w:t>previstas</w:t>
      </w:r>
      <w:r>
        <w:rPr>
          <w:spacing w:val="21"/>
          <w:sz w:val="20"/>
        </w:rPr>
        <w:t> </w:t>
      </w:r>
      <w:r>
        <w:rPr>
          <w:sz w:val="20"/>
        </w:rPr>
        <w:t>en</w:t>
      </w:r>
      <w:r>
        <w:rPr>
          <w:spacing w:val="20"/>
          <w:sz w:val="20"/>
        </w:rPr>
        <w:t> </w:t>
      </w:r>
      <w:r>
        <w:rPr>
          <w:sz w:val="20"/>
        </w:rPr>
        <w:t>esta</w:t>
      </w:r>
      <w:r>
        <w:rPr>
          <w:spacing w:val="-50"/>
          <w:sz w:val="20"/>
        </w:rPr>
        <w:t> </w:t>
      </w:r>
      <w:r>
        <w:rPr>
          <w:sz w:val="20"/>
        </w:rPr>
        <w:t>ley se ejercerá siguiendo el procedimiento establecido al efecto por la legislación básica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1"/>
          <w:sz w:val="20"/>
        </w:rPr>
        <w:t> </w:t>
      </w:r>
      <w:r>
        <w:rPr>
          <w:sz w:val="20"/>
        </w:rPr>
        <w:t>administrativo</w:t>
      </w:r>
      <w:r>
        <w:rPr>
          <w:spacing w:val="1"/>
          <w:sz w:val="20"/>
        </w:rPr>
        <w:t> </w:t>
      </w:r>
      <w:r>
        <w:rPr>
          <w:sz w:val="20"/>
        </w:rPr>
        <w:t>común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especialidades</w:t>
      </w:r>
      <w:r>
        <w:rPr>
          <w:spacing w:val="1"/>
          <w:sz w:val="20"/>
        </w:rPr>
        <w:t> </w:t>
      </w:r>
      <w:r>
        <w:rPr>
          <w:sz w:val="20"/>
        </w:rPr>
        <w:t>contenidas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2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siguientes</w:t>
      </w:r>
      <w:r>
        <w:rPr>
          <w:spacing w:val="2"/>
          <w:sz w:val="20"/>
        </w:rPr>
        <w:t> </w:t>
      </w:r>
      <w:r>
        <w:rPr>
          <w:sz w:val="20"/>
        </w:rPr>
        <w:t>apartados.</w:t>
      </w:r>
    </w:p>
    <w:p>
      <w:pPr>
        <w:pStyle w:val="ListParagraph"/>
        <w:numPr>
          <w:ilvl w:val="0"/>
          <w:numId w:val="128"/>
        </w:numPr>
        <w:tabs>
          <w:tab w:pos="2292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Cuando el inicio del procedimiento sancionador derive del previo ejercicio de la</w:t>
      </w:r>
      <w:r>
        <w:rPr>
          <w:spacing w:val="1"/>
          <w:sz w:val="20"/>
        </w:rPr>
        <w:t> </w:t>
      </w:r>
      <w:r>
        <w:rPr>
          <w:sz w:val="20"/>
        </w:rPr>
        <w:t>función inspectora, todas las actuaciones realizadas deberán formar parte del mismo</w:t>
      </w:r>
      <w:r>
        <w:rPr>
          <w:spacing w:val="1"/>
          <w:sz w:val="20"/>
        </w:rPr>
        <w:t> </w:t>
      </w:r>
      <w:r>
        <w:rPr>
          <w:sz w:val="20"/>
        </w:rPr>
        <w:t>expediente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relacionarse</w:t>
      </w:r>
      <w:r>
        <w:rPr>
          <w:spacing w:val="1"/>
          <w:sz w:val="20"/>
        </w:rPr>
        <w:t> </w:t>
      </w:r>
      <w:r>
        <w:rPr>
          <w:sz w:val="20"/>
        </w:rPr>
        <w:t>sucintamente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inicio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notifique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presunto</w:t>
      </w:r>
      <w:r>
        <w:rPr>
          <w:spacing w:val="1"/>
          <w:sz w:val="20"/>
        </w:rPr>
        <w:t> </w:t>
      </w:r>
      <w:r>
        <w:rPr>
          <w:sz w:val="20"/>
        </w:rPr>
        <w:t>responsable.</w:t>
      </w:r>
    </w:p>
    <w:p>
      <w:pPr>
        <w:pStyle w:val="ListParagraph"/>
        <w:numPr>
          <w:ilvl w:val="0"/>
          <w:numId w:val="128"/>
        </w:numPr>
        <w:tabs>
          <w:tab w:pos="2292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Cuando la apertura de expediente derive de una petición razonada de otros</w:t>
      </w:r>
      <w:r>
        <w:rPr>
          <w:spacing w:val="1"/>
          <w:sz w:val="20"/>
        </w:rPr>
        <w:t> </w:t>
      </w:r>
      <w:r>
        <w:rPr>
          <w:sz w:val="20"/>
        </w:rPr>
        <w:t>órganos o de una denuncia, los servicios de inspección podrán realizar actuaciones</w:t>
      </w:r>
      <w:r>
        <w:rPr>
          <w:spacing w:val="1"/>
          <w:sz w:val="20"/>
        </w:rPr>
        <w:t> </w:t>
      </w:r>
      <w:r>
        <w:rPr>
          <w:sz w:val="20"/>
        </w:rPr>
        <w:t>previas orientadas a precisar todos los elementos necesarios para motivar el posterior</w:t>
      </w:r>
      <w:r>
        <w:rPr>
          <w:spacing w:val="1"/>
          <w:sz w:val="20"/>
        </w:rPr>
        <w:t> </w:t>
      </w:r>
      <w:r>
        <w:rPr>
          <w:sz w:val="20"/>
        </w:rPr>
        <w:t>inicio del procedimiento sancionador. Todas estas actuaciones previas deberán formar</w:t>
      </w:r>
      <w:r>
        <w:rPr>
          <w:spacing w:val="1"/>
          <w:sz w:val="20"/>
        </w:rPr>
        <w:t> </w:t>
      </w:r>
      <w:r>
        <w:rPr>
          <w:sz w:val="20"/>
        </w:rPr>
        <w:t>parte del mismo expediente que el procedimiento sancionador y deberán relacionarse</w:t>
      </w:r>
      <w:r>
        <w:rPr>
          <w:spacing w:val="1"/>
          <w:sz w:val="20"/>
        </w:rPr>
        <w:t> </w:t>
      </w:r>
      <w:r>
        <w:rPr>
          <w:sz w:val="20"/>
        </w:rPr>
        <w:t>sucintamente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inicio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notifique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persona</w:t>
      </w:r>
      <w:r>
        <w:rPr>
          <w:spacing w:val="1"/>
          <w:sz w:val="20"/>
        </w:rPr>
        <w:t> </w:t>
      </w:r>
      <w:r>
        <w:rPr>
          <w:sz w:val="20"/>
        </w:rPr>
        <w:t>presuntamente</w:t>
      </w:r>
      <w:r>
        <w:rPr>
          <w:spacing w:val="1"/>
          <w:sz w:val="20"/>
        </w:rPr>
        <w:t> </w:t>
      </w:r>
      <w:r>
        <w:rPr>
          <w:sz w:val="20"/>
        </w:rPr>
        <w:t>responsable.</w:t>
      </w:r>
    </w:p>
    <w:p>
      <w:pPr>
        <w:pStyle w:val="ListParagraph"/>
        <w:numPr>
          <w:ilvl w:val="0"/>
          <w:numId w:val="128"/>
        </w:numPr>
        <w:tabs>
          <w:tab w:pos="2292" w:val="left" w:leader="none"/>
        </w:tabs>
        <w:spacing w:line="254" w:lineRule="auto" w:before="0" w:after="0"/>
        <w:ind w:left="1584" w:right="1585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provisionales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puedan</w:t>
      </w:r>
      <w:r>
        <w:rPr>
          <w:spacing w:val="1"/>
          <w:sz w:val="20"/>
        </w:rPr>
        <w:t> </w:t>
      </w:r>
      <w:r>
        <w:rPr>
          <w:sz w:val="20"/>
        </w:rPr>
        <w:t>adoptarse</w:t>
      </w:r>
      <w:r>
        <w:rPr>
          <w:spacing w:val="1"/>
          <w:sz w:val="20"/>
        </w:rPr>
        <w:t> </w:t>
      </w:r>
      <w:r>
        <w:rPr>
          <w:sz w:val="20"/>
        </w:rPr>
        <w:t>antes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inicio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sustentarse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mínima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precisa</w:t>
      </w:r>
      <w:r>
        <w:rPr>
          <w:spacing w:val="1"/>
          <w:sz w:val="20"/>
        </w:rPr>
        <w:t> </w:t>
      </w:r>
      <w:r>
        <w:rPr>
          <w:sz w:val="20"/>
        </w:rPr>
        <w:t>labor</w:t>
      </w:r>
      <w:r>
        <w:rPr>
          <w:spacing w:val="1"/>
          <w:sz w:val="20"/>
        </w:rPr>
        <w:t> </w:t>
      </w:r>
      <w:r>
        <w:rPr>
          <w:sz w:val="20"/>
        </w:rPr>
        <w:t>instructora</w:t>
      </w:r>
      <w:r>
        <w:rPr>
          <w:spacing w:val="53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permita valorar los requisitos establecidos en la legislación básica del procedimiento</w:t>
      </w:r>
      <w:r>
        <w:rPr>
          <w:spacing w:val="1"/>
          <w:sz w:val="20"/>
        </w:rPr>
        <w:t> </w:t>
      </w:r>
      <w:r>
        <w:rPr>
          <w:sz w:val="20"/>
        </w:rPr>
        <w:t>administrativo</w:t>
      </w:r>
      <w:r>
        <w:rPr>
          <w:spacing w:val="1"/>
          <w:sz w:val="20"/>
        </w:rPr>
        <w:t> </w:t>
      </w:r>
      <w:r>
        <w:rPr>
          <w:sz w:val="20"/>
        </w:rPr>
        <w:t>común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públicas.</w:t>
      </w:r>
    </w:p>
    <w:p>
      <w:pPr>
        <w:pStyle w:val="ListParagraph"/>
        <w:numPr>
          <w:ilvl w:val="0"/>
          <w:numId w:val="128"/>
        </w:numPr>
        <w:tabs>
          <w:tab w:pos="2292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La resolución del procedimiento sancionador deberá ser notificada dentro del</w:t>
      </w:r>
      <w:r>
        <w:rPr>
          <w:spacing w:val="1"/>
          <w:sz w:val="20"/>
        </w:rPr>
        <w:t> </w:t>
      </w:r>
      <w:r>
        <w:rPr>
          <w:sz w:val="20"/>
        </w:rPr>
        <w:t>plazo de un año desde la incoación del procedimiento. El incumplimiento de este plazo</w:t>
      </w:r>
      <w:r>
        <w:rPr>
          <w:spacing w:val="1"/>
          <w:sz w:val="20"/>
        </w:rPr>
        <w:t> </w:t>
      </w:r>
      <w:r>
        <w:rPr>
          <w:sz w:val="20"/>
        </w:rPr>
        <w:t>determinará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caducidad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procedimiento,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notificada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todas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personas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2"/>
          <w:sz w:val="20"/>
        </w:rPr>
        <w:t> </w:t>
      </w:r>
      <w:r>
        <w:rPr>
          <w:sz w:val="20"/>
        </w:rPr>
        <w:t>consten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2"/>
          <w:sz w:val="20"/>
        </w:rPr>
        <w:t> </w:t>
      </w:r>
      <w:r>
        <w:rPr>
          <w:sz w:val="20"/>
        </w:rPr>
        <w:t>este</w:t>
      </w:r>
      <w:r>
        <w:rPr>
          <w:spacing w:val="2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interesadas.</w:t>
      </w:r>
    </w:p>
    <w:p>
      <w:pPr>
        <w:pStyle w:val="BodyText"/>
        <w:spacing w:before="1"/>
        <w:ind w:left="0" w:firstLine="0"/>
        <w:jc w:val="left"/>
        <w:rPr>
          <w:sz w:val="25"/>
        </w:rPr>
      </w:pPr>
    </w:p>
    <w:p>
      <w:pPr>
        <w:pStyle w:val="BodyText"/>
        <w:ind w:left="1" w:right="1" w:firstLine="0"/>
        <w:jc w:val="center"/>
      </w:pPr>
      <w:r>
        <w:rPr/>
        <w:t>CAPÍTULO</w:t>
      </w:r>
      <w:r>
        <w:rPr>
          <w:spacing w:val="-2"/>
        </w:rPr>
        <w:t> </w:t>
      </w:r>
      <w:r>
        <w:rPr/>
        <w:t>II</w:t>
      </w:r>
    </w:p>
    <w:p>
      <w:pPr>
        <w:pStyle w:val="Heading1"/>
        <w:spacing w:before="181"/>
        <w:ind w:left="1" w:right="1"/>
        <w:jc w:val="center"/>
      </w:pPr>
      <w:r>
        <w:rPr/>
        <w:t>Infracciones</w:t>
      </w:r>
      <w:r>
        <w:rPr>
          <w:spacing w:val="-3"/>
        </w:rPr>
        <w:t> </w:t>
      </w:r>
      <w:r>
        <w:rPr/>
        <w:t>y</w:t>
      </w:r>
      <w:r>
        <w:rPr>
          <w:spacing w:val="-4"/>
        </w:rPr>
        <w:t> </w:t>
      </w:r>
      <w:r>
        <w:rPr/>
        <w:t>sanciones</w:t>
      </w:r>
    </w:p>
    <w:p>
      <w:pPr>
        <w:pStyle w:val="BodyText"/>
        <w:spacing w:before="5"/>
        <w:ind w:left="0" w:firstLine="0"/>
        <w:jc w:val="left"/>
        <w:rPr>
          <w:rFonts w:ascii="Arial"/>
          <w:b/>
          <w:sz w:val="25"/>
        </w:rPr>
      </w:pPr>
    </w:p>
    <w:p>
      <w:pPr>
        <w:tabs>
          <w:tab w:pos="1207" w:val="left" w:leader="none"/>
        </w:tabs>
        <w:spacing w:before="1"/>
        <w:ind w:left="0" w:right="0" w:firstLine="0"/>
        <w:jc w:val="center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Sección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1.ª</w:t>
        <w:tab/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infracciones</w:t>
      </w:r>
    </w:p>
    <w:p>
      <w:pPr>
        <w:pStyle w:val="BodyText"/>
        <w:spacing w:before="6"/>
        <w:ind w:left="0" w:firstLine="0"/>
        <w:jc w:val="left"/>
        <w:rPr>
          <w:rFonts w:ascii="Arial"/>
          <w:i/>
        </w:rPr>
      </w:pPr>
    </w:p>
    <w:p>
      <w:pPr>
        <w:tabs>
          <w:tab w:pos="2795" w:val="left" w:leader="none"/>
        </w:tabs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4"/>
          <w:sz w:val="20"/>
        </w:rPr>
        <w:t> </w:t>
      </w:r>
      <w:r>
        <w:rPr>
          <w:sz w:val="20"/>
        </w:rPr>
        <w:t>88.</w:t>
        <w:tab/>
      </w:r>
      <w:r>
        <w:rPr>
          <w:rFonts w:ascii="Arial" w:hAnsi="Arial"/>
          <w:i/>
          <w:sz w:val="20"/>
        </w:rPr>
        <w:t>Concepto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infracción.</w:t>
      </w:r>
    </w:p>
    <w:p>
      <w:pPr>
        <w:pStyle w:val="BodyText"/>
        <w:spacing w:line="254" w:lineRule="auto" w:before="184"/>
        <w:ind w:right="1584"/>
      </w:pPr>
      <w:r>
        <w:rPr/>
        <w:t>Constituyen infracciones administrativas en materia de cambio climático las acciones</w:t>
      </w:r>
      <w:r>
        <w:rPr>
          <w:spacing w:val="1"/>
        </w:rPr>
        <w:t> </w:t>
      </w:r>
      <w:r>
        <w:rPr/>
        <w:t>u omisiones tipificadas como tales en la presente ley y que se califican como leves,</w:t>
      </w:r>
      <w:r>
        <w:rPr>
          <w:spacing w:val="1"/>
        </w:rPr>
        <w:t> </w:t>
      </w:r>
      <w:r>
        <w:rPr/>
        <w:t>graves</w:t>
      </w:r>
      <w:r>
        <w:rPr>
          <w:spacing w:val="1"/>
        </w:rPr>
        <w:t> </w:t>
      </w:r>
      <w:r>
        <w:rPr/>
        <w:t>y</w:t>
      </w:r>
      <w:r>
        <w:rPr>
          <w:spacing w:val="2"/>
        </w:rPr>
        <w:t> </w:t>
      </w:r>
      <w:r>
        <w:rPr/>
        <w:t>muy</w:t>
      </w:r>
      <w:r>
        <w:rPr>
          <w:spacing w:val="2"/>
        </w:rPr>
        <w:t> </w:t>
      </w:r>
      <w:r>
        <w:rPr/>
        <w:t>graves.</w:t>
      </w:r>
    </w:p>
    <w:p>
      <w:pPr>
        <w:pStyle w:val="BodyText"/>
        <w:spacing w:before="8"/>
        <w:ind w:left="0" w:firstLine="0"/>
        <w:jc w:val="left"/>
        <w:rPr>
          <w:sz w:val="19"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89.</w:t>
      </w:r>
      <w:r>
        <w:rPr>
          <w:spacing w:val="95"/>
          <w:sz w:val="20"/>
        </w:rPr>
        <w:t> </w:t>
      </w:r>
      <w:r>
        <w:rPr>
          <w:rFonts w:ascii="Arial" w:hAnsi="Arial"/>
          <w:i/>
          <w:sz w:val="20"/>
        </w:rPr>
        <w:t>Infracciones muy graves.</w:t>
      </w:r>
    </w:p>
    <w:p>
      <w:pPr>
        <w:pStyle w:val="BodyText"/>
        <w:spacing w:before="184"/>
        <w:ind w:left="1924" w:firstLine="0"/>
        <w:jc w:val="left"/>
      </w:pPr>
      <w:r>
        <w:rPr/>
        <w:t>Se</w:t>
      </w:r>
      <w:r>
        <w:rPr>
          <w:spacing w:val="-3"/>
        </w:rPr>
        <w:t> </w:t>
      </w:r>
      <w:r>
        <w:rPr/>
        <w:t>considerarán</w:t>
      </w:r>
      <w:r>
        <w:rPr>
          <w:spacing w:val="-2"/>
        </w:rPr>
        <w:t> </w:t>
      </w:r>
      <w:r>
        <w:rPr/>
        <w:t>infracciones</w:t>
      </w:r>
      <w:r>
        <w:rPr>
          <w:spacing w:val="-2"/>
        </w:rPr>
        <w:t> </w:t>
      </w:r>
      <w:r>
        <w:rPr/>
        <w:t>muy</w:t>
      </w:r>
      <w:r>
        <w:rPr>
          <w:spacing w:val="-2"/>
        </w:rPr>
        <w:t> </w:t>
      </w:r>
      <w:r>
        <w:rPr/>
        <w:t>graves:</w:t>
      </w:r>
    </w:p>
    <w:p>
      <w:pPr>
        <w:pStyle w:val="ListParagraph"/>
        <w:numPr>
          <w:ilvl w:val="0"/>
          <w:numId w:val="129"/>
        </w:numPr>
        <w:tabs>
          <w:tab w:pos="2292" w:val="left" w:leader="none"/>
        </w:tabs>
        <w:spacing w:line="254" w:lineRule="auto" w:before="183" w:after="0"/>
        <w:ind w:left="1584" w:right="1584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incumplimiento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obligaciones</w:t>
      </w:r>
      <w:r>
        <w:rPr>
          <w:spacing w:val="1"/>
          <w:sz w:val="20"/>
        </w:rPr>
        <w:t> </w:t>
      </w:r>
      <w:r>
        <w:rPr>
          <w:sz w:val="20"/>
        </w:rPr>
        <w:t>contenidas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cualesquiera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instrumentos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planificación</w:t>
      </w:r>
      <w:r>
        <w:rPr>
          <w:spacing w:val="1"/>
          <w:sz w:val="20"/>
        </w:rPr>
        <w:t> </w:t>
      </w:r>
      <w:r>
        <w:rPr>
          <w:sz w:val="20"/>
        </w:rPr>
        <w:t>previstos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presente</w:t>
      </w:r>
      <w:r>
        <w:rPr>
          <w:spacing w:val="1"/>
          <w:sz w:val="20"/>
        </w:rPr>
        <w:t> </w:t>
      </w:r>
      <w:r>
        <w:rPr>
          <w:sz w:val="20"/>
        </w:rPr>
        <w:t>ley,</w:t>
      </w:r>
      <w:r>
        <w:rPr>
          <w:spacing w:val="1"/>
          <w:sz w:val="20"/>
        </w:rPr>
        <w:t> </w:t>
      </w:r>
      <w:r>
        <w:rPr>
          <w:sz w:val="20"/>
        </w:rPr>
        <w:t>siempre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incumplimiento genere un riesgo o daño grave a las personas, los bienes o al medio</w:t>
      </w:r>
      <w:r>
        <w:rPr>
          <w:spacing w:val="1"/>
          <w:sz w:val="20"/>
        </w:rPr>
        <w:t> </w:t>
      </w:r>
      <w:r>
        <w:rPr>
          <w:sz w:val="20"/>
        </w:rPr>
        <w:t>ambiente.</w:t>
      </w:r>
    </w:p>
    <w:p>
      <w:pPr>
        <w:pStyle w:val="ListParagraph"/>
        <w:numPr>
          <w:ilvl w:val="0"/>
          <w:numId w:val="129"/>
        </w:numPr>
        <w:tabs>
          <w:tab w:pos="2292" w:val="left" w:leader="none"/>
        </w:tabs>
        <w:spacing w:line="254" w:lineRule="auto" w:before="1" w:after="0"/>
        <w:ind w:left="1584" w:right="1586" w:firstLine="340"/>
        <w:jc w:val="both"/>
        <w:rPr>
          <w:sz w:val="20"/>
        </w:rPr>
      </w:pPr>
      <w:r>
        <w:rPr/>
        <w:pict>
          <v:shape style="position:absolute;margin-left:562.533997pt;margin-top:4.196223pt;width:18.25pt;height:104.7pt;mso-position-horizontal-relative:page;mso-position-vertical-relative:paragraph;z-index:15817216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El incumplimiento de las obligaciones que contemplen los planes de eficiencia</w:t>
      </w:r>
      <w:r>
        <w:rPr>
          <w:spacing w:val="1"/>
          <w:sz w:val="20"/>
        </w:rPr>
        <w:t> </w:t>
      </w:r>
      <w:r>
        <w:rPr>
          <w:sz w:val="20"/>
        </w:rPr>
        <w:t>energética.</w:t>
      </w:r>
    </w:p>
    <w:p>
      <w:pPr>
        <w:pStyle w:val="ListParagraph"/>
        <w:numPr>
          <w:ilvl w:val="0"/>
          <w:numId w:val="129"/>
        </w:numPr>
        <w:tabs>
          <w:tab w:pos="2292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Las inspecciones, las pruebas o los ensayos efectuados por los organismos de</w:t>
      </w:r>
      <w:r>
        <w:rPr>
          <w:spacing w:val="1"/>
          <w:sz w:val="20"/>
        </w:rPr>
        <w:t> </w:t>
      </w:r>
      <w:r>
        <w:rPr>
          <w:sz w:val="20"/>
        </w:rPr>
        <w:t>control autorizados que reflejen de manera deliberadamente incompleta o con resultados</w:t>
      </w:r>
      <w:r>
        <w:rPr>
          <w:spacing w:val="1"/>
          <w:sz w:val="20"/>
        </w:rPr>
        <w:t> </w:t>
      </w:r>
      <w:r>
        <w:rPr>
          <w:sz w:val="20"/>
        </w:rPr>
        <w:t>falsos o inexactos los hechos constatados en cumplimiento de sus funciones en materia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cambio</w:t>
      </w:r>
      <w:r>
        <w:rPr>
          <w:spacing w:val="2"/>
          <w:sz w:val="20"/>
        </w:rPr>
        <w:t> </w:t>
      </w:r>
      <w:r>
        <w:rPr>
          <w:sz w:val="20"/>
        </w:rPr>
        <w:t>climático.</w:t>
      </w:r>
    </w:p>
    <w:p>
      <w:pPr>
        <w:pStyle w:val="ListParagraph"/>
        <w:numPr>
          <w:ilvl w:val="0"/>
          <w:numId w:val="129"/>
        </w:numPr>
        <w:tabs>
          <w:tab w:pos="2292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La falta de elaboración de un plan de transición energética por parte de las</w:t>
      </w:r>
      <w:r>
        <w:rPr>
          <w:spacing w:val="1"/>
          <w:sz w:val="20"/>
        </w:rPr>
        <w:t> </w:t>
      </w:r>
      <w:r>
        <w:rPr>
          <w:sz w:val="20"/>
        </w:rPr>
        <w:t>empresas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transporte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mercancías</w:t>
      </w:r>
      <w:r>
        <w:rPr>
          <w:spacing w:val="11"/>
          <w:sz w:val="20"/>
        </w:rPr>
        <w:t> </w:t>
      </w:r>
      <w:r>
        <w:rPr>
          <w:sz w:val="20"/>
        </w:rPr>
        <w:t>por</w:t>
      </w:r>
      <w:r>
        <w:rPr>
          <w:spacing w:val="11"/>
          <w:sz w:val="20"/>
        </w:rPr>
        <w:t> </w:t>
      </w:r>
      <w:r>
        <w:rPr>
          <w:sz w:val="20"/>
        </w:rPr>
        <w:t>carretera</w:t>
      </w:r>
      <w:r>
        <w:rPr>
          <w:spacing w:val="11"/>
          <w:sz w:val="20"/>
        </w:rPr>
        <w:t> </w:t>
      </w:r>
      <w:r>
        <w:rPr>
          <w:sz w:val="20"/>
        </w:rPr>
        <w:t>con</w:t>
      </w:r>
      <w:r>
        <w:rPr>
          <w:spacing w:val="12"/>
          <w:sz w:val="20"/>
        </w:rPr>
        <w:t> </w:t>
      </w:r>
      <w:r>
        <w:rPr>
          <w:sz w:val="20"/>
        </w:rPr>
        <w:t>una</w:t>
      </w:r>
      <w:r>
        <w:rPr>
          <w:spacing w:val="11"/>
          <w:sz w:val="20"/>
        </w:rPr>
        <w:t> </w:t>
      </w:r>
      <w:r>
        <w:rPr>
          <w:sz w:val="20"/>
        </w:rPr>
        <w:t>flota</w:t>
      </w:r>
      <w:r>
        <w:rPr>
          <w:spacing w:val="11"/>
          <w:sz w:val="20"/>
        </w:rPr>
        <w:t> </w:t>
      </w:r>
      <w:r>
        <w:rPr>
          <w:sz w:val="20"/>
        </w:rPr>
        <w:t>superior</w:t>
      </w:r>
      <w:r>
        <w:rPr>
          <w:spacing w:val="12"/>
          <w:sz w:val="20"/>
        </w:rPr>
        <w:t> </w:t>
      </w:r>
      <w:r>
        <w:rPr>
          <w:sz w:val="20"/>
        </w:rPr>
        <w:t>a</w:t>
      </w:r>
      <w:r>
        <w:rPr>
          <w:spacing w:val="11"/>
          <w:sz w:val="20"/>
        </w:rPr>
        <w:t> </w:t>
      </w:r>
      <w:r>
        <w:rPr>
          <w:sz w:val="20"/>
        </w:rPr>
        <w:t>los</w:t>
      </w:r>
      <w:r>
        <w:rPr>
          <w:spacing w:val="11"/>
          <w:sz w:val="20"/>
        </w:rPr>
        <w:t> </w:t>
      </w:r>
      <w:r>
        <w:rPr>
          <w:sz w:val="20"/>
        </w:rPr>
        <w:t>que</w:t>
      </w:r>
      <w:r>
        <w:rPr>
          <w:spacing w:val="11"/>
          <w:sz w:val="20"/>
        </w:rPr>
        <w:t> </w:t>
      </w:r>
      <w:r>
        <w:rPr>
          <w:sz w:val="20"/>
        </w:rPr>
        <w:t>se</w:t>
      </w:r>
    </w:p>
    <w:p>
      <w:pPr>
        <w:spacing w:after="0" w:line="254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7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96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39040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30</w:t>
        <w:tab/>
        <w:t>Sábado 4</w:t>
      </w:r>
      <w:r>
        <w:rPr>
          <w:color w:val="004479"/>
          <w:spacing w:val="-2"/>
        </w:rPr>
        <w:t> </w:t>
      </w:r>
      <w:r>
        <w:rPr>
          <w:color w:val="004479"/>
        </w:rPr>
        <w:t>de febrero de</w:t>
      </w:r>
      <w:r>
        <w:rPr>
          <w:color w:val="004479"/>
          <w:spacing w:val="-1"/>
        </w:rPr>
        <w:t> </w:t>
      </w:r>
      <w:r>
        <w:rPr>
          <w:color w:val="004479"/>
        </w:rPr>
        <w:t>2023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1"/>
        </w:rPr>
        <w:t> </w:t>
      </w:r>
      <w:r>
        <w:rPr>
          <w:color w:val="004479"/>
        </w:rPr>
        <w:t>16237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BodyText"/>
        <w:spacing w:line="254" w:lineRule="auto" w:before="97"/>
        <w:ind w:right="1584" w:firstLine="0"/>
      </w:pPr>
      <w:r>
        <w:rPr/>
        <w:t>determine en la Estrategia Canaria de Acción Climática; así como el incumplimiento del</w:t>
      </w:r>
      <w:r>
        <w:rPr>
          <w:spacing w:val="1"/>
        </w:rPr>
        <w:t> </w:t>
      </w:r>
      <w:r>
        <w:rPr/>
        <w:t>contenido</w:t>
      </w:r>
      <w:r>
        <w:rPr>
          <w:spacing w:val="1"/>
        </w:rPr>
        <w:t> </w:t>
      </w:r>
      <w:r>
        <w:rPr/>
        <w:t>del</w:t>
      </w:r>
      <w:r>
        <w:rPr>
          <w:spacing w:val="2"/>
        </w:rPr>
        <w:t> </w:t>
      </w:r>
      <w:r>
        <w:rPr/>
        <w:t>mencionado</w:t>
      </w:r>
      <w:r>
        <w:rPr>
          <w:spacing w:val="2"/>
        </w:rPr>
        <w:t> </w:t>
      </w:r>
      <w:r>
        <w:rPr/>
        <w:t>plan.</w:t>
      </w:r>
    </w:p>
    <w:p>
      <w:pPr>
        <w:pStyle w:val="ListParagraph"/>
        <w:numPr>
          <w:ilvl w:val="0"/>
          <w:numId w:val="129"/>
        </w:numPr>
        <w:tabs>
          <w:tab w:pos="2283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pacing w:val="-2"/>
          <w:sz w:val="20"/>
        </w:rPr>
        <w:t>El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incumplimiento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por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parte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de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las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personas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titulares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de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las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instalaciones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hoteleras</w:t>
      </w:r>
      <w:r>
        <w:rPr>
          <w:spacing w:val="-10"/>
          <w:sz w:val="20"/>
        </w:rPr>
        <w:t> </w:t>
      </w:r>
      <w:r>
        <w:rPr>
          <w:spacing w:val="-1"/>
          <w:sz w:val="20"/>
        </w:rPr>
        <w:t>y</w:t>
      </w:r>
      <w:r>
        <w:rPr>
          <w:spacing w:val="-51"/>
          <w:sz w:val="20"/>
        </w:rPr>
        <w:t> </w:t>
      </w:r>
      <w:r>
        <w:rPr>
          <w:sz w:val="20"/>
        </w:rPr>
        <w:t>extrahoteleras y de los equipamientos turísticos complementarios de la obligación de</w:t>
      </w:r>
      <w:r>
        <w:rPr>
          <w:spacing w:val="1"/>
          <w:sz w:val="20"/>
        </w:rPr>
        <w:t> </w:t>
      </w:r>
      <w:r>
        <w:rPr>
          <w:sz w:val="20"/>
        </w:rPr>
        <w:t>elaborar</w:t>
      </w:r>
      <w:r>
        <w:rPr>
          <w:spacing w:val="-10"/>
          <w:sz w:val="20"/>
        </w:rPr>
        <w:t> </w:t>
      </w:r>
      <w:r>
        <w:rPr>
          <w:sz w:val="20"/>
        </w:rPr>
        <w:t>el</w:t>
      </w:r>
      <w:r>
        <w:rPr>
          <w:spacing w:val="-9"/>
          <w:sz w:val="20"/>
        </w:rPr>
        <w:t> </w:t>
      </w:r>
      <w:r>
        <w:rPr>
          <w:sz w:val="20"/>
        </w:rPr>
        <w:t>plan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transición</w:t>
      </w:r>
      <w:r>
        <w:rPr>
          <w:spacing w:val="-9"/>
          <w:sz w:val="20"/>
        </w:rPr>
        <w:t> </w:t>
      </w:r>
      <w:r>
        <w:rPr>
          <w:sz w:val="20"/>
        </w:rPr>
        <w:t>energética</w:t>
      </w:r>
      <w:r>
        <w:rPr>
          <w:spacing w:val="-10"/>
          <w:sz w:val="20"/>
        </w:rPr>
        <w:t> </w:t>
      </w:r>
      <w:r>
        <w:rPr>
          <w:sz w:val="20"/>
        </w:rPr>
        <w:t>previsto</w:t>
      </w:r>
      <w:r>
        <w:rPr>
          <w:spacing w:val="-9"/>
          <w:sz w:val="20"/>
        </w:rPr>
        <w:t> </w:t>
      </w:r>
      <w:r>
        <w:rPr>
          <w:sz w:val="20"/>
        </w:rPr>
        <w:t>en</w:t>
      </w:r>
      <w:r>
        <w:rPr>
          <w:spacing w:val="-10"/>
          <w:sz w:val="20"/>
        </w:rPr>
        <w:t> </w:t>
      </w:r>
      <w:r>
        <w:rPr>
          <w:sz w:val="20"/>
        </w:rPr>
        <w:t>el</w:t>
      </w:r>
      <w:r>
        <w:rPr>
          <w:spacing w:val="-9"/>
          <w:sz w:val="20"/>
        </w:rPr>
        <w:t> </w:t>
      </w:r>
      <w:r>
        <w:rPr>
          <w:sz w:val="20"/>
        </w:rPr>
        <w:t>artículo</w:t>
      </w:r>
      <w:r>
        <w:rPr>
          <w:spacing w:val="-9"/>
          <w:sz w:val="20"/>
        </w:rPr>
        <w:t> </w:t>
      </w:r>
      <w:r>
        <w:rPr>
          <w:sz w:val="20"/>
        </w:rPr>
        <w:t>56.2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esta</w:t>
      </w:r>
      <w:r>
        <w:rPr>
          <w:spacing w:val="-10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129"/>
        </w:numPr>
        <w:tabs>
          <w:tab w:pos="2292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La expedición de certificados, informes, actas, memorias o proyectos técnicos, o</w:t>
      </w:r>
      <w:r>
        <w:rPr>
          <w:spacing w:val="1"/>
          <w:sz w:val="20"/>
        </w:rPr>
        <w:t> </w:t>
      </w:r>
      <w:r>
        <w:rPr>
          <w:sz w:val="20"/>
        </w:rPr>
        <w:t>cualquier otra documentación que están obligadas a elaborar o presentar las personas</w:t>
      </w:r>
      <w:r>
        <w:rPr>
          <w:spacing w:val="1"/>
          <w:sz w:val="20"/>
        </w:rPr>
        <w:t> </w:t>
      </w:r>
      <w:r>
        <w:rPr>
          <w:sz w:val="20"/>
        </w:rPr>
        <w:t>sujetas privadas en los términos de la presente ley, cuando, de forma deliberada, su</w:t>
      </w:r>
      <w:r>
        <w:rPr>
          <w:spacing w:val="1"/>
          <w:sz w:val="20"/>
        </w:rPr>
        <w:t> </w:t>
      </w:r>
      <w:r>
        <w:rPr>
          <w:sz w:val="20"/>
        </w:rPr>
        <w:t>contenido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2"/>
          <w:sz w:val="20"/>
        </w:rPr>
        <w:t> </w:t>
      </w:r>
      <w:r>
        <w:rPr>
          <w:sz w:val="20"/>
        </w:rPr>
        <w:t>refleje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2"/>
          <w:sz w:val="20"/>
        </w:rPr>
        <w:t> </w:t>
      </w:r>
      <w:r>
        <w:rPr>
          <w:sz w:val="20"/>
        </w:rPr>
        <w:t>realidad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2"/>
          <w:sz w:val="20"/>
        </w:rPr>
        <w:t> </w:t>
      </w:r>
      <w:r>
        <w:rPr>
          <w:sz w:val="20"/>
        </w:rPr>
        <w:t>contenga</w:t>
      </w:r>
      <w:r>
        <w:rPr>
          <w:spacing w:val="2"/>
          <w:sz w:val="20"/>
        </w:rPr>
        <w:t> </w:t>
      </w:r>
      <w:r>
        <w:rPr>
          <w:sz w:val="20"/>
        </w:rPr>
        <w:t>datos</w:t>
      </w:r>
      <w:r>
        <w:rPr>
          <w:spacing w:val="2"/>
          <w:sz w:val="20"/>
        </w:rPr>
        <w:t> </w:t>
      </w:r>
      <w:r>
        <w:rPr>
          <w:sz w:val="20"/>
        </w:rPr>
        <w:t>falsos.</w:t>
      </w:r>
    </w:p>
    <w:p>
      <w:pPr>
        <w:pStyle w:val="ListParagraph"/>
        <w:numPr>
          <w:ilvl w:val="0"/>
          <w:numId w:val="129"/>
        </w:numPr>
        <w:tabs>
          <w:tab w:pos="2292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La reincidencia en la comisión de una infracción grave por la que se hubiera sido</w:t>
      </w:r>
      <w:r>
        <w:rPr>
          <w:spacing w:val="1"/>
          <w:sz w:val="20"/>
        </w:rPr>
        <w:t> </w:t>
      </w:r>
      <w:r>
        <w:rPr>
          <w:sz w:val="20"/>
        </w:rPr>
        <w:t>sancionado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2"/>
          <w:sz w:val="20"/>
        </w:rPr>
        <w:t> </w:t>
      </w:r>
      <w:r>
        <w:rPr>
          <w:sz w:val="20"/>
        </w:rPr>
        <w:t>plazo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2"/>
          <w:sz w:val="20"/>
        </w:rPr>
        <w:t> </w:t>
      </w:r>
      <w:r>
        <w:rPr>
          <w:sz w:val="20"/>
        </w:rPr>
        <w:t>dos</w:t>
      </w:r>
      <w:r>
        <w:rPr>
          <w:spacing w:val="1"/>
          <w:sz w:val="20"/>
        </w:rPr>
        <w:t> </w:t>
      </w:r>
      <w:r>
        <w:rPr>
          <w:sz w:val="20"/>
        </w:rPr>
        <w:t>años</w:t>
      </w:r>
      <w:r>
        <w:rPr>
          <w:spacing w:val="2"/>
          <w:sz w:val="20"/>
        </w:rPr>
        <w:t> </w:t>
      </w:r>
      <w:r>
        <w:rPr>
          <w:sz w:val="20"/>
        </w:rPr>
        <w:t>anteriores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2"/>
          <w:sz w:val="20"/>
        </w:rPr>
        <w:t> </w:t>
      </w:r>
      <w:r>
        <w:rPr>
          <w:sz w:val="20"/>
        </w:rPr>
        <w:t>comisión.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spacing w:before="0"/>
        <w:ind w:left="1584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90.</w:t>
      </w:r>
      <w:r>
        <w:rPr>
          <w:spacing w:val="95"/>
          <w:sz w:val="20"/>
        </w:rPr>
        <w:t> </w:t>
      </w:r>
      <w:r>
        <w:rPr>
          <w:rFonts w:ascii="Arial" w:hAnsi="Arial"/>
          <w:i/>
          <w:sz w:val="20"/>
        </w:rPr>
        <w:t>Infracciones graves.</w:t>
      </w:r>
    </w:p>
    <w:p>
      <w:pPr>
        <w:pStyle w:val="BodyText"/>
        <w:spacing w:before="183"/>
        <w:ind w:left="1924" w:firstLine="0"/>
        <w:jc w:val="left"/>
      </w:pPr>
      <w:r>
        <w:rPr/>
        <w:t>Se</w:t>
      </w:r>
      <w:r>
        <w:rPr>
          <w:spacing w:val="-4"/>
        </w:rPr>
        <w:t> </w:t>
      </w:r>
      <w:r>
        <w:rPr/>
        <w:t>considerarán</w:t>
      </w:r>
      <w:r>
        <w:rPr>
          <w:spacing w:val="-3"/>
        </w:rPr>
        <w:t> </w:t>
      </w:r>
      <w:r>
        <w:rPr/>
        <w:t>infracciones</w:t>
      </w:r>
      <w:r>
        <w:rPr>
          <w:spacing w:val="-3"/>
        </w:rPr>
        <w:t> </w:t>
      </w:r>
      <w:r>
        <w:rPr/>
        <w:t>graves:</w:t>
      </w:r>
    </w:p>
    <w:p>
      <w:pPr>
        <w:pStyle w:val="ListParagraph"/>
        <w:numPr>
          <w:ilvl w:val="0"/>
          <w:numId w:val="130"/>
        </w:numPr>
        <w:tabs>
          <w:tab w:pos="2292" w:val="left" w:leader="none"/>
        </w:tabs>
        <w:spacing w:line="254" w:lineRule="auto" w:before="184" w:after="0"/>
        <w:ind w:left="1584" w:right="1584" w:firstLine="340"/>
        <w:jc w:val="both"/>
        <w:rPr>
          <w:sz w:val="20"/>
        </w:rPr>
      </w:pPr>
      <w:r>
        <w:rPr>
          <w:sz w:val="20"/>
        </w:rPr>
        <w:t>El incumplimiento de obligaciones específicas que hayan establecido, para las</w:t>
      </w:r>
      <w:r>
        <w:rPr>
          <w:spacing w:val="1"/>
          <w:sz w:val="20"/>
        </w:rPr>
        <w:t> </w:t>
      </w:r>
      <w:r>
        <w:rPr>
          <w:sz w:val="20"/>
        </w:rPr>
        <w:t>personas obligadas, cualesquiera de los instrumentos de planificación previstos en la</w:t>
      </w:r>
      <w:r>
        <w:rPr>
          <w:spacing w:val="1"/>
          <w:sz w:val="20"/>
        </w:rPr>
        <w:t> </w:t>
      </w:r>
      <w:r>
        <w:rPr>
          <w:sz w:val="20"/>
        </w:rPr>
        <w:t>presente ley, cuando dicho incumplimiento no genere un riesgo o daño grave a las</w:t>
      </w:r>
      <w:r>
        <w:rPr>
          <w:spacing w:val="1"/>
          <w:sz w:val="20"/>
        </w:rPr>
        <w:t> </w:t>
      </w:r>
      <w:r>
        <w:rPr>
          <w:sz w:val="20"/>
        </w:rPr>
        <w:t>personas,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2"/>
          <w:sz w:val="20"/>
        </w:rPr>
        <w:t> </w:t>
      </w:r>
      <w:r>
        <w:rPr>
          <w:sz w:val="20"/>
        </w:rPr>
        <w:t>bienes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2"/>
          <w:sz w:val="20"/>
        </w:rPr>
        <w:t> </w:t>
      </w:r>
      <w:r>
        <w:rPr>
          <w:sz w:val="20"/>
        </w:rPr>
        <w:t>al</w:t>
      </w:r>
      <w:r>
        <w:rPr>
          <w:spacing w:val="2"/>
          <w:sz w:val="20"/>
        </w:rPr>
        <w:t> </w:t>
      </w:r>
      <w:r>
        <w:rPr>
          <w:sz w:val="20"/>
        </w:rPr>
        <w:t>medio</w:t>
      </w:r>
      <w:r>
        <w:rPr>
          <w:spacing w:val="1"/>
          <w:sz w:val="20"/>
        </w:rPr>
        <w:t> </w:t>
      </w:r>
      <w:r>
        <w:rPr>
          <w:sz w:val="20"/>
        </w:rPr>
        <w:t>ambiente.</w:t>
      </w:r>
    </w:p>
    <w:p>
      <w:pPr>
        <w:pStyle w:val="ListParagraph"/>
        <w:numPr>
          <w:ilvl w:val="0"/>
          <w:numId w:val="130"/>
        </w:numPr>
        <w:tabs>
          <w:tab w:pos="2292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El incumplimiento de los requisitos o condiciones exigidos para la concesión de</w:t>
      </w:r>
      <w:r>
        <w:rPr>
          <w:spacing w:val="1"/>
          <w:sz w:val="20"/>
        </w:rPr>
        <w:t> </w:t>
      </w:r>
      <w:r>
        <w:rPr>
          <w:sz w:val="20"/>
        </w:rPr>
        <w:t>las autorizaciones de emisión de gases de efecto invernadero a las actividades sujetas a</w:t>
      </w:r>
      <w:r>
        <w:rPr>
          <w:spacing w:val="1"/>
          <w:sz w:val="20"/>
        </w:rPr>
        <w:t> </w:t>
      </w:r>
      <w:r>
        <w:rPr>
          <w:sz w:val="20"/>
        </w:rPr>
        <w:t>la normativa sobre comercio de derechos de emisión de gases de efecto invernadero por</w:t>
      </w:r>
      <w:r>
        <w:rPr>
          <w:spacing w:val="1"/>
          <w:sz w:val="20"/>
        </w:rPr>
        <w:t> </w:t>
      </w:r>
      <w:r>
        <w:rPr>
          <w:sz w:val="20"/>
        </w:rPr>
        <w:t>parte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2"/>
          <w:sz w:val="20"/>
        </w:rPr>
        <w:t> </w:t>
      </w:r>
      <w:r>
        <w:rPr>
          <w:sz w:val="20"/>
        </w:rPr>
        <w:t>consejería</w:t>
      </w:r>
      <w:r>
        <w:rPr>
          <w:spacing w:val="2"/>
          <w:sz w:val="20"/>
        </w:rPr>
        <w:t> </w:t>
      </w:r>
      <w:r>
        <w:rPr>
          <w:sz w:val="20"/>
        </w:rPr>
        <w:t>competente</w:t>
      </w:r>
      <w:r>
        <w:rPr>
          <w:spacing w:val="2"/>
          <w:sz w:val="20"/>
        </w:rPr>
        <w:t> </w:t>
      </w:r>
      <w:r>
        <w:rPr>
          <w:sz w:val="20"/>
        </w:rPr>
        <w:t>en</w:t>
      </w:r>
      <w:r>
        <w:rPr>
          <w:spacing w:val="2"/>
          <w:sz w:val="20"/>
        </w:rPr>
        <w:t> </w:t>
      </w:r>
      <w:r>
        <w:rPr>
          <w:sz w:val="20"/>
        </w:rPr>
        <w:t>materia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cambio</w:t>
      </w:r>
      <w:r>
        <w:rPr>
          <w:spacing w:val="2"/>
          <w:sz w:val="20"/>
        </w:rPr>
        <w:t> </w:t>
      </w:r>
      <w:r>
        <w:rPr>
          <w:sz w:val="20"/>
        </w:rPr>
        <w:t>climático.</w:t>
      </w:r>
    </w:p>
    <w:p>
      <w:pPr>
        <w:pStyle w:val="ListParagraph"/>
        <w:numPr>
          <w:ilvl w:val="0"/>
          <w:numId w:val="130"/>
        </w:numPr>
        <w:tabs>
          <w:tab w:pos="2292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>
          <w:sz w:val="20"/>
        </w:rPr>
        <w:t>La falta de colaboración, cuando sea expresamente requerida, por la Agencia</w:t>
      </w:r>
      <w:r>
        <w:rPr>
          <w:spacing w:val="1"/>
          <w:sz w:val="20"/>
        </w:rPr>
        <w:t> </w:t>
      </w:r>
      <w:r>
        <w:rPr>
          <w:sz w:val="20"/>
        </w:rPr>
        <w:t>Canaria de Acción Climática, Energía y Agua o las administraciones públicas canarias en</w:t>
      </w:r>
      <w:r>
        <w:rPr>
          <w:spacing w:val="1"/>
          <w:sz w:val="20"/>
        </w:rPr>
        <w:t> </w:t>
      </w:r>
      <w:r>
        <w:rPr>
          <w:sz w:val="20"/>
        </w:rPr>
        <w:t>el ejercicio de las competencias que tienen atribuidas en virtud de la presente ley; 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servicios</w:t>
      </w:r>
      <w:r>
        <w:rPr>
          <w:spacing w:val="-2"/>
          <w:sz w:val="20"/>
        </w:rPr>
        <w:t> </w:t>
      </w:r>
      <w:r>
        <w:rPr>
          <w:sz w:val="20"/>
        </w:rPr>
        <w:t>públicos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inspección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organismos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control</w:t>
      </w:r>
      <w:r>
        <w:rPr>
          <w:spacing w:val="-1"/>
          <w:sz w:val="20"/>
        </w:rPr>
        <w:t> </w:t>
      </w:r>
      <w:r>
        <w:rPr>
          <w:sz w:val="20"/>
        </w:rPr>
        <w:t>autorizados.</w:t>
      </w:r>
    </w:p>
    <w:p>
      <w:pPr>
        <w:pStyle w:val="ListParagraph"/>
        <w:numPr>
          <w:ilvl w:val="0"/>
          <w:numId w:val="130"/>
        </w:numPr>
        <w:tabs>
          <w:tab w:pos="2292" w:val="left" w:leader="none"/>
        </w:tabs>
        <w:spacing w:line="254" w:lineRule="auto" w:before="1" w:after="0"/>
        <w:ind w:left="1584" w:right="158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obstrucción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negativa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suministrar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facilitar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funciones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1"/>
          <w:sz w:val="20"/>
        </w:rPr>
        <w:t> </w:t>
      </w:r>
      <w:r>
        <w:rPr>
          <w:sz w:val="20"/>
        </w:rPr>
        <w:t>información, vigilancia o inspección que practique la Administración de la comunidad</w:t>
      </w:r>
      <w:r>
        <w:rPr>
          <w:spacing w:val="1"/>
          <w:sz w:val="20"/>
        </w:rPr>
        <w:t> </w:t>
      </w:r>
      <w:r>
        <w:rPr>
          <w:sz w:val="20"/>
        </w:rPr>
        <w:t>autónoma.</w:t>
      </w:r>
    </w:p>
    <w:p>
      <w:pPr>
        <w:pStyle w:val="ListParagraph"/>
        <w:numPr>
          <w:ilvl w:val="0"/>
          <w:numId w:val="130"/>
        </w:numPr>
        <w:tabs>
          <w:tab w:pos="2292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El incumplimiento por parte de las entidades o personas promotoras de planes,</w:t>
      </w:r>
      <w:r>
        <w:rPr>
          <w:spacing w:val="1"/>
          <w:sz w:val="20"/>
        </w:rPr>
        <w:t> </w:t>
      </w:r>
      <w:r>
        <w:rPr>
          <w:sz w:val="20"/>
        </w:rPr>
        <w:t>programas o proyectos sujetos a evaluación ambiental de incorporar a la documentación</w:t>
      </w:r>
      <w:r>
        <w:rPr>
          <w:spacing w:val="1"/>
          <w:sz w:val="20"/>
        </w:rPr>
        <w:t> </w:t>
      </w:r>
      <w:r>
        <w:rPr>
          <w:sz w:val="20"/>
        </w:rPr>
        <w:t>de carácter ambiental la información detallada o datos suficientes sobre los aspectos</w:t>
      </w:r>
      <w:r>
        <w:rPr>
          <w:spacing w:val="1"/>
          <w:sz w:val="20"/>
        </w:rPr>
        <w:t> </w:t>
      </w:r>
      <w:r>
        <w:rPr>
          <w:sz w:val="20"/>
        </w:rPr>
        <w:t>previstos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2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2"/>
          <w:sz w:val="20"/>
        </w:rPr>
        <w:t> </w:t>
      </w:r>
      <w:r>
        <w:rPr>
          <w:sz w:val="20"/>
        </w:rPr>
        <w:t>20.3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2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130"/>
        </w:numPr>
        <w:tabs>
          <w:tab w:pos="2292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circulación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1"/>
          <w:sz w:val="20"/>
        </w:rPr>
        <w:t> </w:t>
      </w:r>
      <w:r>
        <w:rPr>
          <w:sz w:val="20"/>
        </w:rPr>
        <w:t>contaminantes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comunidad</w:t>
      </w:r>
      <w:r>
        <w:rPr>
          <w:spacing w:val="1"/>
          <w:sz w:val="20"/>
        </w:rPr>
        <w:t> </w:t>
      </w:r>
      <w:r>
        <w:rPr>
          <w:sz w:val="20"/>
        </w:rPr>
        <w:t>autónoma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contravención de lo que dispone la presente ley o la normativa que la</w:t>
      </w:r>
      <w:r>
        <w:rPr>
          <w:spacing w:val="1"/>
          <w:sz w:val="20"/>
        </w:rPr>
        <w:t> </w:t>
      </w:r>
      <w:r>
        <w:rPr>
          <w:sz w:val="20"/>
        </w:rPr>
        <w:t>desarrolle.</w:t>
      </w:r>
    </w:p>
    <w:p>
      <w:pPr>
        <w:pStyle w:val="ListParagraph"/>
        <w:numPr>
          <w:ilvl w:val="0"/>
          <w:numId w:val="130"/>
        </w:numPr>
        <w:tabs>
          <w:tab w:pos="2292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El incumplimiento de las obligaciones establecidas en el artículo 31 de esta ley</w:t>
      </w:r>
      <w:r>
        <w:rPr>
          <w:spacing w:val="1"/>
          <w:sz w:val="20"/>
        </w:rPr>
        <w:t> </w:t>
      </w:r>
      <w:r>
        <w:rPr>
          <w:sz w:val="20"/>
        </w:rPr>
        <w:t>para las grandes y medianas empresas que desarrollen total o parcialmente su actividad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Canarias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se encuentren</w:t>
      </w:r>
      <w:r>
        <w:rPr>
          <w:spacing w:val="-1"/>
          <w:sz w:val="20"/>
        </w:rPr>
        <w:t> </w:t>
      </w:r>
      <w:r>
        <w:rPr>
          <w:sz w:val="20"/>
        </w:rPr>
        <w:t>sometidas</w:t>
      </w:r>
      <w:r>
        <w:rPr>
          <w:spacing w:val="-1"/>
          <w:sz w:val="20"/>
        </w:rPr>
        <w:t> </w:t>
      </w:r>
      <w:r>
        <w:rPr>
          <w:sz w:val="20"/>
        </w:rPr>
        <w:t>al régimen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comercio de</w:t>
      </w:r>
      <w:r>
        <w:rPr>
          <w:spacing w:val="-1"/>
          <w:sz w:val="20"/>
        </w:rPr>
        <w:t> </w:t>
      </w:r>
      <w:r>
        <w:rPr>
          <w:sz w:val="20"/>
        </w:rPr>
        <w:t>emisiones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gases.</w:t>
      </w:r>
    </w:p>
    <w:p>
      <w:pPr>
        <w:pStyle w:val="ListParagraph"/>
        <w:numPr>
          <w:ilvl w:val="0"/>
          <w:numId w:val="130"/>
        </w:numPr>
        <w:tabs>
          <w:tab w:pos="2292" w:val="left" w:leader="none"/>
        </w:tabs>
        <w:spacing w:line="254" w:lineRule="auto" w:before="0" w:after="0"/>
        <w:ind w:left="1584" w:right="1585" w:firstLine="340"/>
        <w:jc w:val="both"/>
        <w:rPr>
          <w:sz w:val="20"/>
        </w:rPr>
      </w:pPr>
      <w:r>
        <w:rPr>
          <w:sz w:val="20"/>
        </w:rPr>
        <w:t>El incumplimiento por parte de los grandes centros generadores de movilidad de</w:t>
      </w:r>
      <w:r>
        <w:rPr>
          <w:spacing w:val="1"/>
          <w:sz w:val="20"/>
        </w:rPr>
        <w:t> </w:t>
      </w:r>
      <w:r>
        <w:rPr>
          <w:sz w:val="20"/>
        </w:rPr>
        <w:t>las obligaciones relativas a los planes de movilidad sostenible para su personal, sus</w:t>
      </w:r>
      <w:r>
        <w:rPr>
          <w:spacing w:val="1"/>
          <w:sz w:val="20"/>
        </w:rPr>
        <w:t> </w:t>
      </w:r>
      <w:r>
        <w:rPr>
          <w:sz w:val="20"/>
        </w:rPr>
        <w:t>clientes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usuarios</w:t>
      </w:r>
      <w:r>
        <w:rPr>
          <w:spacing w:val="1"/>
          <w:sz w:val="20"/>
        </w:rPr>
        <w:t> </w:t>
      </w:r>
      <w:r>
        <w:rPr>
          <w:sz w:val="20"/>
        </w:rPr>
        <w:t>previstas</w:t>
      </w:r>
      <w:r>
        <w:rPr>
          <w:spacing w:val="2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2"/>
          <w:sz w:val="20"/>
        </w:rPr>
        <w:t> </w:t>
      </w:r>
      <w:r>
        <w:rPr>
          <w:sz w:val="20"/>
        </w:rPr>
        <w:t>48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130"/>
        </w:numPr>
        <w:tabs>
          <w:tab w:pos="2292" w:val="left" w:leader="none"/>
        </w:tabs>
        <w:spacing w:line="254" w:lineRule="auto" w:before="0" w:after="0"/>
        <w:ind w:left="1584" w:right="1585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incumplimiento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obligación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establecimiento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reservas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aparcamientos</w:t>
      </w:r>
      <w:r>
        <w:rPr>
          <w:spacing w:val="1"/>
          <w:sz w:val="20"/>
        </w:rPr>
        <w:t> </w:t>
      </w:r>
      <w:r>
        <w:rPr>
          <w:sz w:val="20"/>
        </w:rPr>
        <w:t>previstas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2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50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130"/>
        </w:numPr>
        <w:tabs>
          <w:tab w:pos="2403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/>
        <w:pict>
          <v:shape style="position:absolute;margin-left:562.533997pt;margin-top:32.681686pt;width:18.25pt;height:104.7pt;mso-position-horizontal-relative:page;mso-position-vertical-relative:paragraph;z-index:15818752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El incumplimiento de la obligación de sustitución de vehículos de combustión</w:t>
      </w:r>
      <w:r>
        <w:rPr>
          <w:spacing w:val="1"/>
          <w:sz w:val="20"/>
        </w:rPr>
        <w:t> </w:t>
      </w:r>
      <w:r>
        <w:rPr>
          <w:sz w:val="20"/>
        </w:rPr>
        <w:t>interna</w:t>
      </w:r>
      <w:r>
        <w:rPr>
          <w:spacing w:val="25"/>
          <w:sz w:val="20"/>
        </w:rPr>
        <w:t> </w:t>
      </w:r>
      <w:r>
        <w:rPr>
          <w:sz w:val="20"/>
        </w:rPr>
        <w:t>por</w:t>
      </w:r>
      <w:r>
        <w:rPr>
          <w:spacing w:val="26"/>
          <w:sz w:val="20"/>
        </w:rPr>
        <w:t> </w:t>
      </w:r>
      <w:r>
        <w:rPr>
          <w:sz w:val="20"/>
        </w:rPr>
        <w:t>vehículos</w:t>
      </w:r>
      <w:r>
        <w:rPr>
          <w:spacing w:val="26"/>
          <w:sz w:val="20"/>
        </w:rPr>
        <w:t> </w:t>
      </w:r>
      <w:r>
        <w:rPr>
          <w:sz w:val="20"/>
        </w:rPr>
        <w:t>eléctricos</w:t>
      </w:r>
      <w:r>
        <w:rPr>
          <w:spacing w:val="26"/>
          <w:sz w:val="20"/>
        </w:rPr>
        <w:t> </w:t>
      </w:r>
      <w:r>
        <w:rPr>
          <w:sz w:val="20"/>
        </w:rPr>
        <w:t>o</w:t>
      </w:r>
      <w:r>
        <w:rPr>
          <w:spacing w:val="26"/>
          <w:sz w:val="20"/>
        </w:rPr>
        <w:t> </w:t>
      </w:r>
      <w:r>
        <w:rPr>
          <w:sz w:val="20"/>
        </w:rPr>
        <w:t>con</w:t>
      </w:r>
      <w:r>
        <w:rPr>
          <w:spacing w:val="25"/>
          <w:sz w:val="20"/>
        </w:rPr>
        <w:t> </w:t>
      </w:r>
      <w:r>
        <w:rPr>
          <w:sz w:val="20"/>
        </w:rPr>
        <w:t>emisiones</w:t>
      </w:r>
      <w:r>
        <w:rPr>
          <w:spacing w:val="26"/>
          <w:sz w:val="20"/>
        </w:rPr>
        <w:t> </w:t>
      </w:r>
      <w:r>
        <w:rPr>
          <w:sz w:val="20"/>
        </w:rPr>
        <w:t>contaminantes</w:t>
      </w:r>
      <w:r>
        <w:rPr>
          <w:spacing w:val="26"/>
          <w:sz w:val="20"/>
        </w:rPr>
        <w:t> </w:t>
      </w:r>
      <w:r>
        <w:rPr>
          <w:sz w:val="20"/>
        </w:rPr>
        <w:t>directas</w:t>
      </w:r>
      <w:r>
        <w:rPr>
          <w:spacing w:val="26"/>
          <w:sz w:val="20"/>
        </w:rPr>
        <w:t> </w:t>
      </w:r>
      <w:r>
        <w:rPr>
          <w:sz w:val="20"/>
        </w:rPr>
        <w:t>nulas</w:t>
      </w:r>
      <w:r>
        <w:rPr>
          <w:spacing w:val="26"/>
          <w:sz w:val="20"/>
        </w:rPr>
        <w:t> </w:t>
      </w:r>
      <w:r>
        <w:rPr>
          <w:sz w:val="20"/>
        </w:rPr>
        <w:t>prevista</w:t>
      </w:r>
      <w:r>
        <w:rPr>
          <w:spacing w:val="-5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2"/>
          <w:sz w:val="20"/>
        </w:rPr>
        <w:t> </w:t>
      </w:r>
      <w:r>
        <w:rPr>
          <w:sz w:val="20"/>
        </w:rPr>
        <w:t>artículo</w:t>
      </w:r>
      <w:r>
        <w:rPr>
          <w:spacing w:val="2"/>
          <w:sz w:val="20"/>
        </w:rPr>
        <w:t> </w:t>
      </w:r>
      <w:r>
        <w:rPr>
          <w:sz w:val="20"/>
        </w:rPr>
        <w:t>52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2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130"/>
        </w:numPr>
        <w:tabs>
          <w:tab w:pos="2388" w:val="left" w:leader="none"/>
        </w:tabs>
        <w:spacing w:line="254" w:lineRule="auto" w:before="1" w:after="0"/>
        <w:ind w:left="1584" w:right="1585" w:firstLine="340"/>
        <w:jc w:val="both"/>
        <w:rPr>
          <w:sz w:val="20"/>
        </w:rPr>
      </w:pPr>
      <w:r>
        <w:rPr>
          <w:sz w:val="20"/>
        </w:rPr>
        <w:t>La reincidencia en la comisión de una infracción leve por la que se hubiera sido</w:t>
      </w:r>
      <w:r>
        <w:rPr>
          <w:spacing w:val="1"/>
          <w:sz w:val="20"/>
        </w:rPr>
        <w:t> </w:t>
      </w:r>
      <w:r>
        <w:rPr>
          <w:sz w:val="20"/>
        </w:rPr>
        <w:t>sancionado 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plazo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dos</w:t>
      </w:r>
      <w:r>
        <w:rPr>
          <w:spacing w:val="1"/>
          <w:sz w:val="20"/>
        </w:rPr>
        <w:t> </w:t>
      </w:r>
      <w:r>
        <w:rPr>
          <w:sz w:val="20"/>
        </w:rPr>
        <w:t>años</w:t>
      </w:r>
      <w:r>
        <w:rPr>
          <w:spacing w:val="1"/>
          <w:sz w:val="20"/>
        </w:rPr>
        <w:t> </w:t>
      </w:r>
      <w:r>
        <w:rPr>
          <w:sz w:val="20"/>
        </w:rPr>
        <w:t>anteriores</w:t>
      </w:r>
      <w:r>
        <w:rPr>
          <w:spacing w:val="1"/>
          <w:sz w:val="20"/>
        </w:rPr>
        <w:t> </w:t>
      </w:r>
      <w:r>
        <w:rPr>
          <w:sz w:val="20"/>
        </w:rPr>
        <w:t>a la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misma.</w:t>
      </w:r>
    </w:p>
    <w:p>
      <w:pPr>
        <w:pStyle w:val="BodyText"/>
        <w:spacing w:before="8"/>
        <w:ind w:left="0" w:firstLine="0"/>
        <w:jc w:val="left"/>
        <w:rPr>
          <w:sz w:val="19"/>
        </w:rPr>
      </w:pPr>
    </w:p>
    <w:p>
      <w:pPr>
        <w:spacing w:before="0"/>
        <w:ind w:left="1584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2"/>
          <w:sz w:val="20"/>
        </w:rPr>
        <w:t> </w:t>
      </w:r>
      <w:r>
        <w:rPr>
          <w:sz w:val="20"/>
        </w:rPr>
        <w:t>91.</w:t>
      </w:r>
      <w:r>
        <w:rPr>
          <w:spacing w:val="94"/>
          <w:sz w:val="20"/>
        </w:rPr>
        <w:t> </w:t>
      </w:r>
      <w:r>
        <w:rPr>
          <w:rFonts w:ascii="Arial" w:hAnsi="Arial"/>
          <w:i/>
          <w:sz w:val="20"/>
        </w:rPr>
        <w:t>Infracciones leves.</w:t>
      </w:r>
    </w:p>
    <w:p>
      <w:pPr>
        <w:pStyle w:val="BodyText"/>
        <w:spacing w:before="183"/>
        <w:ind w:left="1924" w:firstLine="0"/>
        <w:jc w:val="left"/>
      </w:pPr>
      <w:r>
        <w:rPr/>
        <w:t>Se</w:t>
      </w:r>
      <w:r>
        <w:rPr>
          <w:spacing w:val="-4"/>
        </w:rPr>
        <w:t> </w:t>
      </w:r>
      <w:r>
        <w:rPr/>
        <w:t>considerarán</w:t>
      </w:r>
      <w:r>
        <w:rPr>
          <w:spacing w:val="-3"/>
        </w:rPr>
        <w:t> </w:t>
      </w:r>
      <w:r>
        <w:rPr/>
        <w:t>infracciones</w:t>
      </w:r>
      <w:r>
        <w:rPr>
          <w:spacing w:val="-3"/>
        </w:rPr>
        <w:t> </w:t>
      </w:r>
      <w:r>
        <w:rPr/>
        <w:t>leves:</w:t>
      </w:r>
    </w:p>
    <w:p>
      <w:pPr>
        <w:pStyle w:val="ListParagraph"/>
        <w:numPr>
          <w:ilvl w:val="0"/>
          <w:numId w:val="131"/>
        </w:numPr>
        <w:tabs>
          <w:tab w:pos="2292" w:val="left" w:leader="none"/>
        </w:tabs>
        <w:spacing w:line="254" w:lineRule="auto" w:before="184" w:after="0"/>
        <w:ind w:left="1584" w:right="158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falsedad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inscritos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1"/>
          <w:sz w:val="20"/>
        </w:rPr>
        <w:t> </w:t>
      </w:r>
      <w:r>
        <w:rPr>
          <w:sz w:val="20"/>
        </w:rPr>
        <w:t>Canario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Huella</w:t>
      </w:r>
      <w:r>
        <w:rPr>
          <w:spacing w:val="53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Carbono.</w:t>
      </w:r>
    </w:p>
    <w:p>
      <w:pPr>
        <w:spacing w:after="0" w:line="254" w:lineRule="auto"/>
        <w:jc w:val="both"/>
        <w:rPr>
          <w:sz w:val="20"/>
        </w:rPr>
        <w:sectPr>
          <w:headerReference w:type="default" r:id="rId64"/>
          <w:headerReference w:type="even" r:id="rId65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7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96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37504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30</w:t>
        <w:tab/>
        <w:t>Sábado 4</w:t>
      </w:r>
      <w:r>
        <w:rPr>
          <w:color w:val="004479"/>
          <w:spacing w:val="-2"/>
        </w:rPr>
        <w:t> </w:t>
      </w:r>
      <w:r>
        <w:rPr>
          <w:color w:val="004479"/>
        </w:rPr>
        <w:t>de febrero de</w:t>
      </w:r>
      <w:r>
        <w:rPr>
          <w:color w:val="004479"/>
          <w:spacing w:val="-1"/>
        </w:rPr>
        <w:t> </w:t>
      </w:r>
      <w:r>
        <w:rPr>
          <w:color w:val="004479"/>
        </w:rPr>
        <w:t>2023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1"/>
        </w:rPr>
        <w:t> </w:t>
      </w:r>
      <w:r>
        <w:rPr>
          <w:color w:val="004479"/>
        </w:rPr>
        <w:t>16238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ListParagraph"/>
        <w:numPr>
          <w:ilvl w:val="0"/>
          <w:numId w:val="131"/>
        </w:numPr>
        <w:tabs>
          <w:tab w:pos="2292" w:val="left" w:leader="none"/>
        </w:tabs>
        <w:spacing w:line="254" w:lineRule="auto" w:before="97" w:after="0"/>
        <w:ind w:left="1584" w:right="1586" w:firstLine="340"/>
        <w:jc w:val="both"/>
        <w:rPr>
          <w:sz w:val="20"/>
        </w:rPr>
      </w:pPr>
      <w:r>
        <w:rPr>
          <w:sz w:val="20"/>
        </w:rPr>
        <w:t>El incumplimiento de los requisitos previstos en el artículo 25 en relación con los</w:t>
      </w:r>
      <w:r>
        <w:rPr>
          <w:spacing w:val="1"/>
          <w:sz w:val="20"/>
        </w:rPr>
        <w:t> </w:t>
      </w:r>
      <w:r>
        <w:rPr>
          <w:sz w:val="20"/>
        </w:rPr>
        <w:t>proyectos, las instalaciones y las edificaciones que se liciten a partir de la entrada en</w:t>
      </w:r>
      <w:r>
        <w:rPr>
          <w:spacing w:val="1"/>
          <w:sz w:val="20"/>
        </w:rPr>
        <w:t> </w:t>
      </w:r>
      <w:r>
        <w:rPr>
          <w:sz w:val="20"/>
        </w:rPr>
        <w:t>vigor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esta</w:t>
      </w:r>
      <w:r>
        <w:rPr>
          <w:spacing w:val="2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131"/>
        </w:numPr>
        <w:tabs>
          <w:tab w:pos="2292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La falta de exhibición del distintivo del plan de eficiencia energética en un lugar</w:t>
      </w:r>
      <w:r>
        <w:rPr>
          <w:spacing w:val="1"/>
          <w:sz w:val="20"/>
        </w:rPr>
        <w:t> </w:t>
      </w:r>
      <w:r>
        <w:rPr>
          <w:sz w:val="20"/>
        </w:rPr>
        <w:t>destacado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visible del</w:t>
      </w:r>
      <w:r>
        <w:rPr>
          <w:spacing w:val="-1"/>
          <w:sz w:val="20"/>
        </w:rPr>
        <w:t> </w:t>
      </w:r>
      <w:r>
        <w:rPr>
          <w:sz w:val="20"/>
        </w:rPr>
        <w:t>inmueble por</w:t>
      </w:r>
      <w:r>
        <w:rPr>
          <w:spacing w:val="-1"/>
          <w:sz w:val="20"/>
        </w:rPr>
        <w:t> </w:t>
      </w:r>
      <w:r>
        <w:rPr>
          <w:sz w:val="20"/>
        </w:rPr>
        <w:t>parte de</w:t>
      </w:r>
      <w:r>
        <w:rPr>
          <w:spacing w:val="-1"/>
          <w:sz w:val="20"/>
        </w:rPr>
        <w:t> </w:t>
      </w:r>
      <w:r>
        <w:rPr>
          <w:sz w:val="20"/>
        </w:rPr>
        <w:t>las personas</w:t>
      </w:r>
      <w:r>
        <w:rPr>
          <w:spacing w:val="-1"/>
          <w:sz w:val="20"/>
        </w:rPr>
        <w:t> </w:t>
      </w:r>
      <w:r>
        <w:rPr>
          <w:sz w:val="20"/>
        </w:rPr>
        <w:t>sujetas obligadas</w:t>
      </w:r>
      <w:r>
        <w:rPr>
          <w:spacing w:val="-1"/>
          <w:sz w:val="20"/>
        </w:rPr>
        <w:t> </w:t>
      </w:r>
      <w:r>
        <w:rPr>
          <w:sz w:val="20"/>
        </w:rPr>
        <w:t>a ello.</w:t>
      </w:r>
    </w:p>
    <w:p>
      <w:pPr>
        <w:pStyle w:val="ListParagraph"/>
        <w:numPr>
          <w:ilvl w:val="0"/>
          <w:numId w:val="131"/>
        </w:numPr>
        <w:tabs>
          <w:tab w:pos="2292" w:val="left" w:leader="none"/>
        </w:tabs>
        <w:spacing w:line="254" w:lineRule="auto" w:before="0" w:after="0"/>
        <w:ind w:left="1584" w:right="1587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uso</w:t>
      </w:r>
      <w:r>
        <w:rPr>
          <w:spacing w:val="1"/>
          <w:sz w:val="20"/>
        </w:rPr>
        <w:t> </w:t>
      </w:r>
      <w:r>
        <w:rPr>
          <w:sz w:val="20"/>
        </w:rPr>
        <w:t>ineficiente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instalaciones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aparatos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energía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hayan</w:t>
      </w:r>
      <w:r>
        <w:rPr>
          <w:spacing w:val="1"/>
          <w:sz w:val="20"/>
        </w:rPr>
        <w:t> </w:t>
      </w:r>
      <w:r>
        <w:rPr>
          <w:sz w:val="20"/>
        </w:rPr>
        <w:t>desatendido los</w:t>
      </w:r>
      <w:r>
        <w:rPr>
          <w:spacing w:val="1"/>
          <w:sz w:val="20"/>
        </w:rPr>
        <w:t> </w:t>
      </w:r>
      <w:r>
        <w:rPr>
          <w:sz w:val="20"/>
        </w:rPr>
        <w:t>requerimientos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 servicios</w:t>
      </w:r>
      <w:r>
        <w:rPr>
          <w:spacing w:val="1"/>
          <w:sz w:val="20"/>
        </w:rPr>
        <w:t> </w:t>
      </w:r>
      <w:r>
        <w:rPr>
          <w:sz w:val="20"/>
        </w:rPr>
        <w:t>públicos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inspección.</w:t>
      </w:r>
    </w:p>
    <w:p>
      <w:pPr>
        <w:pStyle w:val="ListParagraph"/>
        <w:numPr>
          <w:ilvl w:val="0"/>
          <w:numId w:val="131"/>
        </w:numPr>
        <w:tabs>
          <w:tab w:pos="2292" w:val="left" w:leader="none"/>
        </w:tabs>
        <w:spacing w:line="254" w:lineRule="auto" w:before="0" w:after="0"/>
        <w:ind w:left="1584" w:right="1585" w:firstLine="340"/>
        <w:jc w:val="both"/>
        <w:rPr>
          <w:sz w:val="20"/>
        </w:rPr>
      </w:pPr>
      <w:r>
        <w:rPr>
          <w:sz w:val="20"/>
        </w:rPr>
        <w:t>El incumplimiento de cualquier obligación prevista en esta ley o en su normativa</w:t>
      </w:r>
      <w:r>
        <w:rPr>
          <w:spacing w:val="1"/>
          <w:sz w:val="20"/>
        </w:rPr>
        <w:t> </w:t>
      </w:r>
      <w:r>
        <w:rPr>
          <w:sz w:val="20"/>
        </w:rPr>
        <w:t>de desarrollo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esté</w:t>
      </w:r>
      <w:r>
        <w:rPr>
          <w:spacing w:val="1"/>
          <w:sz w:val="20"/>
        </w:rPr>
        <w:t> </w:t>
      </w:r>
      <w:r>
        <w:rPr>
          <w:sz w:val="20"/>
        </w:rPr>
        <w:t>tipificada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infracción</w:t>
      </w:r>
      <w:r>
        <w:rPr>
          <w:spacing w:val="1"/>
          <w:sz w:val="20"/>
        </w:rPr>
        <w:t> </w:t>
      </w:r>
      <w:r>
        <w:rPr>
          <w:sz w:val="20"/>
        </w:rPr>
        <w:t>grave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muy</w:t>
      </w:r>
      <w:r>
        <w:rPr>
          <w:spacing w:val="1"/>
          <w:sz w:val="20"/>
        </w:rPr>
        <w:t> </w:t>
      </w:r>
      <w:r>
        <w:rPr>
          <w:sz w:val="20"/>
        </w:rPr>
        <w:t>grave.</w:t>
      </w:r>
    </w:p>
    <w:p>
      <w:pPr>
        <w:pStyle w:val="BodyText"/>
        <w:spacing w:before="9"/>
        <w:ind w:left="0" w:firstLine="0"/>
        <w:jc w:val="left"/>
        <w:rPr>
          <w:sz w:val="24"/>
        </w:rPr>
      </w:pPr>
    </w:p>
    <w:p>
      <w:pPr>
        <w:tabs>
          <w:tab w:pos="1207" w:val="left" w:leader="none"/>
        </w:tabs>
        <w:spacing w:before="0"/>
        <w:ind w:left="0" w:right="0" w:firstLine="0"/>
        <w:jc w:val="center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Sección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2.ª</w:t>
        <w:tab/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sanciones</w:t>
      </w:r>
    </w:p>
    <w:p>
      <w:pPr>
        <w:pStyle w:val="BodyText"/>
        <w:spacing w:before="7"/>
        <w:ind w:left="0" w:firstLine="0"/>
        <w:jc w:val="left"/>
        <w:rPr>
          <w:rFonts w:ascii="Arial"/>
          <w:i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3"/>
          <w:sz w:val="20"/>
        </w:rPr>
        <w:t> </w:t>
      </w:r>
      <w:r>
        <w:rPr>
          <w:sz w:val="20"/>
        </w:rPr>
        <w:t>92.</w:t>
      </w:r>
      <w:r>
        <w:rPr>
          <w:spacing w:val="98"/>
          <w:sz w:val="20"/>
        </w:rPr>
        <w:t> </w:t>
      </w:r>
      <w:r>
        <w:rPr>
          <w:rFonts w:ascii="Arial" w:hAnsi="Arial"/>
          <w:i/>
          <w:sz w:val="20"/>
        </w:rPr>
        <w:t>Sanciones.</w:t>
      </w:r>
    </w:p>
    <w:p>
      <w:pPr>
        <w:pStyle w:val="ListParagraph"/>
        <w:numPr>
          <w:ilvl w:val="0"/>
          <w:numId w:val="132"/>
        </w:numPr>
        <w:tabs>
          <w:tab w:pos="2292" w:val="left" w:leader="none"/>
        </w:tabs>
        <w:spacing w:line="254" w:lineRule="auto" w:before="183" w:after="0"/>
        <w:ind w:left="1584" w:right="1583" w:firstLine="340"/>
        <w:jc w:val="both"/>
        <w:rPr>
          <w:sz w:val="20"/>
        </w:rPr>
      </w:pPr>
      <w:r>
        <w:rPr>
          <w:sz w:val="20"/>
        </w:rPr>
        <w:t>La comisión de las infracciones tipificadas en los artículos anteriores dará lugar 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imposición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siguientes</w:t>
      </w:r>
      <w:r>
        <w:rPr>
          <w:spacing w:val="2"/>
          <w:sz w:val="20"/>
        </w:rPr>
        <w:t> </w:t>
      </w:r>
      <w:r>
        <w:rPr>
          <w:sz w:val="20"/>
        </w:rPr>
        <w:t>sanciones:</w:t>
      </w:r>
    </w:p>
    <w:p>
      <w:pPr>
        <w:pStyle w:val="ListParagraph"/>
        <w:numPr>
          <w:ilvl w:val="0"/>
          <w:numId w:val="133"/>
        </w:numPr>
        <w:tabs>
          <w:tab w:pos="2303" w:val="left" w:leader="none"/>
        </w:tabs>
        <w:spacing w:line="240" w:lineRule="auto" w:before="170" w:after="0"/>
        <w:ind w:left="2302" w:right="0" w:hanging="379"/>
        <w:jc w:val="left"/>
        <w:rPr>
          <w:sz w:val="20"/>
        </w:rPr>
      </w:pP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caso de</w:t>
      </w:r>
      <w:r>
        <w:rPr>
          <w:spacing w:val="-1"/>
          <w:sz w:val="20"/>
        </w:rPr>
        <w:t> </w:t>
      </w:r>
      <w:r>
        <w:rPr>
          <w:sz w:val="20"/>
        </w:rPr>
        <w:t>la comisión</w:t>
      </w:r>
      <w:r>
        <w:rPr>
          <w:spacing w:val="-1"/>
          <w:sz w:val="20"/>
        </w:rPr>
        <w:t> </w:t>
      </w:r>
      <w:r>
        <w:rPr>
          <w:sz w:val="20"/>
        </w:rPr>
        <w:t>de una</w:t>
      </w:r>
      <w:r>
        <w:rPr>
          <w:spacing w:val="-1"/>
          <w:sz w:val="20"/>
        </w:rPr>
        <w:t> </w:t>
      </w:r>
      <w:r>
        <w:rPr>
          <w:sz w:val="20"/>
        </w:rPr>
        <w:t>infracción leve,</w:t>
      </w:r>
      <w:r>
        <w:rPr>
          <w:spacing w:val="-1"/>
          <w:sz w:val="20"/>
        </w:rPr>
        <w:t> </w:t>
      </w:r>
      <w:r>
        <w:rPr>
          <w:sz w:val="20"/>
        </w:rPr>
        <w:t>multa</w:t>
      </w:r>
      <w:r>
        <w:rPr>
          <w:spacing w:val="-1"/>
          <w:sz w:val="20"/>
        </w:rPr>
        <w:t> </w:t>
      </w:r>
      <w:r>
        <w:rPr>
          <w:sz w:val="20"/>
        </w:rPr>
        <w:t>de 600</w:t>
      </w:r>
      <w:r>
        <w:rPr>
          <w:spacing w:val="-1"/>
          <w:sz w:val="20"/>
        </w:rPr>
        <w:t> </w:t>
      </w:r>
      <w:r>
        <w:rPr>
          <w:sz w:val="20"/>
        </w:rPr>
        <w:t>a 6.000</w:t>
      </w:r>
      <w:r>
        <w:rPr>
          <w:spacing w:val="-1"/>
          <w:sz w:val="20"/>
        </w:rPr>
        <w:t> </w:t>
      </w:r>
      <w:r>
        <w:rPr>
          <w:sz w:val="20"/>
        </w:rPr>
        <w:t>euros.</w:t>
      </w:r>
    </w:p>
    <w:p>
      <w:pPr>
        <w:pStyle w:val="ListParagraph"/>
        <w:numPr>
          <w:ilvl w:val="0"/>
          <w:numId w:val="133"/>
        </w:numPr>
        <w:tabs>
          <w:tab w:pos="2303" w:val="left" w:leader="none"/>
        </w:tabs>
        <w:spacing w:line="254" w:lineRule="auto" w:before="14" w:after="0"/>
        <w:ind w:left="1584" w:right="1584" w:firstLine="340"/>
        <w:jc w:val="left"/>
        <w:rPr>
          <w:sz w:val="20"/>
        </w:rPr>
      </w:pPr>
      <w:r>
        <w:rPr>
          <w:sz w:val="20"/>
        </w:rPr>
        <w:t>En</w:t>
      </w:r>
      <w:r>
        <w:rPr>
          <w:spacing w:val="3"/>
          <w:sz w:val="20"/>
        </w:rPr>
        <w:t> </w:t>
      </w:r>
      <w:r>
        <w:rPr>
          <w:sz w:val="20"/>
        </w:rPr>
        <w:t>el</w:t>
      </w:r>
      <w:r>
        <w:rPr>
          <w:spacing w:val="3"/>
          <w:sz w:val="20"/>
        </w:rPr>
        <w:t> </w:t>
      </w:r>
      <w:r>
        <w:rPr>
          <w:sz w:val="20"/>
        </w:rPr>
        <w:t>caso</w:t>
      </w:r>
      <w:r>
        <w:rPr>
          <w:spacing w:val="3"/>
          <w:sz w:val="20"/>
        </w:rPr>
        <w:t> </w:t>
      </w:r>
      <w:r>
        <w:rPr>
          <w:sz w:val="20"/>
        </w:rPr>
        <w:t>de</w:t>
      </w:r>
      <w:r>
        <w:rPr>
          <w:spacing w:val="3"/>
          <w:sz w:val="20"/>
        </w:rPr>
        <w:t> </w:t>
      </w:r>
      <w:r>
        <w:rPr>
          <w:sz w:val="20"/>
        </w:rPr>
        <w:t>la</w:t>
      </w:r>
      <w:r>
        <w:rPr>
          <w:spacing w:val="3"/>
          <w:sz w:val="20"/>
        </w:rPr>
        <w:t> </w:t>
      </w:r>
      <w:r>
        <w:rPr>
          <w:sz w:val="20"/>
        </w:rPr>
        <w:t>comisión</w:t>
      </w:r>
      <w:r>
        <w:rPr>
          <w:spacing w:val="3"/>
          <w:sz w:val="20"/>
        </w:rPr>
        <w:t> </w:t>
      </w:r>
      <w:r>
        <w:rPr>
          <w:sz w:val="20"/>
        </w:rPr>
        <w:t>de</w:t>
      </w:r>
      <w:r>
        <w:rPr>
          <w:spacing w:val="3"/>
          <w:sz w:val="20"/>
        </w:rPr>
        <w:t> </w:t>
      </w:r>
      <w:r>
        <w:rPr>
          <w:sz w:val="20"/>
        </w:rPr>
        <w:t>una</w:t>
      </w:r>
      <w:r>
        <w:rPr>
          <w:spacing w:val="3"/>
          <w:sz w:val="20"/>
        </w:rPr>
        <w:t> </w:t>
      </w:r>
      <w:r>
        <w:rPr>
          <w:sz w:val="20"/>
        </w:rPr>
        <w:t>infracción</w:t>
      </w:r>
      <w:r>
        <w:rPr>
          <w:spacing w:val="3"/>
          <w:sz w:val="20"/>
        </w:rPr>
        <w:t> </w:t>
      </w:r>
      <w:r>
        <w:rPr>
          <w:sz w:val="20"/>
        </w:rPr>
        <w:t>grave,</w:t>
      </w:r>
      <w:r>
        <w:rPr>
          <w:spacing w:val="3"/>
          <w:sz w:val="20"/>
        </w:rPr>
        <w:t> </w:t>
      </w:r>
      <w:r>
        <w:rPr>
          <w:sz w:val="20"/>
        </w:rPr>
        <w:t>multa</w:t>
      </w:r>
      <w:r>
        <w:rPr>
          <w:spacing w:val="3"/>
          <w:sz w:val="20"/>
        </w:rPr>
        <w:t> </w:t>
      </w:r>
      <w:r>
        <w:rPr>
          <w:sz w:val="20"/>
        </w:rPr>
        <w:t>de</w:t>
      </w:r>
      <w:r>
        <w:rPr>
          <w:spacing w:val="3"/>
          <w:sz w:val="20"/>
        </w:rPr>
        <w:t> </w:t>
      </w:r>
      <w:r>
        <w:rPr>
          <w:sz w:val="20"/>
        </w:rPr>
        <w:t>6.001</w:t>
      </w:r>
      <w:r>
        <w:rPr>
          <w:spacing w:val="3"/>
          <w:sz w:val="20"/>
        </w:rPr>
        <w:t> </w:t>
      </w:r>
      <w:r>
        <w:rPr>
          <w:sz w:val="20"/>
        </w:rPr>
        <w:t>hasta</w:t>
      </w:r>
      <w:r>
        <w:rPr>
          <w:spacing w:val="3"/>
          <w:sz w:val="20"/>
        </w:rPr>
        <w:t> </w:t>
      </w:r>
      <w:r>
        <w:rPr>
          <w:sz w:val="20"/>
        </w:rPr>
        <w:t>150.000</w:t>
      </w:r>
      <w:r>
        <w:rPr>
          <w:spacing w:val="-50"/>
          <w:sz w:val="20"/>
        </w:rPr>
        <w:t> </w:t>
      </w:r>
      <w:r>
        <w:rPr>
          <w:sz w:val="20"/>
        </w:rPr>
        <w:t>euros</w:t>
      </w:r>
    </w:p>
    <w:p>
      <w:pPr>
        <w:pStyle w:val="ListParagraph"/>
        <w:numPr>
          <w:ilvl w:val="0"/>
          <w:numId w:val="133"/>
        </w:numPr>
        <w:tabs>
          <w:tab w:pos="2291" w:val="left" w:leader="none"/>
        </w:tabs>
        <w:spacing w:line="254" w:lineRule="auto" w:before="0" w:after="0"/>
        <w:ind w:left="1584" w:right="1583" w:firstLine="340"/>
        <w:jc w:val="left"/>
        <w:rPr>
          <w:sz w:val="20"/>
        </w:rPr>
      </w:pPr>
      <w:r>
        <w:rPr>
          <w:sz w:val="20"/>
        </w:rPr>
        <w:t>En</w:t>
      </w:r>
      <w:r>
        <w:rPr>
          <w:spacing w:val="4"/>
          <w:sz w:val="20"/>
        </w:rPr>
        <w:t> </w:t>
      </w:r>
      <w:r>
        <w:rPr>
          <w:sz w:val="20"/>
        </w:rPr>
        <w:t>el</w:t>
      </w:r>
      <w:r>
        <w:rPr>
          <w:spacing w:val="4"/>
          <w:sz w:val="20"/>
        </w:rPr>
        <w:t> </w:t>
      </w:r>
      <w:r>
        <w:rPr>
          <w:sz w:val="20"/>
        </w:rPr>
        <w:t>caso</w:t>
      </w:r>
      <w:r>
        <w:rPr>
          <w:spacing w:val="4"/>
          <w:sz w:val="20"/>
        </w:rPr>
        <w:t> </w:t>
      </w:r>
      <w:r>
        <w:rPr>
          <w:sz w:val="20"/>
        </w:rPr>
        <w:t>de</w:t>
      </w:r>
      <w:r>
        <w:rPr>
          <w:spacing w:val="4"/>
          <w:sz w:val="20"/>
        </w:rPr>
        <w:t> </w:t>
      </w:r>
      <w:r>
        <w:rPr>
          <w:sz w:val="20"/>
        </w:rPr>
        <w:t>la</w:t>
      </w:r>
      <w:r>
        <w:rPr>
          <w:spacing w:val="4"/>
          <w:sz w:val="20"/>
        </w:rPr>
        <w:t> </w:t>
      </w:r>
      <w:r>
        <w:rPr>
          <w:sz w:val="20"/>
        </w:rPr>
        <w:t>comisión</w:t>
      </w:r>
      <w:r>
        <w:rPr>
          <w:spacing w:val="4"/>
          <w:sz w:val="20"/>
        </w:rPr>
        <w:t> </w:t>
      </w:r>
      <w:r>
        <w:rPr>
          <w:sz w:val="20"/>
        </w:rPr>
        <w:t>de</w:t>
      </w:r>
      <w:r>
        <w:rPr>
          <w:spacing w:val="4"/>
          <w:sz w:val="20"/>
        </w:rPr>
        <w:t> </w:t>
      </w:r>
      <w:r>
        <w:rPr>
          <w:sz w:val="20"/>
        </w:rPr>
        <w:t>una</w:t>
      </w:r>
      <w:r>
        <w:rPr>
          <w:spacing w:val="4"/>
          <w:sz w:val="20"/>
        </w:rPr>
        <w:t> </w:t>
      </w:r>
      <w:r>
        <w:rPr>
          <w:sz w:val="20"/>
        </w:rPr>
        <w:t>infracción</w:t>
      </w:r>
      <w:r>
        <w:rPr>
          <w:spacing w:val="56"/>
          <w:sz w:val="20"/>
        </w:rPr>
        <w:t> </w:t>
      </w:r>
      <w:r>
        <w:rPr>
          <w:sz w:val="20"/>
        </w:rPr>
        <w:t>muy</w:t>
      </w:r>
      <w:r>
        <w:rPr>
          <w:spacing w:val="56"/>
          <w:sz w:val="20"/>
        </w:rPr>
        <w:t> </w:t>
      </w:r>
      <w:r>
        <w:rPr>
          <w:sz w:val="20"/>
        </w:rPr>
        <w:t>grave,</w:t>
      </w:r>
      <w:r>
        <w:rPr>
          <w:spacing w:val="57"/>
          <w:sz w:val="20"/>
        </w:rPr>
        <w:t> </w:t>
      </w:r>
      <w:r>
        <w:rPr>
          <w:sz w:val="20"/>
        </w:rPr>
        <w:t>multa</w:t>
      </w:r>
      <w:r>
        <w:rPr>
          <w:spacing w:val="56"/>
          <w:sz w:val="20"/>
        </w:rPr>
        <w:t> </w:t>
      </w:r>
      <w:r>
        <w:rPr>
          <w:sz w:val="20"/>
        </w:rPr>
        <w:t>de</w:t>
      </w:r>
      <w:r>
        <w:rPr>
          <w:spacing w:val="57"/>
          <w:sz w:val="20"/>
        </w:rPr>
        <w:t> </w:t>
      </w:r>
      <w:r>
        <w:rPr>
          <w:sz w:val="20"/>
        </w:rPr>
        <w:t>150.001</w:t>
      </w:r>
      <w:r>
        <w:rPr>
          <w:spacing w:val="-51"/>
          <w:sz w:val="20"/>
        </w:rPr>
        <w:t> </w:t>
      </w:r>
      <w:r>
        <w:rPr>
          <w:sz w:val="20"/>
        </w:rPr>
        <w:t>hasta</w:t>
      </w:r>
      <w:r>
        <w:rPr>
          <w:spacing w:val="1"/>
          <w:sz w:val="20"/>
        </w:rPr>
        <w:t> </w:t>
      </w:r>
      <w:r>
        <w:rPr>
          <w:sz w:val="20"/>
        </w:rPr>
        <w:t>600.000</w:t>
      </w:r>
      <w:r>
        <w:rPr>
          <w:spacing w:val="2"/>
          <w:sz w:val="20"/>
        </w:rPr>
        <w:t> </w:t>
      </w:r>
      <w:r>
        <w:rPr>
          <w:sz w:val="20"/>
        </w:rPr>
        <w:t>euros.</w:t>
      </w:r>
    </w:p>
    <w:p>
      <w:pPr>
        <w:pStyle w:val="ListParagraph"/>
        <w:numPr>
          <w:ilvl w:val="0"/>
          <w:numId w:val="132"/>
        </w:numPr>
        <w:tabs>
          <w:tab w:pos="2292" w:val="left" w:leader="none"/>
        </w:tabs>
        <w:spacing w:line="254" w:lineRule="auto" w:before="170" w:after="0"/>
        <w:ind w:left="1584" w:right="1583" w:firstLine="340"/>
        <w:jc w:val="both"/>
        <w:rPr>
          <w:sz w:val="20"/>
        </w:rPr>
      </w:pPr>
      <w:r>
        <w:rPr>
          <w:sz w:val="20"/>
        </w:rPr>
        <w:t>Asimismo,</w:t>
      </w:r>
      <w:r>
        <w:rPr>
          <w:spacing w:val="14"/>
          <w:sz w:val="20"/>
        </w:rPr>
        <w:t> </w:t>
      </w:r>
      <w:r>
        <w:rPr>
          <w:sz w:val="20"/>
        </w:rPr>
        <w:t>atendiendo</w:t>
      </w:r>
      <w:r>
        <w:rPr>
          <w:spacing w:val="14"/>
          <w:sz w:val="20"/>
        </w:rPr>
        <w:t> </w:t>
      </w:r>
      <w:r>
        <w:rPr>
          <w:sz w:val="20"/>
        </w:rPr>
        <w:t>a</w:t>
      </w:r>
      <w:r>
        <w:rPr>
          <w:spacing w:val="15"/>
          <w:sz w:val="20"/>
        </w:rPr>
        <w:t> </w:t>
      </w:r>
      <w:r>
        <w:rPr>
          <w:sz w:val="20"/>
        </w:rPr>
        <w:t>las</w:t>
      </w:r>
      <w:r>
        <w:rPr>
          <w:spacing w:val="14"/>
          <w:sz w:val="20"/>
        </w:rPr>
        <w:t> </w:t>
      </w:r>
      <w:r>
        <w:rPr>
          <w:sz w:val="20"/>
        </w:rPr>
        <w:t>características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los</w:t>
      </w:r>
      <w:r>
        <w:rPr>
          <w:spacing w:val="15"/>
          <w:sz w:val="20"/>
        </w:rPr>
        <w:t> </w:t>
      </w:r>
      <w:r>
        <w:rPr>
          <w:sz w:val="20"/>
        </w:rPr>
        <w:t>hechos</w:t>
      </w:r>
      <w:r>
        <w:rPr>
          <w:spacing w:val="14"/>
          <w:sz w:val="20"/>
        </w:rPr>
        <w:t> </w:t>
      </w:r>
      <w:r>
        <w:rPr>
          <w:sz w:val="20"/>
        </w:rPr>
        <w:t>o</w:t>
      </w:r>
      <w:r>
        <w:rPr>
          <w:spacing w:val="15"/>
          <w:sz w:val="20"/>
        </w:rPr>
        <w:t> </w:t>
      </w:r>
      <w:r>
        <w:rPr>
          <w:sz w:val="20"/>
        </w:rPr>
        <w:t>a</w:t>
      </w:r>
      <w:r>
        <w:rPr>
          <w:spacing w:val="14"/>
          <w:sz w:val="20"/>
        </w:rPr>
        <w:t> </w:t>
      </w:r>
      <w:r>
        <w:rPr>
          <w:sz w:val="20"/>
        </w:rPr>
        <w:t>su</w:t>
      </w:r>
      <w:r>
        <w:rPr>
          <w:spacing w:val="15"/>
          <w:sz w:val="20"/>
        </w:rPr>
        <w:t> </w:t>
      </w:r>
      <w:r>
        <w:rPr>
          <w:sz w:val="20"/>
        </w:rPr>
        <w:t>repercusión</w:t>
      </w:r>
      <w:r>
        <w:rPr>
          <w:spacing w:val="14"/>
          <w:sz w:val="20"/>
        </w:rPr>
        <w:t> </w:t>
      </w:r>
      <w:r>
        <w:rPr>
          <w:sz w:val="20"/>
        </w:rPr>
        <w:t>en</w:t>
      </w:r>
      <w:r>
        <w:rPr>
          <w:spacing w:val="-51"/>
          <w:sz w:val="20"/>
        </w:rPr>
        <w:t> </w:t>
      </w:r>
      <w:r>
        <w:rPr>
          <w:sz w:val="20"/>
        </w:rPr>
        <w:t>la ejecución de las actuaciones de acción climática, se podrá imponer, además de multa,</w:t>
      </w:r>
      <w:r>
        <w:rPr>
          <w:spacing w:val="1"/>
          <w:sz w:val="20"/>
        </w:rPr>
        <w:t> </w:t>
      </w:r>
      <w:r>
        <w:rPr>
          <w:sz w:val="20"/>
        </w:rPr>
        <w:t>alguna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siguientes</w:t>
      </w:r>
      <w:r>
        <w:rPr>
          <w:spacing w:val="2"/>
          <w:sz w:val="20"/>
        </w:rPr>
        <w:t> </w:t>
      </w:r>
      <w:r>
        <w:rPr>
          <w:sz w:val="20"/>
        </w:rPr>
        <w:t>sanciones</w:t>
      </w:r>
      <w:r>
        <w:rPr>
          <w:spacing w:val="2"/>
          <w:sz w:val="20"/>
        </w:rPr>
        <w:t> </w:t>
      </w:r>
      <w:r>
        <w:rPr>
          <w:sz w:val="20"/>
        </w:rPr>
        <w:t>accesorias:</w:t>
      </w:r>
    </w:p>
    <w:p>
      <w:pPr>
        <w:pStyle w:val="ListParagraph"/>
        <w:numPr>
          <w:ilvl w:val="0"/>
          <w:numId w:val="134"/>
        </w:numPr>
        <w:tabs>
          <w:tab w:pos="2303" w:val="left" w:leader="none"/>
        </w:tabs>
        <w:spacing w:line="254" w:lineRule="auto" w:before="170" w:after="0"/>
        <w:ind w:left="1584" w:right="1584" w:firstLine="340"/>
        <w:jc w:val="both"/>
        <w:rPr>
          <w:sz w:val="20"/>
        </w:rPr>
      </w:pPr>
      <w:r>
        <w:rPr>
          <w:sz w:val="20"/>
        </w:rPr>
        <w:t>La publicación en el «Boletín Oficial de Canarias» de la identidad de la persona</w:t>
      </w:r>
      <w:r>
        <w:rPr>
          <w:spacing w:val="1"/>
          <w:sz w:val="20"/>
        </w:rPr>
        <w:t> </w:t>
      </w:r>
      <w:r>
        <w:rPr>
          <w:sz w:val="20"/>
        </w:rPr>
        <w:t>infractora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sanción</w:t>
      </w:r>
      <w:r>
        <w:rPr>
          <w:spacing w:val="2"/>
          <w:sz w:val="20"/>
        </w:rPr>
        <w:t> </w:t>
      </w:r>
      <w:r>
        <w:rPr>
          <w:sz w:val="20"/>
        </w:rPr>
        <w:t>impuesta.</w:t>
      </w:r>
    </w:p>
    <w:p>
      <w:pPr>
        <w:pStyle w:val="ListParagraph"/>
        <w:numPr>
          <w:ilvl w:val="0"/>
          <w:numId w:val="134"/>
        </w:numPr>
        <w:tabs>
          <w:tab w:pos="2303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El cierre de la actividad o la instalación productora de energía o de emisiones de</w:t>
      </w:r>
      <w:r>
        <w:rPr>
          <w:spacing w:val="1"/>
          <w:sz w:val="20"/>
        </w:rPr>
        <w:t> </w:t>
      </w:r>
      <w:r>
        <w:rPr>
          <w:sz w:val="20"/>
        </w:rPr>
        <w:t>gases de efecto invernadero, por un periodo de uno a tres años en caso de infracciones</w:t>
      </w:r>
      <w:r>
        <w:rPr>
          <w:spacing w:val="1"/>
          <w:sz w:val="20"/>
        </w:rPr>
        <w:t> </w:t>
      </w:r>
      <w:r>
        <w:rPr>
          <w:sz w:val="20"/>
        </w:rPr>
        <w:t>muy</w:t>
      </w:r>
      <w:r>
        <w:rPr>
          <w:spacing w:val="1"/>
          <w:sz w:val="20"/>
        </w:rPr>
        <w:t> </w:t>
      </w:r>
      <w:r>
        <w:rPr>
          <w:sz w:val="20"/>
        </w:rPr>
        <w:t>graves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periodo</w:t>
      </w:r>
      <w:r>
        <w:rPr>
          <w:spacing w:val="2"/>
          <w:sz w:val="20"/>
        </w:rPr>
        <w:t> </w:t>
      </w:r>
      <w:r>
        <w:rPr>
          <w:sz w:val="20"/>
        </w:rPr>
        <w:t>inferior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2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año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2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resto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casos.</w:t>
      </w:r>
    </w:p>
    <w:p>
      <w:pPr>
        <w:pStyle w:val="ListParagraph"/>
        <w:numPr>
          <w:ilvl w:val="0"/>
          <w:numId w:val="134"/>
        </w:numPr>
        <w:tabs>
          <w:tab w:pos="2278" w:val="left" w:leader="none"/>
        </w:tabs>
        <w:spacing w:line="240" w:lineRule="auto" w:before="1" w:after="0"/>
        <w:ind w:left="2277" w:right="0" w:hanging="354"/>
        <w:jc w:val="both"/>
        <w:rPr>
          <w:sz w:val="20"/>
        </w:rPr>
      </w:pPr>
      <w:r>
        <w:rPr>
          <w:spacing w:val="-4"/>
          <w:sz w:val="20"/>
        </w:rPr>
        <w:t>La</w:t>
      </w:r>
      <w:r>
        <w:rPr>
          <w:spacing w:val="-10"/>
          <w:sz w:val="20"/>
        </w:rPr>
        <w:t> </w:t>
      </w:r>
      <w:r>
        <w:rPr>
          <w:spacing w:val="-4"/>
          <w:sz w:val="20"/>
        </w:rPr>
        <w:t>inmovilización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de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vehículos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o</w:t>
      </w:r>
      <w:r>
        <w:rPr>
          <w:spacing w:val="-10"/>
          <w:sz w:val="20"/>
        </w:rPr>
        <w:t> </w:t>
      </w:r>
      <w:r>
        <w:rPr>
          <w:spacing w:val="-4"/>
          <w:sz w:val="20"/>
        </w:rPr>
        <w:t>de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maquinaria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por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un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periodo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no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superior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a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un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año.</w:t>
      </w:r>
    </w:p>
    <w:p>
      <w:pPr>
        <w:pStyle w:val="ListParagraph"/>
        <w:numPr>
          <w:ilvl w:val="0"/>
          <w:numId w:val="134"/>
        </w:numPr>
        <w:tabs>
          <w:tab w:pos="2303" w:val="left" w:leader="none"/>
        </w:tabs>
        <w:spacing w:line="254" w:lineRule="auto" w:before="13" w:after="0"/>
        <w:ind w:left="1584" w:right="1582" w:firstLine="340"/>
        <w:jc w:val="both"/>
        <w:rPr>
          <w:sz w:val="20"/>
        </w:rPr>
      </w:pPr>
      <w:r>
        <w:rPr>
          <w:sz w:val="20"/>
        </w:rPr>
        <w:t>Imposibilidad de obtención de préstamos, subvenciones o ayudas públicas en</w:t>
      </w:r>
      <w:r>
        <w:rPr>
          <w:spacing w:val="1"/>
          <w:sz w:val="20"/>
        </w:rPr>
        <w:t> </w:t>
      </w:r>
      <w:r>
        <w:rPr>
          <w:sz w:val="20"/>
        </w:rPr>
        <w:t>materia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medioambiente,</w:t>
      </w:r>
      <w:r>
        <w:rPr>
          <w:spacing w:val="1"/>
          <w:sz w:val="20"/>
        </w:rPr>
        <w:t> </w:t>
      </w:r>
      <w:r>
        <w:rPr>
          <w:sz w:val="20"/>
        </w:rPr>
        <w:t>durante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periodo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dos</w:t>
      </w:r>
      <w:r>
        <w:rPr>
          <w:spacing w:val="1"/>
          <w:sz w:val="20"/>
        </w:rPr>
        <w:t> </w:t>
      </w:r>
      <w:r>
        <w:rPr>
          <w:sz w:val="20"/>
        </w:rPr>
        <w:t>años,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persona</w:t>
      </w:r>
      <w:r>
        <w:rPr>
          <w:spacing w:val="1"/>
          <w:sz w:val="20"/>
        </w:rPr>
        <w:t> </w:t>
      </w:r>
      <w:r>
        <w:rPr>
          <w:sz w:val="20"/>
        </w:rPr>
        <w:t>responsable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infracción</w:t>
      </w:r>
      <w:r>
        <w:rPr>
          <w:spacing w:val="1"/>
          <w:sz w:val="20"/>
        </w:rPr>
        <w:t> </w:t>
      </w:r>
      <w:r>
        <w:rPr>
          <w:sz w:val="20"/>
        </w:rPr>
        <w:t>hubiere</w:t>
      </w:r>
      <w:r>
        <w:rPr>
          <w:spacing w:val="1"/>
          <w:sz w:val="20"/>
        </w:rPr>
        <w:t> </w:t>
      </w:r>
      <w:r>
        <w:rPr>
          <w:sz w:val="20"/>
        </w:rPr>
        <w:t>sido</w:t>
      </w:r>
      <w:r>
        <w:rPr>
          <w:spacing w:val="1"/>
          <w:sz w:val="20"/>
        </w:rPr>
        <w:t> </w:t>
      </w:r>
      <w:r>
        <w:rPr>
          <w:sz w:val="20"/>
        </w:rPr>
        <w:t>sancionada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carácter</w:t>
      </w:r>
      <w:r>
        <w:rPr>
          <w:spacing w:val="1"/>
          <w:sz w:val="20"/>
        </w:rPr>
        <w:t> </w:t>
      </w:r>
      <w:r>
        <w:rPr>
          <w:sz w:val="20"/>
        </w:rPr>
        <w:t>firme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infracción</w:t>
      </w:r>
      <w:r>
        <w:rPr>
          <w:spacing w:val="1"/>
          <w:sz w:val="20"/>
        </w:rPr>
        <w:t> </w:t>
      </w:r>
      <w:r>
        <w:rPr>
          <w:sz w:val="20"/>
        </w:rPr>
        <w:t>grave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materia</w:t>
      </w:r>
      <w:r>
        <w:rPr>
          <w:spacing w:val="1"/>
          <w:sz w:val="20"/>
        </w:rPr>
        <w:t> </w:t>
      </w:r>
      <w:r>
        <w:rPr>
          <w:sz w:val="20"/>
        </w:rPr>
        <w:t>medioambiental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cuatro</w:t>
      </w:r>
      <w:r>
        <w:rPr>
          <w:spacing w:val="1"/>
          <w:sz w:val="20"/>
        </w:rPr>
        <w:t> </w:t>
      </w:r>
      <w:r>
        <w:rPr>
          <w:sz w:val="20"/>
        </w:rPr>
        <w:t>años</w:t>
      </w:r>
      <w:r>
        <w:rPr>
          <w:spacing w:val="53"/>
          <w:sz w:val="20"/>
        </w:rPr>
        <w:t> </w:t>
      </w:r>
      <w:r>
        <w:rPr>
          <w:sz w:val="20"/>
        </w:rPr>
        <w:t>inmediatamente</w:t>
      </w:r>
      <w:r>
        <w:rPr>
          <w:spacing w:val="1"/>
          <w:sz w:val="20"/>
        </w:rPr>
        <w:t> </w:t>
      </w:r>
      <w:r>
        <w:rPr>
          <w:sz w:val="20"/>
        </w:rPr>
        <w:t>anteriores a la comisión de la infracción a esta ley. El plazo de la sanción accesoria será</w:t>
      </w:r>
      <w:r>
        <w:rPr>
          <w:spacing w:val="1"/>
          <w:sz w:val="20"/>
        </w:rPr>
        <w:t> </w:t>
      </w:r>
      <w:r>
        <w:rPr>
          <w:sz w:val="20"/>
        </w:rPr>
        <w:t>de cuatro años cuando la sanción firme previa respondiere a infracciones muy graves.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2"/>
          <w:sz w:val="20"/>
        </w:rPr>
        <w:t> </w:t>
      </w:r>
      <w:r>
        <w:rPr>
          <w:sz w:val="20"/>
        </w:rPr>
        <w:t>93.</w:t>
      </w:r>
      <w:r>
        <w:rPr>
          <w:spacing w:val="97"/>
          <w:sz w:val="20"/>
        </w:rPr>
        <w:t> </w:t>
      </w:r>
      <w:r>
        <w:rPr>
          <w:rFonts w:ascii="Arial" w:hAnsi="Arial"/>
          <w:i/>
          <w:sz w:val="20"/>
        </w:rPr>
        <w:t>Graduación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 sanciones.</w:t>
      </w:r>
    </w:p>
    <w:p>
      <w:pPr>
        <w:pStyle w:val="BodyText"/>
        <w:spacing w:line="254" w:lineRule="auto" w:before="183"/>
        <w:ind w:right="1583"/>
      </w:pP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determinación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correspondientes</w:t>
      </w:r>
      <w:r>
        <w:rPr>
          <w:spacing w:val="1"/>
        </w:rPr>
        <w:t> </w:t>
      </w:r>
      <w:r>
        <w:rPr/>
        <w:t>sanciones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guardar</w:t>
      </w:r>
      <w:r>
        <w:rPr>
          <w:spacing w:val="53"/>
        </w:rPr>
        <w:t> </w:t>
      </w:r>
      <w:r>
        <w:rPr/>
        <w:t>la</w:t>
      </w:r>
      <w:r>
        <w:rPr>
          <w:spacing w:val="1"/>
        </w:rPr>
        <w:t> </w:t>
      </w:r>
      <w:r>
        <w:rPr/>
        <w:t>debida adecuación entre la gravedad del hecho constitutivo de la infracción y la sanción</w:t>
      </w:r>
      <w:r>
        <w:rPr>
          <w:spacing w:val="1"/>
        </w:rPr>
        <w:t> </w:t>
      </w:r>
      <w:r>
        <w:rPr/>
        <w:t>aplicada, con consideración de los siguientes criterios como atenuantes o agravantes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2"/>
        </w:rPr>
        <w:t> </w:t>
      </w:r>
      <w:r>
        <w:rPr/>
        <w:t>graduación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la</w:t>
      </w:r>
      <w:r>
        <w:rPr>
          <w:spacing w:val="1"/>
        </w:rPr>
        <w:t> </w:t>
      </w:r>
      <w:r>
        <w:rPr/>
        <w:t>sanción:</w:t>
      </w:r>
    </w:p>
    <w:p>
      <w:pPr>
        <w:pStyle w:val="ListParagraph"/>
        <w:numPr>
          <w:ilvl w:val="0"/>
          <w:numId w:val="135"/>
        </w:numPr>
        <w:tabs>
          <w:tab w:pos="2303" w:val="left" w:leader="none"/>
        </w:tabs>
        <w:spacing w:line="240" w:lineRule="auto" w:before="171" w:after="0"/>
        <w:ind w:left="2302" w:right="0" w:hanging="379"/>
        <w:jc w:val="both"/>
        <w:rPr>
          <w:sz w:val="20"/>
        </w:rPr>
      </w:pPr>
      <w:r>
        <w:rPr>
          <w:sz w:val="20"/>
        </w:rPr>
        <w:t>La</w:t>
      </w:r>
      <w:r>
        <w:rPr>
          <w:spacing w:val="-7"/>
          <w:sz w:val="20"/>
        </w:rPr>
        <w:t> </w:t>
      </w:r>
      <w:r>
        <w:rPr>
          <w:sz w:val="20"/>
        </w:rPr>
        <w:t>existencia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intencionalidad.</w:t>
      </w:r>
    </w:p>
    <w:p>
      <w:pPr>
        <w:pStyle w:val="ListParagraph"/>
        <w:numPr>
          <w:ilvl w:val="0"/>
          <w:numId w:val="135"/>
        </w:numPr>
        <w:tabs>
          <w:tab w:pos="2303" w:val="left" w:leader="none"/>
        </w:tabs>
        <w:spacing w:line="240" w:lineRule="auto" w:before="13" w:after="0"/>
        <w:ind w:left="2302" w:right="0" w:hanging="379"/>
        <w:jc w:val="both"/>
        <w:rPr>
          <w:sz w:val="20"/>
        </w:rPr>
      </w:pPr>
      <w:r>
        <w:rPr/>
        <w:pict>
          <v:shape style="position:absolute;margin-left:562.533997pt;margin-top:9.804097pt;width:18.25pt;height:104.7pt;mso-position-horizontal-relative:page;mso-position-vertical-relative:paragraph;z-index:15820288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beneficio</w:t>
      </w:r>
      <w:r>
        <w:rPr>
          <w:spacing w:val="-3"/>
          <w:sz w:val="20"/>
        </w:rPr>
        <w:t> </w:t>
      </w:r>
      <w:r>
        <w:rPr>
          <w:sz w:val="20"/>
        </w:rPr>
        <w:t>ilícito</w:t>
      </w:r>
      <w:r>
        <w:rPr>
          <w:spacing w:val="-3"/>
          <w:sz w:val="20"/>
        </w:rPr>
        <w:t> </w:t>
      </w:r>
      <w:r>
        <w:rPr>
          <w:sz w:val="20"/>
        </w:rPr>
        <w:t>obtenido.</w:t>
      </w:r>
    </w:p>
    <w:p>
      <w:pPr>
        <w:pStyle w:val="ListParagraph"/>
        <w:numPr>
          <w:ilvl w:val="0"/>
          <w:numId w:val="135"/>
        </w:numPr>
        <w:tabs>
          <w:tab w:pos="2291" w:val="left" w:leader="none"/>
        </w:tabs>
        <w:spacing w:line="254" w:lineRule="auto" w:before="14" w:after="0"/>
        <w:ind w:left="1584" w:right="1582" w:firstLine="340"/>
        <w:jc w:val="both"/>
        <w:rPr>
          <w:sz w:val="20"/>
        </w:rPr>
      </w:pPr>
      <w:r>
        <w:rPr>
          <w:sz w:val="20"/>
        </w:rPr>
        <w:t>La reiteración por comisión en el término de un año de más de una infracción 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misma</w:t>
      </w:r>
      <w:r>
        <w:rPr>
          <w:spacing w:val="1"/>
          <w:sz w:val="20"/>
        </w:rPr>
        <w:t> </w:t>
      </w:r>
      <w:r>
        <w:rPr>
          <w:sz w:val="20"/>
        </w:rPr>
        <w:t>naturaleza,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haya</w:t>
      </w:r>
      <w:r>
        <w:rPr>
          <w:spacing w:val="1"/>
          <w:sz w:val="20"/>
        </w:rPr>
        <w:t> </w:t>
      </w:r>
      <w:r>
        <w:rPr>
          <w:sz w:val="20"/>
        </w:rPr>
        <w:t>sido</w:t>
      </w:r>
      <w:r>
        <w:rPr>
          <w:spacing w:val="1"/>
          <w:sz w:val="20"/>
        </w:rPr>
        <w:t> </w:t>
      </w:r>
      <w:r>
        <w:rPr>
          <w:sz w:val="20"/>
        </w:rPr>
        <w:t>declarado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resolución</w:t>
      </w:r>
      <w:r>
        <w:rPr>
          <w:spacing w:val="1"/>
          <w:sz w:val="20"/>
        </w:rPr>
        <w:t> </w:t>
      </w:r>
      <w:r>
        <w:rPr>
          <w:sz w:val="20"/>
        </w:rPr>
        <w:t>firme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vía</w:t>
      </w:r>
      <w:r>
        <w:rPr>
          <w:spacing w:val="1"/>
          <w:sz w:val="20"/>
        </w:rPr>
        <w:t> </w:t>
      </w:r>
      <w:r>
        <w:rPr>
          <w:sz w:val="20"/>
        </w:rPr>
        <w:t>administrativa.</w:t>
      </w:r>
    </w:p>
    <w:p>
      <w:pPr>
        <w:pStyle w:val="ListParagraph"/>
        <w:numPr>
          <w:ilvl w:val="0"/>
          <w:numId w:val="135"/>
        </w:numPr>
        <w:tabs>
          <w:tab w:pos="2303" w:val="left" w:leader="none"/>
        </w:tabs>
        <w:spacing w:line="254" w:lineRule="auto" w:before="0" w:after="0"/>
        <w:ind w:left="1584" w:right="1584" w:firstLine="340"/>
        <w:jc w:val="both"/>
        <w:rPr>
          <w:sz w:val="20"/>
        </w:rPr>
      </w:pPr>
      <w:r>
        <w:rPr>
          <w:sz w:val="20"/>
        </w:rPr>
        <w:t>La magnitud de la diferencia entre los datos facilitados por parte de las personas</w:t>
      </w:r>
      <w:r>
        <w:rPr>
          <w:spacing w:val="1"/>
          <w:sz w:val="20"/>
        </w:rPr>
        <w:t> </w:t>
      </w:r>
      <w:r>
        <w:rPr>
          <w:sz w:val="20"/>
        </w:rPr>
        <w:t>físicas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2"/>
          <w:sz w:val="20"/>
        </w:rPr>
        <w:t> </w:t>
      </w:r>
      <w:r>
        <w:rPr>
          <w:sz w:val="20"/>
        </w:rPr>
        <w:t>jurídicas</w:t>
      </w:r>
      <w:r>
        <w:rPr>
          <w:spacing w:val="2"/>
          <w:sz w:val="20"/>
        </w:rPr>
        <w:t> </w:t>
      </w:r>
      <w:r>
        <w:rPr>
          <w:sz w:val="20"/>
        </w:rPr>
        <w:t>titulares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instalaciones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los</w:t>
      </w:r>
      <w:r>
        <w:rPr>
          <w:spacing w:val="2"/>
          <w:sz w:val="20"/>
        </w:rPr>
        <w:t> </w:t>
      </w:r>
      <w:r>
        <w:rPr>
          <w:sz w:val="20"/>
        </w:rPr>
        <w:t>reales.</w:t>
      </w:r>
    </w:p>
    <w:p>
      <w:pPr>
        <w:pStyle w:val="ListParagraph"/>
        <w:numPr>
          <w:ilvl w:val="0"/>
          <w:numId w:val="135"/>
        </w:numPr>
        <w:tabs>
          <w:tab w:pos="2303" w:val="left" w:leader="none"/>
        </w:tabs>
        <w:spacing w:line="254" w:lineRule="auto" w:before="0" w:after="0"/>
        <w:ind w:left="1584" w:right="1586" w:firstLine="340"/>
        <w:jc w:val="both"/>
        <w:rPr>
          <w:sz w:val="20"/>
        </w:rPr>
      </w:pPr>
      <w:r>
        <w:rPr>
          <w:sz w:val="20"/>
        </w:rPr>
        <w:t>La adopción de medidas correctoras por parte de la persona o entidad infractora</w:t>
      </w:r>
      <w:r>
        <w:rPr>
          <w:spacing w:val="1"/>
          <w:sz w:val="20"/>
        </w:rPr>
        <w:t> </w:t>
      </w:r>
      <w:r>
        <w:rPr>
          <w:sz w:val="20"/>
        </w:rPr>
        <w:t>con anterioridad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incoación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1"/>
          <w:sz w:val="20"/>
        </w:rPr>
        <w:t> </w:t>
      </w:r>
      <w:r>
        <w:rPr>
          <w:sz w:val="20"/>
        </w:rPr>
        <w:t>sancionador.</w:t>
      </w:r>
    </w:p>
    <w:p>
      <w:pPr>
        <w:spacing w:after="0" w:line="254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5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35968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1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135"/>
        </w:numPr>
        <w:tabs>
          <w:tab w:pos="2247" w:val="left" w:leader="none"/>
        </w:tabs>
        <w:spacing w:line="254" w:lineRule="auto" w:before="97" w:after="0"/>
        <w:ind w:left="1584" w:right="1586" w:firstLine="340"/>
        <w:jc w:val="both"/>
        <w:rPr>
          <w:sz w:val="20"/>
        </w:rPr>
      </w:pPr>
      <w:r>
        <w:rPr>
          <w:sz w:val="20"/>
        </w:rPr>
        <w:t>La reparación espontánea por parte de la persona o entidad infractora del daño</w:t>
      </w:r>
      <w:r>
        <w:rPr>
          <w:spacing w:val="1"/>
          <w:sz w:val="20"/>
        </w:rPr>
        <w:t> </w:t>
      </w:r>
      <w:r>
        <w:rPr>
          <w:sz w:val="20"/>
        </w:rPr>
        <w:t>causado.</w:t>
      </w:r>
    </w:p>
    <w:p>
      <w:pPr>
        <w:pStyle w:val="BodyText"/>
        <w:spacing w:before="8"/>
        <w:ind w:left="0" w:firstLine="0"/>
        <w:jc w:val="left"/>
        <w:rPr>
          <w:sz w:val="19"/>
        </w:rPr>
      </w:pPr>
    </w:p>
    <w:p>
      <w:pPr>
        <w:tabs>
          <w:tab w:pos="4509" w:val="left" w:leader="none"/>
        </w:tabs>
        <w:spacing w:line="249" w:lineRule="auto" w:before="0"/>
        <w:ind w:left="1924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26"/>
          <w:sz w:val="20"/>
        </w:rPr>
        <w:t> </w:t>
      </w:r>
      <w:r>
        <w:rPr>
          <w:sz w:val="20"/>
        </w:rPr>
        <w:t>adicional</w:t>
      </w:r>
      <w:r>
        <w:rPr>
          <w:spacing w:val="26"/>
          <w:sz w:val="20"/>
        </w:rPr>
        <w:t> </w:t>
      </w:r>
      <w:r>
        <w:rPr>
          <w:sz w:val="20"/>
        </w:rPr>
        <w:t>primera.</w:t>
        <w:tab/>
      </w:r>
      <w:r>
        <w:rPr>
          <w:rFonts w:ascii="Arial" w:hAnsi="Arial"/>
          <w:i/>
          <w:sz w:val="20"/>
        </w:rPr>
        <w:t>Plazos</w:t>
      </w:r>
      <w:r>
        <w:rPr>
          <w:rFonts w:ascii="Arial" w:hAnsi="Arial"/>
          <w:i/>
          <w:spacing w:val="30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30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30"/>
          <w:sz w:val="20"/>
        </w:rPr>
        <w:t> </w:t>
      </w:r>
      <w:r>
        <w:rPr>
          <w:rFonts w:ascii="Arial" w:hAnsi="Arial"/>
          <w:i/>
          <w:sz w:val="20"/>
        </w:rPr>
        <w:t>aprobación</w:t>
      </w:r>
      <w:r>
        <w:rPr>
          <w:rFonts w:ascii="Arial" w:hAnsi="Arial"/>
          <w:i/>
          <w:spacing w:val="30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30"/>
          <w:sz w:val="20"/>
        </w:rPr>
        <w:t> </w:t>
      </w:r>
      <w:r>
        <w:rPr>
          <w:rFonts w:ascii="Arial" w:hAnsi="Arial"/>
          <w:i/>
          <w:sz w:val="20"/>
        </w:rPr>
        <w:t>planificación</w:t>
      </w:r>
      <w:r>
        <w:rPr>
          <w:rFonts w:ascii="Arial" w:hAnsi="Arial"/>
          <w:i/>
          <w:spacing w:val="30"/>
          <w:sz w:val="20"/>
        </w:rPr>
        <w:t> </w:t>
      </w:r>
      <w:r>
        <w:rPr>
          <w:rFonts w:ascii="Arial" w:hAnsi="Arial"/>
          <w:i/>
          <w:sz w:val="20"/>
        </w:rPr>
        <w:t>frente</w:t>
      </w:r>
      <w:r>
        <w:rPr>
          <w:rFonts w:ascii="Arial" w:hAnsi="Arial"/>
          <w:i/>
          <w:spacing w:val="30"/>
          <w:sz w:val="20"/>
        </w:rPr>
        <w:t> </w:t>
      </w:r>
      <w:r>
        <w:rPr>
          <w:rFonts w:ascii="Arial" w:hAnsi="Arial"/>
          <w:i/>
          <w:sz w:val="20"/>
        </w:rPr>
        <w:t>al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cambio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climático y consecuencias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su incumplimiento.</w:t>
      </w:r>
    </w:p>
    <w:p>
      <w:pPr>
        <w:pStyle w:val="ListParagraph"/>
        <w:numPr>
          <w:ilvl w:val="0"/>
          <w:numId w:val="136"/>
        </w:numPr>
        <w:tabs>
          <w:tab w:pos="2292" w:val="left" w:leader="none"/>
        </w:tabs>
        <w:spacing w:line="254" w:lineRule="auto" w:before="175" w:after="0"/>
        <w:ind w:left="1584" w:right="1584" w:firstLine="340"/>
        <w:jc w:val="both"/>
        <w:rPr>
          <w:sz w:val="20"/>
        </w:rPr>
      </w:pPr>
      <w:r>
        <w:rPr>
          <w:sz w:val="20"/>
        </w:rPr>
        <w:t>La aprobación de la planificación frente al cambio climático deberá producirse 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siguientes</w:t>
      </w:r>
      <w:r>
        <w:rPr>
          <w:spacing w:val="2"/>
          <w:sz w:val="20"/>
        </w:rPr>
        <w:t> </w:t>
      </w:r>
      <w:r>
        <w:rPr>
          <w:sz w:val="20"/>
        </w:rPr>
        <w:t>plazos:</w:t>
      </w:r>
    </w:p>
    <w:p>
      <w:pPr>
        <w:pStyle w:val="ListParagraph"/>
        <w:numPr>
          <w:ilvl w:val="0"/>
          <w:numId w:val="137"/>
        </w:numPr>
        <w:tabs>
          <w:tab w:pos="2303" w:val="left" w:leader="none"/>
        </w:tabs>
        <w:spacing w:line="254" w:lineRule="auto" w:before="170" w:after="0"/>
        <w:ind w:left="1584" w:right="1584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21"/>
          <w:sz w:val="20"/>
        </w:rPr>
        <w:t> </w:t>
      </w:r>
      <w:r>
        <w:rPr>
          <w:sz w:val="20"/>
        </w:rPr>
        <w:t>acuerdo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inicio</w:t>
      </w:r>
      <w:r>
        <w:rPr>
          <w:spacing w:val="21"/>
          <w:sz w:val="20"/>
        </w:rPr>
        <w:t> </w:t>
      </w:r>
      <w:r>
        <w:rPr>
          <w:sz w:val="20"/>
        </w:rPr>
        <w:t>del</w:t>
      </w:r>
      <w:r>
        <w:rPr>
          <w:spacing w:val="21"/>
          <w:sz w:val="20"/>
        </w:rPr>
        <w:t> </w:t>
      </w:r>
      <w:r>
        <w:rPr>
          <w:sz w:val="20"/>
        </w:rPr>
        <w:t>procedimiento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elaboración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la</w:t>
      </w:r>
      <w:r>
        <w:rPr>
          <w:spacing w:val="21"/>
          <w:sz w:val="20"/>
        </w:rPr>
        <w:t> </w:t>
      </w:r>
      <w:r>
        <w:rPr>
          <w:sz w:val="20"/>
        </w:rPr>
        <w:t>Estrategia</w:t>
      </w:r>
      <w:r>
        <w:rPr>
          <w:spacing w:val="21"/>
          <w:sz w:val="20"/>
        </w:rPr>
        <w:t> </w:t>
      </w:r>
      <w:r>
        <w:rPr>
          <w:sz w:val="20"/>
        </w:rPr>
        <w:t>Canaria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Acción</w:t>
      </w:r>
      <w:r>
        <w:rPr>
          <w:spacing w:val="17"/>
          <w:sz w:val="20"/>
        </w:rPr>
        <w:t> </w:t>
      </w:r>
      <w:r>
        <w:rPr>
          <w:sz w:val="20"/>
        </w:rPr>
        <w:t>Climática</w:t>
      </w:r>
      <w:r>
        <w:rPr>
          <w:spacing w:val="16"/>
          <w:sz w:val="20"/>
        </w:rPr>
        <w:t> </w:t>
      </w:r>
      <w:r>
        <w:rPr>
          <w:sz w:val="20"/>
        </w:rPr>
        <w:t>deberá</w:t>
      </w:r>
      <w:r>
        <w:rPr>
          <w:spacing w:val="17"/>
          <w:sz w:val="20"/>
        </w:rPr>
        <w:t> </w:t>
      </w:r>
      <w:r>
        <w:rPr>
          <w:sz w:val="20"/>
        </w:rPr>
        <w:t>producirse</w:t>
      </w:r>
      <w:r>
        <w:rPr>
          <w:spacing w:val="16"/>
          <w:sz w:val="20"/>
        </w:rPr>
        <w:t> </w:t>
      </w:r>
      <w:r>
        <w:rPr>
          <w:sz w:val="20"/>
        </w:rPr>
        <w:t>en</w:t>
      </w:r>
      <w:r>
        <w:rPr>
          <w:spacing w:val="17"/>
          <w:sz w:val="20"/>
        </w:rPr>
        <w:t> </w:t>
      </w:r>
      <w:r>
        <w:rPr>
          <w:sz w:val="20"/>
        </w:rPr>
        <w:t>el</w:t>
      </w:r>
      <w:r>
        <w:rPr>
          <w:spacing w:val="16"/>
          <w:sz w:val="20"/>
        </w:rPr>
        <w:t> </w:t>
      </w:r>
      <w:r>
        <w:rPr>
          <w:sz w:val="20"/>
        </w:rPr>
        <w:t>plazo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tres</w:t>
      </w:r>
      <w:r>
        <w:rPr>
          <w:spacing w:val="16"/>
          <w:sz w:val="20"/>
        </w:rPr>
        <w:t> </w:t>
      </w:r>
      <w:r>
        <w:rPr>
          <w:sz w:val="20"/>
        </w:rPr>
        <w:t>meses</w:t>
      </w:r>
      <w:r>
        <w:rPr>
          <w:spacing w:val="17"/>
          <w:sz w:val="20"/>
        </w:rPr>
        <w:t> </w:t>
      </w:r>
      <w:r>
        <w:rPr>
          <w:sz w:val="20"/>
        </w:rPr>
        <w:t>a</w:t>
      </w:r>
      <w:r>
        <w:rPr>
          <w:spacing w:val="16"/>
          <w:sz w:val="20"/>
        </w:rPr>
        <w:t> </w:t>
      </w:r>
      <w:r>
        <w:rPr>
          <w:sz w:val="20"/>
        </w:rPr>
        <w:t>partir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la</w:t>
      </w:r>
      <w:r>
        <w:rPr>
          <w:spacing w:val="17"/>
          <w:sz w:val="20"/>
        </w:rPr>
        <w:t> </w:t>
      </w:r>
      <w:r>
        <w:rPr>
          <w:sz w:val="20"/>
        </w:rPr>
        <w:t>entrada</w:t>
      </w:r>
      <w:r>
        <w:rPr>
          <w:spacing w:val="1"/>
          <w:sz w:val="20"/>
        </w:rPr>
        <w:t> </w:t>
      </w:r>
      <w:r>
        <w:rPr>
          <w:sz w:val="20"/>
        </w:rPr>
        <w:t>en vigor de la presente ley y su aprobación deberá producirse en el plazo de un año a</w:t>
      </w:r>
      <w:r>
        <w:rPr>
          <w:spacing w:val="1"/>
          <w:sz w:val="20"/>
        </w:rPr>
        <w:t> </w:t>
      </w:r>
      <w:r>
        <w:rPr>
          <w:sz w:val="20"/>
        </w:rPr>
        <w:t>partir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este</w:t>
      </w:r>
      <w:r>
        <w:rPr>
          <w:spacing w:val="2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inicio.</w:t>
      </w:r>
    </w:p>
    <w:p>
      <w:pPr>
        <w:pStyle w:val="ListParagraph"/>
        <w:numPr>
          <w:ilvl w:val="0"/>
          <w:numId w:val="137"/>
        </w:numPr>
        <w:tabs>
          <w:tab w:pos="2303" w:val="left" w:leader="none"/>
        </w:tabs>
        <w:spacing w:line="254" w:lineRule="auto" w:before="1" w:after="0"/>
        <w:ind w:left="1584" w:right="1584" w:firstLine="340"/>
        <w:jc w:val="both"/>
        <w:rPr>
          <w:sz w:val="20"/>
        </w:rPr>
      </w:pPr>
      <w:r>
        <w:rPr>
          <w:sz w:val="20"/>
        </w:rPr>
        <w:t>Los acuerdos de inicio de los procedimientos de elaboración de la Estrategia</w:t>
      </w:r>
      <w:r>
        <w:rPr>
          <w:spacing w:val="1"/>
          <w:sz w:val="20"/>
        </w:rPr>
        <w:t> </w:t>
      </w:r>
      <w:r>
        <w:rPr>
          <w:sz w:val="20"/>
        </w:rPr>
        <w:t>Canaria de Transición Justa y Justicia Climática, del Plan Canario de Acción Climática y</w:t>
      </w:r>
      <w:r>
        <w:rPr>
          <w:spacing w:val="1"/>
          <w:sz w:val="20"/>
        </w:rPr>
        <w:t> </w:t>
      </w:r>
      <w:r>
        <w:rPr>
          <w:sz w:val="20"/>
        </w:rPr>
        <w:t>del Plan de Transición Energética de Canarias deberán producirse en el plazo de seis</w:t>
      </w:r>
      <w:r>
        <w:rPr>
          <w:spacing w:val="1"/>
          <w:sz w:val="20"/>
        </w:rPr>
        <w:t> </w:t>
      </w:r>
      <w:r>
        <w:rPr>
          <w:sz w:val="20"/>
        </w:rPr>
        <w:t>meses a partir de la entrada en vigor de la Estrategia Canaria de Acción Climática y su</w:t>
      </w:r>
      <w:r>
        <w:rPr>
          <w:spacing w:val="1"/>
          <w:sz w:val="20"/>
        </w:rPr>
        <w:t> </w:t>
      </w:r>
      <w:r>
        <w:rPr>
          <w:sz w:val="20"/>
        </w:rPr>
        <w:t>aprobación deberá producirse en el plazo de dos años a partir de la adopción de dichos</w:t>
      </w:r>
      <w:r>
        <w:rPr>
          <w:spacing w:val="1"/>
          <w:sz w:val="20"/>
        </w:rPr>
        <w:t> </w:t>
      </w:r>
      <w:r>
        <w:rPr>
          <w:sz w:val="20"/>
        </w:rPr>
        <w:t>acuerdos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inicio.</w:t>
      </w:r>
    </w:p>
    <w:p>
      <w:pPr>
        <w:pStyle w:val="ListParagraph"/>
        <w:numPr>
          <w:ilvl w:val="0"/>
          <w:numId w:val="137"/>
        </w:numPr>
        <w:tabs>
          <w:tab w:pos="2291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Los planes insulares y municipales de acción climática deberán aprobarse en el</w:t>
      </w:r>
      <w:r>
        <w:rPr>
          <w:spacing w:val="1"/>
          <w:sz w:val="20"/>
        </w:rPr>
        <w:t> </w:t>
      </w:r>
      <w:r>
        <w:rPr>
          <w:sz w:val="20"/>
        </w:rPr>
        <w:t>plazo de tres años a partir de la entrada en vigor de la Estrategia Canaria de Acción</w:t>
      </w:r>
      <w:r>
        <w:rPr>
          <w:spacing w:val="1"/>
          <w:sz w:val="20"/>
        </w:rPr>
        <w:t> </w:t>
      </w:r>
      <w:r>
        <w:rPr>
          <w:sz w:val="20"/>
        </w:rPr>
        <w:t>Climática.</w:t>
      </w:r>
    </w:p>
    <w:p>
      <w:pPr>
        <w:pStyle w:val="ListParagraph"/>
        <w:numPr>
          <w:ilvl w:val="0"/>
          <w:numId w:val="136"/>
        </w:numPr>
        <w:tabs>
          <w:tab w:pos="2292" w:val="left" w:leader="none"/>
        </w:tabs>
        <w:spacing w:line="254" w:lineRule="auto" w:before="170" w:after="0"/>
        <w:ind w:left="1584" w:right="1583" w:firstLine="340"/>
        <w:jc w:val="both"/>
        <w:rPr>
          <w:sz w:val="20"/>
        </w:rPr>
      </w:pPr>
      <w:r>
        <w:rPr>
          <w:sz w:val="20"/>
        </w:rPr>
        <w:t>Si una vez cumplido el plazo de cinco años a partir de la entrada en vigor de la</w:t>
      </w:r>
      <w:r>
        <w:rPr>
          <w:spacing w:val="1"/>
          <w:sz w:val="20"/>
        </w:rPr>
        <w:t> </w:t>
      </w:r>
      <w:r>
        <w:rPr>
          <w:sz w:val="20"/>
        </w:rPr>
        <w:t>Estrategia Canaria de Acción Climática no se hubiera producido la aprobación de los</w:t>
      </w:r>
      <w:r>
        <w:rPr>
          <w:spacing w:val="1"/>
          <w:sz w:val="20"/>
        </w:rPr>
        <w:t> </w:t>
      </w:r>
      <w:r>
        <w:rPr>
          <w:sz w:val="20"/>
        </w:rPr>
        <w:t>correspondientes planes insulares o municipales de acción climática, serán de aplicación</w:t>
      </w:r>
      <w:r>
        <w:rPr>
          <w:spacing w:val="1"/>
          <w:sz w:val="20"/>
        </w:rPr>
        <w:t> </w:t>
      </w:r>
      <w:r>
        <w:rPr>
          <w:sz w:val="20"/>
        </w:rPr>
        <w:t>las medidas temporales de competencia insular o municipal que el Plan Canario de</w:t>
      </w:r>
      <w:r>
        <w:rPr>
          <w:spacing w:val="1"/>
          <w:sz w:val="20"/>
        </w:rPr>
        <w:t> </w:t>
      </w:r>
      <w:r>
        <w:rPr>
          <w:sz w:val="20"/>
        </w:rPr>
        <w:t>Acción Climática considere como perentorias a los efectos del cumplimiento en plazo de</w:t>
      </w:r>
      <w:r>
        <w:rPr>
          <w:spacing w:val="1"/>
          <w:sz w:val="20"/>
        </w:rPr>
        <w:t> </w:t>
      </w:r>
      <w:r>
        <w:rPr>
          <w:sz w:val="20"/>
        </w:rPr>
        <w:t>los objetivos</w:t>
      </w:r>
      <w:r>
        <w:rPr>
          <w:spacing w:val="1"/>
          <w:sz w:val="20"/>
        </w:rPr>
        <w:t> </w:t>
      </w:r>
      <w:r>
        <w:rPr>
          <w:sz w:val="20"/>
        </w:rPr>
        <w:t>planteados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Estrategia Canaria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Acción</w:t>
      </w:r>
      <w:r>
        <w:rPr>
          <w:spacing w:val="1"/>
          <w:sz w:val="20"/>
        </w:rPr>
        <w:t> </w:t>
      </w:r>
      <w:r>
        <w:rPr>
          <w:sz w:val="20"/>
        </w:rPr>
        <w:t>Climática</w:t>
      </w:r>
    </w:p>
    <w:p>
      <w:pPr>
        <w:pStyle w:val="BodyText"/>
        <w:spacing w:line="254" w:lineRule="auto"/>
        <w:ind w:right="1583"/>
      </w:pPr>
      <w:r>
        <w:rPr/>
        <w:t>A tales efectos, y en caso de que el Plan Canario de Acción Climática considere</w:t>
      </w:r>
      <w:r>
        <w:rPr>
          <w:spacing w:val="1"/>
        </w:rPr>
        <w:t> </w:t>
      </w:r>
      <w:r>
        <w:rPr/>
        <w:t>necesario el establecimiento de tales medidas temporales, este deberá especificarlas en</w:t>
      </w:r>
      <w:r>
        <w:rPr>
          <w:spacing w:val="1"/>
        </w:rPr>
        <w:t> </w:t>
      </w:r>
      <w:r>
        <w:rPr/>
        <w:t>su contenido, de conformidad con lo regulado en el artículo 17. Una vez aprobado el</w:t>
      </w:r>
      <w:r>
        <w:rPr>
          <w:spacing w:val="1"/>
        </w:rPr>
        <w:t> </w:t>
      </w:r>
      <w:r>
        <w:rPr/>
        <w:t>correspondiente</w:t>
      </w:r>
      <w:r>
        <w:rPr>
          <w:spacing w:val="50"/>
        </w:rPr>
        <w:t> </w:t>
      </w:r>
      <w:r>
        <w:rPr/>
        <w:t>plan</w:t>
      </w:r>
      <w:r>
        <w:rPr>
          <w:spacing w:val="50"/>
        </w:rPr>
        <w:t> </w:t>
      </w:r>
      <w:r>
        <w:rPr/>
        <w:t>insular</w:t>
      </w:r>
      <w:r>
        <w:rPr>
          <w:spacing w:val="50"/>
        </w:rPr>
        <w:t> </w:t>
      </w:r>
      <w:r>
        <w:rPr/>
        <w:t>o</w:t>
      </w:r>
      <w:r>
        <w:rPr>
          <w:spacing w:val="50"/>
        </w:rPr>
        <w:t> </w:t>
      </w:r>
      <w:r>
        <w:rPr/>
        <w:t>municipal</w:t>
      </w:r>
      <w:r>
        <w:rPr>
          <w:spacing w:val="50"/>
        </w:rPr>
        <w:t> </w:t>
      </w:r>
      <w:r>
        <w:rPr/>
        <w:t>de</w:t>
      </w:r>
      <w:r>
        <w:rPr>
          <w:spacing w:val="50"/>
        </w:rPr>
        <w:t> </w:t>
      </w:r>
      <w:r>
        <w:rPr/>
        <w:t>acción</w:t>
      </w:r>
      <w:r>
        <w:rPr>
          <w:spacing w:val="50"/>
        </w:rPr>
        <w:t> </w:t>
      </w:r>
      <w:r>
        <w:rPr/>
        <w:t>climática,</w:t>
      </w:r>
      <w:r>
        <w:rPr>
          <w:spacing w:val="50"/>
        </w:rPr>
        <w:t> </w:t>
      </w:r>
      <w:r>
        <w:rPr/>
        <w:t>aquellas</w:t>
      </w:r>
      <w:r>
        <w:rPr>
          <w:spacing w:val="50"/>
        </w:rPr>
        <w:t> </w:t>
      </w:r>
      <w:r>
        <w:rPr/>
        <w:t>medidas</w:t>
      </w:r>
      <w:r>
        <w:rPr>
          <w:spacing w:val="-51"/>
        </w:rPr>
        <w:t> </w:t>
      </w:r>
      <w:r>
        <w:rPr/>
        <w:t>temporales</w:t>
      </w:r>
      <w:r>
        <w:rPr>
          <w:spacing w:val="1"/>
        </w:rPr>
        <w:t> </w:t>
      </w:r>
      <w:r>
        <w:rPr/>
        <w:t>perderán</w:t>
      </w:r>
      <w:r>
        <w:rPr>
          <w:spacing w:val="2"/>
        </w:rPr>
        <w:t> </w:t>
      </w:r>
      <w:r>
        <w:rPr/>
        <w:t>su</w:t>
      </w:r>
      <w:r>
        <w:rPr>
          <w:spacing w:val="2"/>
        </w:rPr>
        <w:t> </w:t>
      </w:r>
      <w:r>
        <w:rPr/>
        <w:t>vigencia.</w:t>
      </w:r>
    </w:p>
    <w:p>
      <w:pPr>
        <w:pStyle w:val="ListParagraph"/>
        <w:numPr>
          <w:ilvl w:val="0"/>
          <w:numId w:val="136"/>
        </w:numPr>
        <w:tabs>
          <w:tab w:pos="2292" w:val="left" w:leader="none"/>
        </w:tabs>
        <w:spacing w:line="254" w:lineRule="auto" w:before="1" w:after="0"/>
        <w:ind w:left="1584" w:right="1585" w:firstLine="340"/>
        <w:jc w:val="both"/>
        <w:rPr>
          <w:sz w:val="20"/>
        </w:rPr>
      </w:pPr>
      <w:r>
        <w:rPr>
          <w:sz w:val="20"/>
        </w:rPr>
        <w:t>Si una vez cumplido el plazo de cinco años a partir de la entrada en vigor de la</w:t>
      </w:r>
      <w:r>
        <w:rPr>
          <w:spacing w:val="1"/>
          <w:sz w:val="20"/>
        </w:rPr>
        <w:t> </w:t>
      </w:r>
      <w:r>
        <w:rPr>
          <w:sz w:val="20"/>
        </w:rPr>
        <w:t>Estrategia Canaria de Acción Climática no se hubiera producido la aprobación de los</w:t>
      </w:r>
      <w:r>
        <w:rPr>
          <w:spacing w:val="1"/>
          <w:sz w:val="20"/>
        </w:rPr>
        <w:t> </w:t>
      </w:r>
      <w:r>
        <w:rPr>
          <w:sz w:val="20"/>
        </w:rPr>
        <w:t>correspondientes planes municipales de acción climática, y sin perjuicio de la efectividad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anterior,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cabildo</w:t>
      </w:r>
      <w:r>
        <w:rPr>
          <w:spacing w:val="1"/>
          <w:sz w:val="20"/>
        </w:rPr>
        <w:t> </w:t>
      </w:r>
      <w:r>
        <w:rPr>
          <w:sz w:val="20"/>
        </w:rPr>
        <w:t>insular</w:t>
      </w:r>
      <w:r>
        <w:rPr>
          <w:spacing w:val="1"/>
          <w:sz w:val="20"/>
        </w:rPr>
        <w:t> </w:t>
      </w:r>
      <w:r>
        <w:rPr>
          <w:sz w:val="20"/>
        </w:rPr>
        <w:t>correspondiente,</w:t>
      </w:r>
      <w:r>
        <w:rPr>
          <w:spacing w:val="1"/>
          <w:sz w:val="20"/>
        </w:rPr>
        <w:t> </w:t>
      </w:r>
      <w:r>
        <w:rPr>
          <w:sz w:val="20"/>
        </w:rPr>
        <w:t>previa</w:t>
      </w:r>
      <w:r>
        <w:rPr>
          <w:spacing w:val="1"/>
          <w:sz w:val="20"/>
        </w:rPr>
        <w:t> </w:t>
      </w:r>
      <w:r>
        <w:rPr>
          <w:sz w:val="20"/>
        </w:rPr>
        <w:t>audiencia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municipio,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2"/>
          <w:sz w:val="20"/>
        </w:rPr>
        <w:t> </w:t>
      </w:r>
      <w:r>
        <w:rPr>
          <w:sz w:val="20"/>
        </w:rPr>
        <w:t>subrogarse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aquella</w:t>
      </w:r>
      <w:r>
        <w:rPr>
          <w:spacing w:val="2"/>
          <w:sz w:val="20"/>
        </w:rPr>
        <w:t> </w:t>
      </w:r>
      <w:r>
        <w:rPr>
          <w:sz w:val="20"/>
        </w:rPr>
        <w:t>competencia.</w:t>
      </w:r>
    </w:p>
    <w:p>
      <w:pPr>
        <w:pStyle w:val="BodyText"/>
        <w:spacing w:before="8"/>
        <w:ind w:left="0" w:firstLine="0"/>
        <w:jc w:val="left"/>
        <w:rPr>
          <w:sz w:val="19"/>
        </w:rPr>
      </w:pPr>
    </w:p>
    <w:p>
      <w:pPr>
        <w:tabs>
          <w:tab w:pos="4590" w:val="left" w:leader="none"/>
        </w:tabs>
        <w:spacing w:line="249" w:lineRule="auto" w:before="0"/>
        <w:ind w:left="1924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24"/>
          <w:sz w:val="20"/>
        </w:rPr>
        <w:t> </w:t>
      </w:r>
      <w:r>
        <w:rPr>
          <w:sz w:val="20"/>
        </w:rPr>
        <w:t>adicional</w:t>
      </w:r>
      <w:r>
        <w:rPr>
          <w:spacing w:val="25"/>
          <w:sz w:val="20"/>
        </w:rPr>
        <w:t> </w:t>
      </w:r>
      <w:r>
        <w:rPr>
          <w:sz w:val="20"/>
        </w:rPr>
        <w:t>segunda.</w:t>
        <w:tab/>
      </w:r>
      <w:r>
        <w:rPr>
          <w:rFonts w:ascii="Arial" w:hAnsi="Arial"/>
          <w:i/>
          <w:sz w:val="20"/>
        </w:rPr>
        <w:t>Evaluación</w:t>
      </w:r>
      <w:r>
        <w:rPr>
          <w:rFonts w:ascii="Arial" w:hAnsi="Arial"/>
          <w:i/>
          <w:spacing w:val="28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28"/>
          <w:sz w:val="20"/>
        </w:rPr>
        <w:t> </w:t>
      </w:r>
      <w:r>
        <w:rPr>
          <w:rFonts w:ascii="Arial" w:hAnsi="Arial"/>
          <w:i/>
          <w:sz w:val="20"/>
        </w:rPr>
        <w:t>grado</w:t>
      </w:r>
      <w:r>
        <w:rPr>
          <w:rFonts w:ascii="Arial" w:hAnsi="Arial"/>
          <w:i/>
          <w:spacing w:val="28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8"/>
          <w:sz w:val="20"/>
        </w:rPr>
        <w:t> </w:t>
      </w:r>
      <w:r>
        <w:rPr>
          <w:rFonts w:ascii="Arial" w:hAnsi="Arial"/>
          <w:i/>
          <w:sz w:val="20"/>
        </w:rPr>
        <w:t>cumplimiento</w:t>
      </w:r>
      <w:r>
        <w:rPr>
          <w:rFonts w:ascii="Arial" w:hAnsi="Arial"/>
          <w:i/>
          <w:spacing w:val="28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8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28"/>
          <w:sz w:val="20"/>
        </w:rPr>
        <w:t> </w:t>
      </w:r>
      <w:r>
        <w:rPr>
          <w:rFonts w:ascii="Arial" w:hAnsi="Arial"/>
          <w:i/>
          <w:sz w:val="20"/>
        </w:rPr>
        <w:t>ley</w:t>
      </w:r>
      <w:r>
        <w:rPr>
          <w:rFonts w:ascii="Arial" w:hAnsi="Arial"/>
          <w:i/>
          <w:spacing w:val="28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29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logro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objetivos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previstos.</w:t>
      </w:r>
    </w:p>
    <w:p>
      <w:pPr>
        <w:pStyle w:val="BodyText"/>
        <w:spacing w:line="254" w:lineRule="auto" w:before="175"/>
        <w:ind w:right="1584"/>
      </w:pPr>
      <w:r>
        <w:rPr/>
        <w:pict>
          <v:shape style="position:absolute;margin-left:562.533997pt;margin-top:73.08519pt;width:18.25pt;height:104.7pt;mso-position-horizontal-relative:page;mso-position-vertical-relative:paragraph;z-index:15821824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Cada dos años desde la entrada en vigor de la presente ley, el Gobierno de Canarias</w:t>
      </w:r>
      <w:r>
        <w:rPr>
          <w:spacing w:val="1"/>
        </w:rPr>
        <w:t> </w:t>
      </w:r>
      <w:r>
        <w:rPr/>
        <w:t>remitirá al Parlamento, para su debate, una comunicación acompañada de una memoria</w:t>
      </w:r>
      <w:r>
        <w:rPr>
          <w:spacing w:val="1"/>
        </w:rPr>
        <w:t> </w:t>
      </w:r>
      <w:r>
        <w:rPr/>
        <w:t>explicativa del grado de cumplimiento de los objetivos previstos en esta ley, así como de</w:t>
      </w:r>
      <w:r>
        <w:rPr>
          <w:spacing w:val="1"/>
        </w:rPr>
        <w:t> </w:t>
      </w:r>
      <w:r>
        <w:rPr/>
        <w:t>los</w:t>
      </w:r>
      <w:r>
        <w:rPr>
          <w:spacing w:val="16"/>
        </w:rPr>
        <w:t> </w:t>
      </w:r>
      <w:r>
        <w:rPr/>
        <w:t>efectos</w:t>
      </w:r>
      <w:r>
        <w:rPr>
          <w:spacing w:val="17"/>
        </w:rPr>
        <w:t> </w:t>
      </w:r>
      <w:r>
        <w:rPr/>
        <w:t>observables</w:t>
      </w:r>
      <w:r>
        <w:rPr>
          <w:spacing w:val="17"/>
        </w:rPr>
        <w:t> </w:t>
      </w:r>
      <w:r>
        <w:rPr/>
        <w:t>en</w:t>
      </w:r>
      <w:r>
        <w:rPr>
          <w:spacing w:val="16"/>
        </w:rPr>
        <w:t> </w:t>
      </w:r>
      <w:r>
        <w:rPr/>
        <w:t>los</w:t>
      </w:r>
      <w:r>
        <w:rPr>
          <w:spacing w:val="17"/>
        </w:rPr>
        <w:t> </w:t>
      </w:r>
      <w:r>
        <w:rPr/>
        <w:t>balances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/>
        <w:t>mitigación</w:t>
      </w:r>
      <w:r>
        <w:rPr>
          <w:spacing w:val="16"/>
        </w:rPr>
        <w:t> </w:t>
      </w:r>
      <w:r>
        <w:rPr/>
        <w:t>y</w:t>
      </w:r>
      <w:r>
        <w:rPr>
          <w:spacing w:val="17"/>
        </w:rPr>
        <w:t> </w:t>
      </w:r>
      <w:r>
        <w:rPr/>
        <w:t>adaptación</w:t>
      </w:r>
      <w:r>
        <w:rPr>
          <w:spacing w:val="17"/>
        </w:rPr>
        <w:t> </w:t>
      </w:r>
      <w:r>
        <w:rPr/>
        <w:t>al</w:t>
      </w:r>
      <w:r>
        <w:rPr>
          <w:spacing w:val="17"/>
        </w:rPr>
        <w:t> </w:t>
      </w:r>
      <w:r>
        <w:rPr/>
        <w:t>cambio</w:t>
      </w:r>
      <w:r>
        <w:rPr>
          <w:spacing w:val="16"/>
        </w:rPr>
        <w:t> </w:t>
      </w:r>
      <w:r>
        <w:rPr/>
        <w:t>climático</w:t>
      </w:r>
      <w:r>
        <w:rPr>
          <w:spacing w:val="-50"/>
        </w:rPr>
        <w:t> </w:t>
      </w:r>
      <w:r>
        <w:rPr/>
        <w:t>de</w:t>
      </w:r>
      <w:r>
        <w:rPr>
          <w:spacing w:val="-2"/>
        </w:rPr>
        <w:t> </w:t>
      </w:r>
      <w:r>
        <w:rPr/>
        <w:t>Canarias,</w:t>
      </w:r>
      <w:r>
        <w:rPr>
          <w:spacing w:val="-1"/>
        </w:rPr>
        <w:t> </w:t>
      </w:r>
      <w:r>
        <w:rPr/>
        <w:t>basados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escenarios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Estrategia</w:t>
      </w:r>
      <w:r>
        <w:rPr>
          <w:spacing w:val="-1"/>
        </w:rPr>
        <w:t> </w:t>
      </w:r>
      <w:r>
        <w:rPr/>
        <w:t>Canaria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Acción</w:t>
      </w:r>
      <w:r>
        <w:rPr>
          <w:spacing w:val="-1"/>
        </w:rPr>
        <w:t> </w:t>
      </w:r>
      <w:r>
        <w:rPr/>
        <w:t>Climática.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tabs>
          <w:tab w:pos="4543" w:val="left" w:leader="none"/>
        </w:tabs>
        <w:spacing w:line="249" w:lineRule="auto" w:before="0"/>
        <w:ind w:left="1924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72"/>
          <w:sz w:val="20"/>
        </w:rPr>
        <w:t> </w:t>
      </w:r>
      <w:r>
        <w:rPr>
          <w:sz w:val="20"/>
        </w:rPr>
        <w:t>adicional</w:t>
      </w:r>
      <w:r>
        <w:rPr>
          <w:spacing w:val="73"/>
          <w:sz w:val="20"/>
        </w:rPr>
        <w:t> </w:t>
      </w:r>
      <w:r>
        <w:rPr>
          <w:sz w:val="20"/>
        </w:rPr>
        <w:t>tercera.</w:t>
        <w:tab/>
      </w:r>
      <w:r>
        <w:rPr>
          <w:rFonts w:ascii="Arial" w:hAnsi="Arial"/>
          <w:i/>
          <w:sz w:val="20"/>
        </w:rPr>
        <w:t>Limitación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20"/>
          <w:sz w:val="20"/>
        </w:rPr>
        <w:t> </w:t>
      </w:r>
      <w:r>
        <w:rPr>
          <w:rFonts w:ascii="Arial" w:hAnsi="Arial"/>
          <w:i/>
          <w:sz w:val="20"/>
        </w:rPr>
        <w:t>uso</w:t>
      </w:r>
      <w:r>
        <w:rPr>
          <w:rFonts w:ascii="Arial" w:hAnsi="Arial"/>
          <w:i/>
          <w:spacing w:val="20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20"/>
          <w:sz w:val="20"/>
        </w:rPr>
        <w:t> </w:t>
      </w:r>
      <w:r>
        <w:rPr>
          <w:rFonts w:ascii="Arial" w:hAnsi="Arial"/>
          <w:i/>
          <w:sz w:val="20"/>
        </w:rPr>
        <w:t>vehículo</w:t>
      </w:r>
      <w:r>
        <w:rPr>
          <w:rFonts w:ascii="Arial" w:hAnsi="Arial"/>
          <w:i/>
          <w:spacing w:val="20"/>
          <w:sz w:val="20"/>
        </w:rPr>
        <w:t> </w:t>
      </w:r>
      <w:r>
        <w:rPr>
          <w:rFonts w:ascii="Arial" w:hAnsi="Arial"/>
          <w:i/>
          <w:sz w:val="20"/>
        </w:rPr>
        <w:t>privado</w:t>
      </w:r>
      <w:r>
        <w:rPr>
          <w:rFonts w:ascii="Arial" w:hAnsi="Arial"/>
          <w:i/>
          <w:spacing w:val="20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20"/>
          <w:sz w:val="20"/>
        </w:rPr>
        <w:t> </w:t>
      </w:r>
      <w:r>
        <w:rPr>
          <w:rFonts w:ascii="Arial" w:hAnsi="Arial"/>
          <w:i/>
          <w:sz w:val="20"/>
        </w:rPr>
        <w:t>centros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educativos.</w:t>
      </w:r>
    </w:p>
    <w:p>
      <w:pPr>
        <w:pStyle w:val="ListParagraph"/>
        <w:numPr>
          <w:ilvl w:val="0"/>
          <w:numId w:val="138"/>
        </w:numPr>
        <w:tabs>
          <w:tab w:pos="2292" w:val="left" w:leader="none"/>
        </w:tabs>
        <w:spacing w:line="254" w:lineRule="auto" w:before="175" w:after="0"/>
        <w:ind w:left="1584" w:right="1582" w:firstLine="340"/>
        <w:jc w:val="both"/>
        <w:rPr>
          <w:sz w:val="20"/>
        </w:rPr>
      </w:pPr>
      <w:r>
        <w:rPr>
          <w:sz w:val="20"/>
        </w:rPr>
        <w:t>Las administraciones públicas competentes deberán valorar la pertinencia de</w:t>
      </w:r>
      <w:r>
        <w:rPr>
          <w:spacing w:val="1"/>
          <w:sz w:val="20"/>
        </w:rPr>
        <w:t> </w:t>
      </w:r>
      <w:r>
        <w:rPr>
          <w:sz w:val="20"/>
        </w:rPr>
        <w:t>prohibir o condicionar el uso del vehículo privado en aquellos centros educativos que así</w:t>
      </w:r>
      <w:r>
        <w:rPr>
          <w:spacing w:val="1"/>
          <w:sz w:val="20"/>
        </w:rPr>
        <w:t> </w:t>
      </w:r>
      <w:r>
        <w:rPr>
          <w:sz w:val="20"/>
        </w:rPr>
        <w:t>lo requieran, por sus características especiales atendiendo a criterios de cantidad de</w:t>
      </w:r>
      <w:r>
        <w:rPr>
          <w:spacing w:val="1"/>
          <w:sz w:val="20"/>
        </w:rPr>
        <w:t> </w:t>
      </w:r>
      <w:r>
        <w:rPr>
          <w:sz w:val="20"/>
        </w:rPr>
        <w:t>población</w:t>
      </w:r>
      <w:r>
        <w:rPr>
          <w:spacing w:val="1"/>
          <w:sz w:val="20"/>
        </w:rPr>
        <w:t> </w:t>
      </w:r>
      <w:r>
        <w:rPr>
          <w:sz w:val="20"/>
        </w:rPr>
        <w:t>estudiantil</w:t>
      </w:r>
      <w:r>
        <w:rPr>
          <w:spacing w:val="1"/>
          <w:sz w:val="20"/>
        </w:rPr>
        <w:t> </w:t>
      </w:r>
      <w:r>
        <w:rPr>
          <w:sz w:val="20"/>
        </w:rPr>
        <w:t>afectada,</w:t>
      </w:r>
      <w:r>
        <w:rPr>
          <w:spacing w:val="1"/>
          <w:sz w:val="20"/>
        </w:rPr>
        <w:t> </w:t>
      </w:r>
      <w:r>
        <w:rPr>
          <w:sz w:val="20"/>
        </w:rPr>
        <w:t>ubicación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centro,</w:t>
      </w:r>
      <w:r>
        <w:rPr>
          <w:spacing w:val="1"/>
          <w:sz w:val="20"/>
        </w:rPr>
        <w:t> </w:t>
      </w:r>
      <w:r>
        <w:rPr>
          <w:sz w:val="20"/>
        </w:rPr>
        <w:t>interferencia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otros</w:t>
      </w:r>
      <w:r>
        <w:rPr>
          <w:spacing w:val="1"/>
          <w:sz w:val="20"/>
        </w:rPr>
        <w:t> </w:t>
      </w:r>
      <w:r>
        <w:rPr>
          <w:sz w:val="20"/>
        </w:rPr>
        <w:t>nodos</w:t>
      </w:r>
      <w:r>
        <w:rPr>
          <w:spacing w:val="1"/>
          <w:sz w:val="20"/>
        </w:rPr>
        <w:t> </w:t>
      </w:r>
      <w:r>
        <w:rPr>
          <w:sz w:val="20"/>
        </w:rPr>
        <w:t>importantes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comunicación</w:t>
      </w:r>
      <w:r>
        <w:rPr>
          <w:spacing w:val="1"/>
          <w:sz w:val="20"/>
        </w:rPr>
        <w:t> </w:t>
      </w:r>
      <w:r>
        <w:rPr>
          <w:sz w:val="20"/>
        </w:rPr>
        <w:t>u</w:t>
      </w:r>
      <w:r>
        <w:rPr>
          <w:spacing w:val="2"/>
          <w:sz w:val="20"/>
        </w:rPr>
        <w:t> </w:t>
      </w:r>
      <w:r>
        <w:rPr>
          <w:sz w:val="20"/>
        </w:rPr>
        <w:t>otros</w:t>
      </w:r>
      <w:r>
        <w:rPr>
          <w:spacing w:val="2"/>
          <w:sz w:val="20"/>
        </w:rPr>
        <w:t> </w:t>
      </w:r>
      <w:r>
        <w:rPr>
          <w:sz w:val="20"/>
        </w:rPr>
        <w:t>análogos.</w:t>
      </w:r>
    </w:p>
    <w:p>
      <w:pPr>
        <w:spacing w:after="0" w:line="254" w:lineRule="auto"/>
        <w:jc w:val="both"/>
        <w:rPr>
          <w:sz w:val="20"/>
        </w:rPr>
        <w:sectPr>
          <w:headerReference w:type="default" r:id="rId66"/>
          <w:headerReference w:type="even" r:id="rId67"/>
          <w:pgSz w:w="11910" w:h="16840"/>
          <w:pgMar w:header="611" w:footer="0" w:top="1400" w:bottom="280" w:left="400" w:right="400"/>
          <w:pgNumType w:start="16239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5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34432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1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138"/>
        </w:numPr>
        <w:tabs>
          <w:tab w:pos="2292" w:val="left" w:leader="none"/>
        </w:tabs>
        <w:spacing w:line="254" w:lineRule="auto" w:before="97" w:after="0"/>
        <w:ind w:left="1584" w:right="158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competentes,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concentración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1"/>
          <w:sz w:val="20"/>
        </w:rPr>
        <w:t> </w:t>
      </w:r>
      <w:r>
        <w:rPr>
          <w:sz w:val="20"/>
        </w:rPr>
        <w:t>vehículos en centros educativos adoptarán medidas de ordenación para garantizar la</w:t>
      </w:r>
      <w:r>
        <w:rPr>
          <w:spacing w:val="1"/>
          <w:sz w:val="20"/>
        </w:rPr>
        <w:t> </w:t>
      </w:r>
      <w:r>
        <w:rPr>
          <w:sz w:val="20"/>
        </w:rPr>
        <w:t>movilidad</w:t>
      </w:r>
      <w:r>
        <w:rPr>
          <w:spacing w:val="1"/>
          <w:sz w:val="20"/>
        </w:rPr>
        <w:t> </w:t>
      </w:r>
      <w:r>
        <w:rPr>
          <w:sz w:val="20"/>
        </w:rPr>
        <w:t>sostenible.</w:t>
      </w:r>
    </w:p>
    <w:p>
      <w:pPr>
        <w:pStyle w:val="BodyText"/>
        <w:spacing w:before="8"/>
        <w:ind w:left="0" w:firstLine="0"/>
        <w:jc w:val="left"/>
        <w:rPr>
          <w:sz w:val="19"/>
        </w:rPr>
      </w:pPr>
    </w:p>
    <w:p>
      <w:pPr>
        <w:tabs>
          <w:tab w:pos="4318" w:val="left" w:leader="none"/>
        </w:tabs>
        <w:spacing w:before="0"/>
        <w:ind w:left="1924" w:right="0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-5"/>
          <w:sz w:val="20"/>
        </w:rPr>
        <w:t> </w:t>
      </w:r>
      <w:r>
        <w:rPr>
          <w:sz w:val="20"/>
        </w:rPr>
        <w:t>adicional</w:t>
      </w:r>
      <w:r>
        <w:rPr>
          <w:spacing w:val="-4"/>
          <w:sz w:val="20"/>
        </w:rPr>
        <w:t> </w:t>
      </w:r>
      <w:r>
        <w:rPr>
          <w:sz w:val="20"/>
        </w:rPr>
        <w:t>cuarta.</w:t>
        <w:tab/>
      </w:r>
      <w:r>
        <w:rPr>
          <w:rFonts w:ascii="Arial" w:hAnsi="Arial"/>
          <w:i/>
          <w:sz w:val="20"/>
        </w:rPr>
        <w:t>Adaptación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planes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emergencia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protección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civil.</w:t>
      </w:r>
    </w:p>
    <w:p>
      <w:pPr>
        <w:pStyle w:val="BodyText"/>
        <w:spacing w:line="254" w:lineRule="auto" w:before="184"/>
        <w:ind w:right="1583"/>
      </w:pPr>
      <w:r>
        <w:rPr/>
        <w:t>El</w:t>
      </w:r>
      <w:r>
        <w:rPr>
          <w:spacing w:val="41"/>
        </w:rPr>
        <w:t> </w:t>
      </w:r>
      <w:r>
        <w:rPr/>
        <w:t>departamento</w:t>
      </w:r>
      <w:r>
        <w:rPr>
          <w:spacing w:val="41"/>
        </w:rPr>
        <w:t> </w:t>
      </w:r>
      <w:r>
        <w:rPr/>
        <w:t>competente</w:t>
      </w:r>
      <w:r>
        <w:rPr>
          <w:spacing w:val="41"/>
        </w:rPr>
        <w:t> </w:t>
      </w:r>
      <w:r>
        <w:rPr/>
        <w:t>del</w:t>
      </w:r>
      <w:r>
        <w:rPr>
          <w:spacing w:val="42"/>
        </w:rPr>
        <w:t> </w:t>
      </w:r>
      <w:r>
        <w:rPr/>
        <w:t>Gobierno</w:t>
      </w:r>
      <w:r>
        <w:rPr>
          <w:spacing w:val="42"/>
        </w:rPr>
        <w:t> </w:t>
      </w:r>
      <w:r>
        <w:rPr/>
        <w:t>de</w:t>
      </w:r>
      <w:r>
        <w:rPr>
          <w:spacing w:val="41"/>
        </w:rPr>
        <w:t> </w:t>
      </w:r>
      <w:r>
        <w:rPr/>
        <w:t>Canarias</w:t>
      </w:r>
      <w:r>
        <w:rPr>
          <w:spacing w:val="42"/>
        </w:rPr>
        <w:t> </w:t>
      </w:r>
      <w:r>
        <w:rPr/>
        <w:t>en</w:t>
      </w:r>
      <w:r>
        <w:rPr>
          <w:spacing w:val="41"/>
        </w:rPr>
        <w:t> </w:t>
      </w:r>
      <w:r>
        <w:rPr/>
        <w:t>materia</w:t>
      </w:r>
      <w:r>
        <w:rPr>
          <w:spacing w:val="41"/>
        </w:rPr>
        <w:t> </w:t>
      </w:r>
      <w:r>
        <w:rPr/>
        <w:t>de</w:t>
      </w:r>
      <w:r>
        <w:rPr>
          <w:spacing w:val="42"/>
        </w:rPr>
        <w:t> </w:t>
      </w:r>
      <w:r>
        <w:rPr/>
        <w:t>protección</w:t>
      </w:r>
      <w:r>
        <w:rPr>
          <w:spacing w:val="-51"/>
        </w:rPr>
        <w:t> </w:t>
      </w:r>
      <w:r>
        <w:rPr/>
        <w:t>civil, en los plazos que se establezcan en la Estrategia Canaria de Acción Climática,</w:t>
      </w:r>
      <w:r>
        <w:rPr>
          <w:spacing w:val="1"/>
        </w:rPr>
        <w:t> </w:t>
      </w:r>
      <w:r>
        <w:rPr/>
        <w:t>deberá:</w:t>
      </w:r>
    </w:p>
    <w:p>
      <w:pPr>
        <w:pStyle w:val="ListParagraph"/>
        <w:numPr>
          <w:ilvl w:val="0"/>
          <w:numId w:val="139"/>
        </w:numPr>
        <w:tabs>
          <w:tab w:pos="2303" w:val="left" w:leader="none"/>
        </w:tabs>
        <w:spacing w:line="254" w:lineRule="auto" w:before="170" w:after="0"/>
        <w:ind w:left="1584" w:right="1584" w:firstLine="340"/>
        <w:jc w:val="both"/>
        <w:rPr>
          <w:sz w:val="20"/>
        </w:rPr>
      </w:pPr>
      <w:r>
        <w:rPr>
          <w:sz w:val="20"/>
        </w:rPr>
        <w:t>Incluir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planes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emergencia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protección</w:t>
      </w:r>
      <w:r>
        <w:rPr>
          <w:spacing w:val="1"/>
          <w:sz w:val="20"/>
        </w:rPr>
        <w:t> </w:t>
      </w:r>
      <w:r>
        <w:rPr>
          <w:sz w:val="20"/>
        </w:rPr>
        <w:t>civil</w:t>
      </w:r>
      <w:r>
        <w:rPr>
          <w:spacing w:val="1"/>
          <w:sz w:val="20"/>
        </w:rPr>
        <w:t> </w:t>
      </w:r>
      <w:r>
        <w:rPr>
          <w:sz w:val="20"/>
        </w:rPr>
        <w:t>vigentes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51"/>
          <w:sz w:val="20"/>
        </w:rPr>
        <w:t> </w:t>
      </w:r>
      <w:r>
        <w:rPr>
          <w:sz w:val="20"/>
        </w:rPr>
        <w:t>modificaciones que procedan como consecuencia del incremento de la intensidad y la</w:t>
      </w:r>
      <w:r>
        <w:rPr>
          <w:spacing w:val="1"/>
          <w:sz w:val="20"/>
        </w:rPr>
        <w:t> </w:t>
      </w:r>
      <w:r>
        <w:rPr>
          <w:sz w:val="20"/>
        </w:rPr>
        <w:t>frecuencia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los</w:t>
      </w:r>
      <w:r>
        <w:rPr>
          <w:spacing w:val="2"/>
          <w:sz w:val="20"/>
        </w:rPr>
        <w:t> </w:t>
      </w:r>
      <w:r>
        <w:rPr>
          <w:sz w:val="20"/>
        </w:rPr>
        <w:t>fenómenos</w:t>
      </w:r>
      <w:r>
        <w:rPr>
          <w:spacing w:val="1"/>
          <w:sz w:val="20"/>
        </w:rPr>
        <w:t> </w:t>
      </w:r>
      <w:r>
        <w:rPr>
          <w:sz w:val="20"/>
        </w:rPr>
        <w:t>meteorológicos</w:t>
      </w:r>
      <w:r>
        <w:rPr>
          <w:spacing w:val="2"/>
          <w:sz w:val="20"/>
        </w:rPr>
        <w:t> </w:t>
      </w:r>
      <w:r>
        <w:rPr>
          <w:sz w:val="20"/>
        </w:rPr>
        <w:t>extremos.</w:t>
      </w:r>
    </w:p>
    <w:p>
      <w:pPr>
        <w:pStyle w:val="ListParagraph"/>
        <w:numPr>
          <w:ilvl w:val="0"/>
          <w:numId w:val="139"/>
        </w:numPr>
        <w:tabs>
          <w:tab w:pos="2303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Incorporar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riesgos</w:t>
      </w:r>
      <w:r>
        <w:rPr>
          <w:spacing w:val="1"/>
          <w:sz w:val="20"/>
        </w:rPr>
        <w:t> </w:t>
      </w:r>
      <w:r>
        <w:rPr>
          <w:sz w:val="20"/>
        </w:rPr>
        <w:t>derivados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cambio</w:t>
      </w:r>
      <w:r>
        <w:rPr>
          <w:spacing w:val="1"/>
          <w:sz w:val="20"/>
        </w:rPr>
        <w:t> </w:t>
      </w:r>
      <w:r>
        <w:rPr>
          <w:sz w:val="20"/>
        </w:rPr>
        <w:t>climático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planes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contingencia.</w:t>
      </w:r>
    </w:p>
    <w:p>
      <w:pPr>
        <w:pStyle w:val="ListParagraph"/>
        <w:numPr>
          <w:ilvl w:val="0"/>
          <w:numId w:val="139"/>
        </w:numPr>
        <w:tabs>
          <w:tab w:pos="2291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Desarrollar,</w:t>
      </w:r>
      <w:r>
        <w:rPr>
          <w:spacing w:val="39"/>
          <w:sz w:val="20"/>
        </w:rPr>
        <w:t> </w:t>
      </w:r>
      <w:r>
        <w:rPr>
          <w:sz w:val="20"/>
        </w:rPr>
        <w:t>en</w:t>
      </w:r>
      <w:r>
        <w:rPr>
          <w:spacing w:val="39"/>
          <w:sz w:val="20"/>
        </w:rPr>
        <w:t> </w:t>
      </w:r>
      <w:r>
        <w:rPr>
          <w:sz w:val="20"/>
        </w:rPr>
        <w:t>el</w:t>
      </w:r>
      <w:r>
        <w:rPr>
          <w:spacing w:val="39"/>
          <w:sz w:val="20"/>
        </w:rPr>
        <w:t> </w:t>
      </w:r>
      <w:r>
        <w:rPr>
          <w:sz w:val="20"/>
        </w:rPr>
        <w:t>marco</w:t>
      </w:r>
      <w:r>
        <w:rPr>
          <w:spacing w:val="39"/>
          <w:sz w:val="20"/>
        </w:rPr>
        <w:t> </w:t>
      </w:r>
      <w:r>
        <w:rPr>
          <w:sz w:val="20"/>
        </w:rPr>
        <w:t>de</w:t>
      </w:r>
      <w:r>
        <w:rPr>
          <w:spacing w:val="39"/>
          <w:sz w:val="20"/>
        </w:rPr>
        <w:t> </w:t>
      </w:r>
      <w:r>
        <w:rPr>
          <w:sz w:val="20"/>
        </w:rPr>
        <w:t>la</w:t>
      </w:r>
      <w:r>
        <w:rPr>
          <w:spacing w:val="39"/>
          <w:sz w:val="20"/>
        </w:rPr>
        <w:t> </w:t>
      </w:r>
      <w:r>
        <w:rPr>
          <w:sz w:val="20"/>
        </w:rPr>
        <w:t>Estrategia</w:t>
      </w:r>
      <w:r>
        <w:rPr>
          <w:spacing w:val="39"/>
          <w:sz w:val="20"/>
        </w:rPr>
        <w:t> </w:t>
      </w:r>
      <w:r>
        <w:rPr>
          <w:sz w:val="20"/>
        </w:rPr>
        <w:t>de</w:t>
      </w:r>
      <w:r>
        <w:rPr>
          <w:spacing w:val="39"/>
          <w:sz w:val="20"/>
        </w:rPr>
        <w:t> </w:t>
      </w:r>
      <w:r>
        <w:rPr>
          <w:sz w:val="20"/>
        </w:rPr>
        <w:t>Acción</w:t>
      </w:r>
      <w:r>
        <w:rPr>
          <w:spacing w:val="39"/>
          <w:sz w:val="20"/>
        </w:rPr>
        <w:t> </w:t>
      </w:r>
      <w:r>
        <w:rPr>
          <w:sz w:val="20"/>
        </w:rPr>
        <w:t>Climática,</w:t>
      </w:r>
      <w:r>
        <w:rPr>
          <w:spacing w:val="39"/>
          <w:sz w:val="20"/>
        </w:rPr>
        <w:t> </w:t>
      </w:r>
      <w:r>
        <w:rPr>
          <w:sz w:val="20"/>
        </w:rPr>
        <w:t>un</w:t>
      </w:r>
      <w:r>
        <w:rPr>
          <w:spacing w:val="39"/>
          <w:sz w:val="20"/>
        </w:rPr>
        <w:t> </w:t>
      </w:r>
      <w:r>
        <w:rPr>
          <w:sz w:val="20"/>
        </w:rPr>
        <w:t>sistema</w:t>
      </w:r>
      <w:r>
        <w:rPr>
          <w:spacing w:val="39"/>
          <w:sz w:val="20"/>
        </w:rPr>
        <w:t> </w:t>
      </w:r>
      <w:r>
        <w:rPr>
          <w:sz w:val="20"/>
        </w:rPr>
        <w:t>de</w:t>
      </w:r>
      <w:r>
        <w:rPr>
          <w:spacing w:val="-51"/>
          <w:sz w:val="20"/>
        </w:rPr>
        <w:t> </w:t>
      </w:r>
      <w:r>
        <w:rPr>
          <w:sz w:val="20"/>
        </w:rPr>
        <w:t>alerta temprana específico para fenómenos meteorológicos adversos para las ocho islas</w:t>
      </w:r>
      <w:r>
        <w:rPr>
          <w:spacing w:val="1"/>
          <w:sz w:val="20"/>
        </w:rPr>
        <w:t> </w:t>
      </w:r>
      <w:r>
        <w:rPr>
          <w:sz w:val="20"/>
        </w:rPr>
        <w:t>Canarias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las</w:t>
      </w:r>
      <w:r>
        <w:rPr>
          <w:spacing w:val="2"/>
          <w:sz w:val="20"/>
        </w:rPr>
        <w:t> </w:t>
      </w:r>
      <w:r>
        <w:rPr>
          <w:sz w:val="20"/>
        </w:rPr>
        <w:t>áreas</w:t>
      </w:r>
      <w:r>
        <w:rPr>
          <w:spacing w:val="1"/>
          <w:sz w:val="20"/>
        </w:rPr>
        <w:t> </w:t>
      </w:r>
      <w:r>
        <w:rPr>
          <w:sz w:val="20"/>
        </w:rPr>
        <w:t>marinas</w:t>
      </w:r>
      <w:r>
        <w:rPr>
          <w:spacing w:val="2"/>
          <w:sz w:val="20"/>
        </w:rPr>
        <w:t> </w:t>
      </w:r>
      <w:r>
        <w:rPr>
          <w:sz w:val="20"/>
        </w:rPr>
        <w:t>adyacentes.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tabs>
          <w:tab w:pos="4573" w:val="left" w:leader="none"/>
        </w:tabs>
        <w:spacing w:line="249" w:lineRule="auto" w:before="0"/>
        <w:ind w:left="1924" w:right="1589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17"/>
          <w:sz w:val="20"/>
        </w:rPr>
        <w:t> </w:t>
      </w:r>
      <w:r>
        <w:rPr>
          <w:sz w:val="20"/>
        </w:rPr>
        <w:t>transitoria</w:t>
      </w:r>
      <w:r>
        <w:rPr>
          <w:spacing w:val="17"/>
          <w:sz w:val="20"/>
        </w:rPr>
        <w:t> </w:t>
      </w:r>
      <w:r>
        <w:rPr>
          <w:sz w:val="20"/>
        </w:rPr>
        <w:t>primera.</w:t>
        <w:tab/>
      </w:r>
      <w:r>
        <w:rPr>
          <w:rFonts w:ascii="Arial" w:hAnsi="Arial"/>
          <w:i/>
          <w:sz w:val="20"/>
        </w:rPr>
        <w:t>Requisitos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z w:val="20"/>
        </w:rPr>
        <w:t>eficiencia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energética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z w:val="20"/>
        </w:rPr>
        <w:t>adquisición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productos,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servicios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edificios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administraciones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públicas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Canarias.</w:t>
      </w:r>
    </w:p>
    <w:p>
      <w:pPr>
        <w:pStyle w:val="BodyText"/>
        <w:spacing w:line="254" w:lineRule="auto" w:before="175"/>
        <w:ind w:right="1583"/>
      </w:pPr>
      <w:r>
        <w:rPr/>
        <w:t>En</w:t>
      </w:r>
      <w:r>
        <w:rPr>
          <w:spacing w:val="1"/>
        </w:rPr>
        <w:t> </w:t>
      </w:r>
      <w:r>
        <w:rPr/>
        <w:t>ausencia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reglamentación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hace</w:t>
      </w:r>
      <w:r>
        <w:rPr>
          <w:spacing w:val="53"/>
        </w:rPr>
        <w:t> </w:t>
      </w:r>
      <w:r>
        <w:rPr/>
        <w:t>referencia</w:t>
      </w:r>
      <w:r>
        <w:rPr>
          <w:spacing w:val="53"/>
        </w:rPr>
        <w:t> </w:t>
      </w:r>
      <w:r>
        <w:rPr/>
        <w:t>el</w:t>
      </w:r>
      <w:r>
        <w:rPr>
          <w:spacing w:val="53"/>
        </w:rPr>
        <w:t> </w:t>
      </w:r>
      <w:r>
        <w:rPr/>
        <w:t>apartado</w:t>
      </w:r>
      <w:r>
        <w:rPr>
          <w:spacing w:val="53"/>
        </w:rPr>
        <w:t> </w:t>
      </w:r>
      <w:r>
        <w:rPr/>
        <w:t>4</w:t>
      </w:r>
      <w:r>
        <w:rPr>
          <w:spacing w:val="53"/>
        </w:rPr>
        <w:t> </w:t>
      </w:r>
      <w:r>
        <w:rPr/>
        <w:t>del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30,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administraciones</w:t>
      </w:r>
      <w:r>
        <w:rPr>
          <w:spacing w:val="1"/>
        </w:rPr>
        <w:t> </w:t>
      </w:r>
      <w:r>
        <w:rPr/>
        <w:t>públicas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Canarias</w:t>
      </w:r>
      <w:r>
        <w:rPr>
          <w:spacing w:val="1"/>
        </w:rPr>
        <w:t> </w:t>
      </w:r>
      <w:r>
        <w:rPr/>
        <w:t>observarán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requisitos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eficiencia</w:t>
      </w:r>
      <w:r>
        <w:rPr>
          <w:spacing w:val="1"/>
        </w:rPr>
        <w:t> </w:t>
      </w:r>
      <w:r>
        <w:rPr/>
        <w:t>energética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adquisición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bienes,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edificios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administraciones</w:t>
      </w:r>
      <w:r>
        <w:rPr>
          <w:spacing w:val="1"/>
        </w:rPr>
        <w:t> </w:t>
      </w:r>
      <w:r>
        <w:rPr/>
        <w:t>públicas</w:t>
      </w:r>
      <w:r>
        <w:rPr>
          <w:spacing w:val="1"/>
        </w:rPr>
        <w:t> </w:t>
      </w:r>
      <w:r>
        <w:rPr/>
        <w:t>integradas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53"/>
        </w:rPr>
        <w:t> </w:t>
      </w:r>
      <w:r>
        <w:rPr/>
        <w:t>sector</w:t>
      </w:r>
      <w:r>
        <w:rPr>
          <w:spacing w:val="53"/>
        </w:rPr>
        <w:t> </w:t>
      </w:r>
      <w:r>
        <w:rPr/>
        <w:t>público</w:t>
      </w:r>
      <w:r>
        <w:rPr>
          <w:spacing w:val="53"/>
        </w:rPr>
        <w:t> </w:t>
      </w:r>
      <w:r>
        <w:rPr/>
        <w:t>estatal</w:t>
      </w:r>
      <w:r>
        <w:rPr>
          <w:spacing w:val="53"/>
        </w:rPr>
        <w:t> </w:t>
      </w:r>
      <w:r>
        <w:rPr/>
        <w:t>establecidos</w:t>
      </w:r>
      <w:r>
        <w:rPr>
          <w:spacing w:val="53"/>
        </w:rPr>
        <w:t> </w:t>
      </w:r>
      <w:r>
        <w:rPr/>
        <w:t>en</w:t>
      </w:r>
      <w:r>
        <w:rPr>
          <w:spacing w:val="53"/>
        </w:rPr>
        <w:t> </w:t>
      </w:r>
      <w:r>
        <w:rPr/>
        <w:t>la</w:t>
      </w:r>
      <w:r>
        <w:rPr>
          <w:spacing w:val="1"/>
        </w:rPr>
        <w:t> </w:t>
      </w:r>
      <w:r>
        <w:rPr/>
        <w:t>Ley 15/2014, de 16 de septiembre, de racionalización del sector público y otras medidas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reforma</w:t>
      </w:r>
      <w:r>
        <w:rPr>
          <w:spacing w:val="1"/>
        </w:rPr>
        <w:t> </w:t>
      </w:r>
      <w:r>
        <w:rPr/>
        <w:t>administrativa,</w:t>
      </w:r>
      <w:r>
        <w:rPr>
          <w:spacing w:val="2"/>
        </w:rPr>
        <w:t> </w:t>
      </w:r>
      <w:r>
        <w:rPr/>
        <w:t>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</w:t>
      </w:r>
      <w:r>
        <w:rPr>
          <w:spacing w:val="2"/>
        </w:rPr>
        <w:t> </w:t>
      </w:r>
      <w:r>
        <w:rPr/>
        <w:t>caso</w:t>
      </w:r>
      <w:r>
        <w:rPr>
          <w:spacing w:val="1"/>
        </w:rPr>
        <w:t> </w:t>
      </w:r>
      <w:r>
        <w:rPr/>
        <w:t>la</w:t>
      </w:r>
      <w:r>
        <w:rPr>
          <w:spacing w:val="2"/>
        </w:rPr>
        <w:t> </w:t>
      </w:r>
      <w:r>
        <w:rPr/>
        <w:t>norma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</w:t>
      </w:r>
      <w:r>
        <w:rPr>
          <w:spacing w:val="2"/>
        </w:rPr>
        <w:t> </w:t>
      </w:r>
      <w:r>
        <w:rPr/>
        <w:t>sustituya.</w:t>
      </w:r>
    </w:p>
    <w:p>
      <w:pPr>
        <w:pStyle w:val="BodyText"/>
        <w:spacing w:before="8"/>
        <w:ind w:left="0" w:firstLine="0"/>
        <w:jc w:val="left"/>
        <w:rPr>
          <w:sz w:val="19"/>
        </w:rPr>
      </w:pPr>
    </w:p>
    <w:p>
      <w:pPr>
        <w:spacing w:line="249" w:lineRule="auto" w:before="0"/>
        <w:ind w:left="1924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9"/>
          <w:sz w:val="20"/>
        </w:rPr>
        <w:t> </w:t>
      </w:r>
      <w:r>
        <w:rPr>
          <w:sz w:val="20"/>
        </w:rPr>
        <w:t>transitoria</w:t>
      </w:r>
      <w:r>
        <w:rPr>
          <w:spacing w:val="9"/>
          <w:sz w:val="20"/>
        </w:rPr>
        <w:t> </w:t>
      </w:r>
      <w:r>
        <w:rPr>
          <w:sz w:val="20"/>
        </w:rPr>
        <w:t>segunda.</w:t>
      </w:r>
      <w:r>
        <w:rPr>
          <w:spacing w:val="33"/>
          <w:sz w:val="20"/>
        </w:rPr>
        <w:t> </w:t>
      </w:r>
      <w:r>
        <w:rPr>
          <w:rFonts w:ascii="Arial" w:hAnsi="Arial"/>
          <w:i/>
          <w:sz w:val="20"/>
        </w:rPr>
        <w:t>Funciones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7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Agencia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Canaria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7"/>
          <w:sz w:val="20"/>
        </w:rPr>
        <w:t> </w:t>
      </w:r>
      <w:r>
        <w:rPr>
          <w:rFonts w:ascii="Arial" w:hAnsi="Arial"/>
          <w:i/>
          <w:sz w:val="20"/>
        </w:rPr>
        <w:t>Acción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Climática,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Energía y Agua.</w:t>
      </w:r>
    </w:p>
    <w:p>
      <w:pPr>
        <w:pStyle w:val="BodyText"/>
        <w:spacing w:line="254" w:lineRule="auto" w:before="175"/>
        <w:ind w:right="1582"/>
      </w:pPr>
      <w:r>
        <w:rPr/>
        <w:t>Hasta</w:t>
      </w:r>
      <w:r>
        <w:rPr>
          <w:spacing w:val="9"/>
        </w:rPr>
        <w:t> </w:t>
      </w:r>
      <w:r>
        <w:rPr/>
        <w:t>que</w:t>
      </w:r>
      <w:r>
        <w:rPr>
          <w:spacing w:val="10"/>
        </w:rPr>
        <w:t> </w:t>
      </w:r>
      <w:r>
        <w:rPr/>
        <w:t>entre</w:t>
      </w:r>
      <w:r>
        <w:rPr>
          <w:spacing w:val="9"/>
        </w:rPr>
        <w:t> </w:t>
      </w:r>
      <w:r>
        <w:rPr/>
        <w:t>en</w:t>
      </w:r>
      <w:r>
        <w:rPr>
          <w:spacing w:val="10"/>
        </w:rPr>
        <w:t> </w:t>
      </w:r>
      <w:r>
        <w:rPr/>
        <w:t>funcionamiento</w:t>
      </w:r>
      <w:r>
        <w:rPr>
          <w:spacing w:val="9"/>
        </w:rPr>
        <w:t> </w:t>
      </w:r>
      <w:r>
        <w:rPr/>
        <w:t>la</w:t>
      </w:r>
      <w:r>
        <w:rPr>
          <w:spacing w:val="10"/>
        </w:rPr>
        <w:t> </w:t>
      </w:r>
      <w:r>
        <w:rPr/>
        <w:t>Agencia</w:t>
      </w:r>
      <w:r>
        <w:rPr>
          <w:spacing w:val="9"/>
        </w:rPr>
        <w:t> </w:t>
      </w:r>
      <w:r>
        <w:rPr/>
        <w:t>Canaria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Acción</w:t>
      </w:r>
      <w:r>
        <w:rPr>
          <w:spacing w:val="9"/>
        </w:rPr>
        <w:t> </w:t>
      </w:r>
      <w:r>
        <w:rPr/>
        <w:t>Climática,</w:t>
      </w:r>
      <w:r>
        <w:rPr>
          <w:spacing w:val="10"/>
        </w:rPr>
        <w:t> </w:t>
      </w:r>
      <w:r>
        <w:rPr/>
        <w:t>Energía</w:t>
      </w:r>
      <w:r>
        <w:rPr>
          <w:spacing w:val="-51"/>
        </w:rPr>
        <w:t> </w:t>
      </w:r>
      <w:r>
        <w:rPr/>
        <w:t>y Agua, las funciones que esta ley le otorga serán ejercidas por la consejería competente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materia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cambio</w:t>
      </w:r>
      <w:r>
        <w:rPr>
          <w:spacing w:val="2"/>
        </w:rPr>
        <w:t> </w:t>
      </w:r>
      <w:r>
        <w:rPr/>
        <w:t>climático.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-2"/>
          <w:sz w:val="20"/>
        </w:rPr>
        <w:t> </w:t>
      </w:r>
      <w:r>
        <w:rPr>
          <w:sz w:val="20"/>
        </w:rPr>
        <w:t>transitoria</w:t>
      </w:r>
      <w:r>
        <w:rPr>
          <w:spacing w:val="-1"/>
          <w:sz w:val="20"/>
        </w:rPr>
        <w:t> </w:t>
      </w:r>
      <w:r>
        <w:rPr>
          <w:sz w:val="20"/>
        </w:rPr>
        <w:t>tercera.</w:t>
      </w:r>
      <w:r>
        <w:rPr>
          <w:spacing w:val="83"/>
          <w:sz w:val="20"/>
        </w:rPr>
        <w:t> </w:t>
      </w:r>
      <w:r>
        <w:rPr>
          <w:rFonts w:ascii="Arial" w:hAnsi="Arial"/>
          <w:i/>
          <w:sz w:val="20"/>
        </w:rPr>
        <w:t>Mantenimiento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actuaciones.</w:t>
      </w:r>
    </w:p>
    <w:p>
      <w:pPr>
        <w:pStyle w:val="ListParagraph"/>
        <w:numPr>
          <w:ilvl w:val="0"/>
          <w:numId w:val="140"/>
        </w:numPr>
        <w:tabs>
          <w:tab w:pos="2292" w:val="left" w:leader="none"/>
        </w:tabs>
        <w:spacing w:line="254" w:lineRule="auto" w:before="183" w:after="0"/>
        <w:ind w:left="1584" w:right="1581" w:firstLine="340"/>
        <w:jc w:val="both"/>
        <w:rPr>
          <w:sz w:val="20"/>
        </w:rPr>
      </w:pP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mantendrán</w:t>
      </w:r>
      <w:r>
        <w:rPr>
          <w:spacing w:val="1"/>
          <w:sz w:val="20"/>
        </w:rPr>
        <w:t> </w:t>
      </w:r>
      <w:r>
        <w:rPr>
          <w:sz w:val="20"/>
        </w:rPr>
        <w:t>cuantas</w:t>
      </w:r>
      <w:r>
        <w:rPr>
          <w:spacing w:val="1"/>
          <w:sz w:val="20"/>
        </w:rPr>
        <w:t> </w:t>
      </w:r>
      <w:r>
        <w:rPr>
          <w:sz w:val="20"/>
        </w:rPr>
        <w:t>actuaciones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lleven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cabo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consejería</w:t>
      </w:r>
      <w:r>
        <w:rPr>
          <w:spacing w:val="1"/>
          <w:sz w:val="20"/>
        </w:rPr>
        <w:t> </w:t>
      </w:r>
      <w:r>
        <w:rPr>
          <w:sz w:val="20"/>
        </w:rPr>
        <w:t>competente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materia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cambio</w:t>
      </w:r>
      <w:r>
        <w:rPr>
          <w:spacing w:val="1"/>
          <w:sz w:val="20"/>
        </w:rPr>
        <w:t> </w:t>
      </w:r>
      <w:r>
        <w:rPr>
          <w:sz w:val="20"/>
        </w:rPr>
        <w:t>climático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Gobierno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Canarias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elaboración, tramitación, aprobación y publicación de la Estrategia Canaria de Acción</w:t>
      </w:r>
      <w:r>
        <w:rPr>
          <w:spacing w:val="1"/>
          <w:sz w:val="20"/>
        </w:rPr>
        <w:t> </w:t>
      </w:r>
      <w:r>
        <w:rPr>
          <w:sz w:val="20"/>
        </w:rPr>
        <w:t>Climática, la Estrategia Canaria de Transición Justa y Justicia Climática, el Plan Canario</w:t>
      </w:r>
      <w:r>
        <w:rPr>
          <w:spacing w:val="1"/>
          <w:sz w:val="20"/>
        </w:rPr>
        <w:t> </w:t>
      </w:r>
      <w:r>
        <w:rPr>
          <w:sz w:val="20"/>
        </w:rPr>
        <w:t>de Acción Climática y el Plan de Transición Energética de Canarias, mientras no se</w:t>
      </w:r>
      <w:r>
        <w:rPr>
          <w:spacing w:val="1"/>
          <w:sz w:val="20"/>
        </w:rPr>
        <w:t> </w:t>
      </w:r>
      <w:r>
        <w:rPr>
          <w:sz w:val="20"/>
        </w:rPr>
        <w:t>constituya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2"/>
          <w:sz w:val="20"/>
        </w:rPr>
        <w:t> </w:t>
      </w:r>
      <w:r>
        <w:rPr>
          <w:sz w:val="20"/>
        </w:rPr>
        <w:t>Agencia</w:t>
      </w:r>
      <w:r>
        <w:rPr>
          <w:spacing w:val="1"/>
          <w:sz w:val="20"/>
        </w:rPr>
        <w:t> </w:t>
      </w:r>
      <w:r>
        <w:rPr>
          <w:sz w:val="20"/>
        </w:rPr>
        <w:t>Canaria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Acción</w:t>
      </w:r>
      <w:r>
        <w:rPr>
          <w:spacing w:val="1"/>
          <w:sz w:val="20"/>
        </w:rPr>
        <w:t> </w:t>
      </w:r>
      <w:r>
        <w:rPr>
          <w:sz w:val="20"/>
        </w:rPr>
        <w:t>Climática,</w:t>
      </w:r>
      <w:r>
        <w:rPr>
          <w:spacing w:val="2"/>
          <w:sz w:val="20"/>
        </w:rPr>
        <w:t> </w:t>
      </w:r>
      <w:r>
        <w:rPr>
          <w:sz w:val="20"/>
        </w:rPr>
        <w:t>Energía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Agua.</w:t>
      </w:r>
    </w:p>
    <w:p>
      <w:pPr>
        <w:pStyle w:val="ListParagraph"/>
        <w:numPr>
          <w:ilvl w:val="0"/>
          <w:numId w:val="140"/>
        </w:numPr>
        <w:tabs>
          <w:tab w:pos="2292" w:val="left" w:leader="none"/>
        </w:tabs>
        <w:spacing w:line="254" w:lineRule="auto" w:before="1" w:after="0"/>
        <w:ind w:left="1584" w:right="1584" w:firstLine="340"/>
        <w:jc w:val="both"/>
        <w:rPr>
          <w:sz w:val="20"/>
        </w:rPr>
      </w:pPr>
      <w:r>
        <w:rPr/>
        <w:pict>
          <v:shape style="position:absolute;margin-left:562.533997pt;margin-top:57.204098pt;width:18.25pt;height:104.7pt;mso-position-horizontal-relative:page;mso-position-vertical-relative:paragraph;z-index:15823360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Mientras no se haya aprobado definitivamente la Estrategia Canaria de Acción</w:t>
      </w:r>
      <w:r>
        <w:rPr>
          <w:spacing w:val="1"/>
          <w:sz w:val="20"/>
        </w:rPr>
        <w:t> </w:t>
      </w:r>
      <w:r>
        <w:rPr>
          <w:sz w:val="20"/>
        </w:rPr>
        <w:t>Climática,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actuaciones</w:t>
      </w:r>
      <w:r>
        <w:rPr>
          <w:spacing w:val="1"/>
          <w:sz w:val="20"/>
        </w:rPr>
        <w:t> </w:t>
      </w:r>
      <w:r>
        <w:rPr>
          <w:sz w:val="20"/>
        </w:rPr>
        <w:t>llevadas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cabo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locales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Comunidad</w:t>
      </w:r>
      <w:r>
        <w:rPr>
          <w:spacing w:val="30"/>
          <w:sz w:val="20"/>
        </w:rPr>
        <w:t> </w:t>
      </w:r>
      <w:r>
        <w:rPr>
          <w:sz w:val="20"/>
        </w:rPr>
        <w:t>Autónoma</w:t>
      </w:r>
      <w:r>
        <w:rPr>
          <w:spacing w:val="30"/>
          <w:sz w:val="20"/>
        </w:rPr>
        <w:t> </w:t>
      </w:r>
      <w:r>
        <w:rPr>
          <w:sz w:val="20"/>
        </w:rPr>
        <w:t>de</w:t>
      </w:r>
      <w:r>
        <w:rPr>
          <w:spacing w:val="31"/>
          <w:sz w:val="20"/>
        </w:rPr>
        <w:t> </w:t>
      </w:r>
      <w:r>
        <w:rPr>
          <w:sz w:val="20"/>
        </w:rPr>
        <w:t>Canarias</w:t>
      </w:r>
      <w:r>
        <w:rPr>
          <w:spacing w:val="30"/>
          <w:sz w:val="20"/>
        </w:rPr>
        <w:t> </w:t>
      </w:r>
      <w:r>
        <w:rPr>
          <w:sz w:val="20"/>
        </w:rPr>
        <w:t>con</w:t>
      </w:r>
      <w:r>
        <w:rPr>
          <w:spacing w:val="31"/>
          <w:sz w:val="20"/>
        </w:rPr>
        <w:t> </w:t>
      </w:r>
      <w:r>
        <w:rPr>
          <w:sz w:val="20"/>
        </w:rPr>
        <w:t>anterioridad</w:t>
      </w:r>
      <w:r>
        <w:rPr>
          <w:spacing w:val="30"/>
          <w:sz w:val="20"/>
        </w:rPr>
        <w:t> </w:t>
      </w:r>
      <w:r>
        <w:rPr>
          <w:sz w:val="20"/>
        </w:rPr>
        <w:t>a</w:t>
      </w:r>
      <w:r>
        <w:rPr>
          <w:spacing w:val="31"/>
          <w:sz w:val="20"/>
        </w:rPr>
        <w:t> </w:t>
      </w:r>
      <w:r>
        <w:rPr>
          <w:sz w:val="20"/>
        </w:rPr>
        <w:t>la</w:t>
      </w:r>
      <w:r>
        <w:rPr>
          <w:spacing w:val="30"/>
          <w:sz w:val="20"/>
        </w:rPr>
        <w:t> </w:t>
      </w:r>
      <w:r>
        <w:rPr>
          <w:sz w:val="20"/>
        </w:rPr>
        <w:t>entrada</w:t>
      </w:r>
      <w:r>
        <w:rPr>
          <w:spacing w:val="31"/>
          <w:sz w:val="20"/>
        </w:rPr>
        <w:t> </w:t>
      </w:r>
      <w:r>
        <w:rPr>
          <w:sz w:val="20"/>
        </w:rPr>
        <w:t>en</w:t>
      </w:r>
      <w:r>
        <w:rPr>
          <w:spacing w:val="30"/>
          <w:sz w:val="20"/>
        </w:rPr>
        <w:t> </w:t>
      </w:r>
      <w:r>
        <w:rPr>
          <w:sz w:val="20"/>
        </w:rPr>
        <w:t>vigor</w:t>
      </w:r>
      <w:r>
        <w:rPr>
          <w:spacing w:val="30"/>
          <w:sz w:val="20"/>
        </w:rPr>
        <w:t> </w:t>
      </w:r>
      <w:r>
        <w:rPr>
          <w:sz w:val="20"/>
        </w:rPr>
        <w:t>de</w:t>
      </w:r>
      <w:r>
        <w:rPr>
          <w:spacing w:val="31"/>
          <w:sz w:val="20"/>
        </w:rPr>
        <w:t> </w:t>
      </w:r>
      <w:r>
        <w:rPr>
          <w:sz w:val="20"/>
        </w:rPr>
        <w:t>esta</w:t>
      </w:r>
      <w:r>
        <w:rPr>
          <w:spacing w:val="30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elaborar,</w:t>
      </w:r>
      <w:r>
        <w:rPr>
          <w:spacing w:val="1"/>
          <w:sz w:val="20"/>
        </w:rPr>
        <w:t> </w:t>
      </w:r>
      <w:r>
        <w:rPr>
          <w:sz w:val="20"/>
        </w:rPr>
        <w:t>tramitar,</w:t>
      </w:r>
      <w:r>
        <w:rPr>
          <w:spacing w:val="1"/>
          <w:sz w:val="20"/>
        </w:rPr>
        <w:t> </w:t>
      </w:r>
      <w:r>
        <w:rPr>
          <w:sz w:val="20"/>
        </w:rPr>
        <w:t>aprobar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publicar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estrategias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planes</w:t>
      </w:r>
      <w:r>
        <w:rPr>
          <w:spacing w:val="1"/>
          <w:sz w:val="20"/>
        </w:rPr>
        <w:t> </w:t>
      </w:r>
      <w:r>
        <w:rPr>
          <w:sz w:val="20"/>
        </w:rPr>
        <w:t>insulares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municipales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acción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clima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transición</w:t>
      </w:r>
      <w:r>
        <w:rPr>
          <w:spacing w:val="1"/>
          <w:sz w:val="20"/>
        </w:rPr>
        <w:t> </w:t>
      </w:r>
      <w:r>
        <w:rPr>
          <w:sz w:val="20"/>
        </w:rPr>
        <w:t>energética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culminarse,</w:t>
      </w:r>
      <w:r>
        <w:rPr>
          <w:spacing w:val="1"/>
          <w:sz w:val="20"/>
        </w:rPr>
        <w:t> </w:t>
      </w:r>
      <w:r>
        <w:rPr>
          <w:sz w:val="20"/>
        </w:rPr>
        <w:t>quedando</w:t>
      </w:r>
      <w:r>
        <w:rPr>
          <w:spacing w:val="1"/>
          <w:sz w:val="20"/>
        </w:rPr>
        <w:t> </w:t>
      </w:r>
      <w:r>
        <w:rPr>
          <w:sz w:val="20"/>
        </w:rPr>
        <w:t>dichos</w:t>
      </w:r>
      <w:r>
        <w:rPr>
          <w:spacing w:val="1"/>
          <w:sz w:val="20"/>
        </w:rPr>
        <w:t> </w:t>
      </w:r>
      <w:r>
        <w:rPr>
          <w:sz w:val="20"/>
        </w:rPr>
        <w:t>instrumentos</w:t>
      </w:r>
      <w:r>
        <w:rPr>
          <w:spacing w:val="1"/>
          <w:sz w:val="20"/>
        </w:rPr>
        <w:t> </w:t>
      </w:r>
      <w:r>
        <w:rPr>
          <w:sz w:val="20"/>
        </w:rPr>
        <w:t>asimilados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alcance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instrumentos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planificación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2"/>
          <w:sz w:val="20"/>
        </w:rPr>
        <w:t> </w:t>
      </w:r>
      <w:r>
        <w:rPr>
          <w:sz w:val="20"/>
        </w:rPr>
        <w:t>presente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2"/>
          <w:sz w:val="20"/>
        </w:rPr>
        <w:t> </w:t>
      </w:r>
      <w:r>
        <w:rPr>
          <w:sz w:val="20"/>
        </w:rPr>
        <w:t>les</w:t>
      </w:r>
      <w:r>
        <w:rPr>
          <w:spacing w:val="1"/>
          <w:sz w:val="20"/>
        </w:rPr>
        <w:t> </w:t>
      </w:r>
      <w:r>
        <w:rPr>
          <w:sz w:val="20"/>
        </w:rPr>
        <w:t>asemejen.</w:t>
      </w:r>
    </w:p>
    <w:p>
      <w:pPr>
        <w:pStyle w:val="BodyText"/>
        <w:spacing w:before="8"/>
        <w:ind w:left="0" w:firstLine="0"/>
        <w:jc w:val="left"/>
        <w:rPr>
          <w:sz w:val="19"/>
        </w:rPr>
      </w:pPr>
    </w:p>
    <w:p>
      <w:pPr>
        <w:spacing w:before="1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 transitoria cuarta.</w:t>
      </w:r>
      <w:r>
        <w:rPr>
          <w:spacing w:val="87"/>
          <w:sz w:val="20"/>
        </w:rPr>
        <w:t> </w:t>
      </w:r>
      <w:r>
        <w:rPr>
          <w:rFonts w:ascii="Arial" w:hAnsi="Arial"/>
          <w:i/>
          <w:sz w:val="20"/>
        </w:rPr>
        <w:t>Medidas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materia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aguas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gestión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residuos.</w:t>
      </w:r>
    </w:p>
    <w:p>
      <w:pPr>
        <w:pStyle w:val="BodyText"/>
        <w:spacing w:line="254" w:lineRule="auto" w:before="183"/>
        <w:ind w:right="1584"/>
      </w:pPr>
      <w:r>
        <w:rPr/>
        <w:t>El</w:t>
      </w:r>
      <w:r>
        <w:rPr>
          <w:spacing w:val="1"/>
        </w:rPr>
        <w:t> </w:t>
      </w:r>
      <w:r>
        <w:rPr/>
        <w:t>Gobierno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Canarias</w:t>
      </w:r>
      <w:r>
        <w:rPr>
          <w:spacing w:val="1"/>
        </w:rPr>
        <w:t> </w:t>
      </w:r>
      <w:r>
        <w:rPr/>
        <w:t>establecerá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paquete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medidas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impacto</w:t>
      </w:r>
      <w:r>
        <w:rPr>
          <w:spacing w:val="53"/>
        </w:rPr>
        <w:t> </w:t>
      </w:r>
      <w:r>
        <w:rPr/>
        <w:t>como</w:t>
      </w:r>
      <w:r>
        <w:rPr>
          <w:spacing w:val="-51"/>
        </w:rPr>
        <w:t> </w:t>
      </w:r>
      <w:r>
        <w:rPr/>
        <w:t>ámbito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actuación</w:t>
      </w:r>
      <w:r>
        <w:rPr>
          <w:spacing w:val="1"/>
        </w:rPr>
        <w:t> </w:t>
      </w:r>
      <w:r>
        <w:rPr/>
        <w:t>prioritaria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objeto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dar</w:t>
      </w:r>
      <w:r>
        <w:rPr>
          <w:spacing w:val="1"/>
        </w:rPr>
        <w:t> </w:t>
      </w:r>
      <w:r>
        <w:rPr/>
        <w:t>solución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incumplimientos</w:t>
      </w:r>
      <w:r>
        <w:rPr>
          <w:spacing w:val="1"/>
        </w:rPr>
        <w:t> </w:t>
      </w:r>
      <w:r>
        <w:rPr/>
        <w:t>ambientales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materia</w:t>
      </w:r>
      <w:r>
        <w:rPr>
          <w:spacing w:val="2"/>
        </w:rPr>
        <w:t> </w:t>
      </w:r>
      <w:r>
        <w:rPr/>
        <w:t>de</w:t>
      </w:r>
      <w:r>
        <w:rPr>
          <w:spacing w:val="1"/>
        </w:rPr>
        <w:t> </w:t>
      </w:r>
      <w:r>
        <w:rPr/>
        <w:t>aguas</w:t>
      </w:r>
      <w:r>
        <w:rPr>
          <w:spacing w:val="2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/>
        <w:t>gestión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/>
        <w:t>residuos.</w:t>
      </w:r>
    </w:p>
    <w:p>
      <w:pPr>
        <w:spacing w:after="0" w:line="254" w:lineRule="auto"/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5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32896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1"/>
        <w:ind w:left="0" w:firstLine="0"/>
        <w:jc w:val="left"/>
        <w:rPr>
          <w:sz w:val="29"/>
        </w:rPr>
      </w:pPr>
    </w:p>
    <w:p>
      <w:pPr>
        <w:tabs>
          <w:tab w:pos="4396" w:val="left" w:leader="none"/>
        </w:tabs>
        <w:spacing w:before="93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-4"/>
          <w:sz w:val="20"/>
        </w:rPr>
        <w:t> </w:t>
      </w:r>
      <w:r>
        <w:rPr>
          <w:sz w:val="20"/>
        </w:rPr>
        <w:t>transitoria</w:t>
      </w:r>
      <w:r>
        <w:rPr>
          <w:spacing w:val="-4"/>
          <w:sz w:val="20"/>
        </w:rPr>
        <w:t> </w:t>
      </w:r>
      <w:r>
        <w:rPr>
          <w:sz w:val="20"/>
        </w:rPr>
        <w:t>quinta.</w:t>
        <w:tab/>
      </w:r>
      <w:r>
        <w:rPr>
          <w:rFonts w:ascii="Arial" w:hAnsi="Arial"/>
          <w:i/>
          <w:sz w:val="20"/>
        </w:rPr>
        <w:t>Instrumentos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ordenación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trámite.</w:t>
      </w:r>
    </w:p>
    <w:p>
      <w:pPr>
        <w:pStyle w:val="BodyText"/>
        <w:spacing w:line="254" w:lineRule="auto" w:before="184"/>
        <w:ind w:right="1582"/>
      </w:pPr>
      <w:r>
        <w:rPr/>
        <w:t>1.</w:t>
      </w:r>
      <w:r>
        <w:rPr>
          <w:spacing w:val="1"/>
        </w:rPr>
        <w:t> </w:t>
      </w:r>
      <w:r>
        <w:rPr/>
        <w:t>Los instrumentos de ordenación ambiental, de los recursos naturales, territorial,</w:t>
      </w:r>
      <w:r>
        <w:rPr>
          <w:spacing w:val="1"/>
        </w:rPr>
        <w:t> </w:t>
      </w:r>
      <w:r>
        <w:rPr/>
        <w:t>urbanística</w:t>
      </w:r>
      <w:r>
        <w:rPr>
          <w:spacing w:val="11"/>
        </w:rPr>
        <w:t> </w:t>
      </w:r>
      <w:r>
        <w:rPr/>
        <w:t>y</w:t>
      </w:r>
      <w:r>
        <w:rPr>
          <w:spacing w:val="11"/>
        </w:rPr>
        <w:t> </w:t>
      </w:r>
      <w:r>
        <w:rPr/>
        <w:t>sectorial</w:t>
      </w:r>
      <w:r>
        <w:rPr>
          <w:spacing w:val="11"/>
        </w:rPr>
        <w:t> </w:t>
      </w:r>
      <w:r>
        <w:rPr/>
        <w:t>que</w:t>
      </w:r>
      <w:r>
        <w:rPr>
          <w:spacing w:val="12"/>
        </w:rPr>
        <w:t> </w:t>
      </w:r>
      <w:r>
        <w:rPr/>
        <w:t>hayan</w:t>
      </w:r>
      <w:r>
        <w:rPr>
          <w:spacing w:val="11"/>
        </w:rPr>
        <w:t> </w:t>
      </w:r>
      <w:r>
        <w:rPr/>
        <w:t>iniciado</w:t>
      </w:r>
      <w:r>
        <w:rPr>
          <w:spacing w:val="11"/>
        </w:rPr>
        <w:t> </w:t>
      </w:r>
      <w:r>
        <w:rPr/>
        <w:t>su</w:t>
      </w:r>
      <w:r>
        <w:rPr>
          <w:spacing w:val="12"/>
        </w:rPr>
        <w:t> </w:t>
      </w:r>
      <w:r>
        <w:rPr/>
        <w:t>tramitación</w:t>
      </w:r>
      <w:r>
        <w:rPr>
          <w:spacing w:val="11"/>
        </w:rPr>
        <w:t> </w:t>
      </w:r>
      <w:r>
        <w:rPr/>
        <w:t>antes</w:t>
      </w:r>
      <w:r>
        <w:rPr>
          <w:spacing w:val="11"/>
        </w:rPr>
        <w:t> </w:t>
      </w:r>
      <w:r>
        <w:rPr/>
        <w:t>de</w:t>
      </w:r>
      <w:r>
        <w:rPr>
          <w:spacing w:val="12"/>
        </w:rPr>
        <w:t> </w:t>
      </w:r>
      <w:r>
        <w:rPr/>
        <w:t>la</w:t>
      </w:r>
      <w:r>
        <w:rPr>
          <w:spacing w:val="11"/>
        </w:rPr>
        <w:t> </w:t>
      </w:r>
      <w:r>
        <w:rPr/>
        <w:t>entrada</w:t>
      </w:r>
      <w:r>
        <w:rPr>
          <w:spacing w:val="11"/>
        </w:rPr>
        <w:t> </w:t>
      </w:r>
      <w:r>
        <w:rPr/>
        <w:t>en</w:t>
      </w:r>
      <w:r>
        <w:rPr>
          <w:spacing w:val="11"/>
        </w:rPr>
        <w:t> </w:t>
      </w:r>
      <w:r>
        <w:rPr/>
        <w:t>vigor</w:t>
      </w:r>
      <w:r>
        <w:rPr>
          <w:spacing w:val="12"/>
        </w:rPr>
        <w:t> </w:t>
      </w:r>
      <w:r>
        <w:rPr/>
        <w:t>de</w:t>
      </w:r>
      <w:r>
        <w:rPr>
          <w:spacing w:val="-51"/>
        </w:rPr>
        <w:t> </w:t>
      </w:r>
      <w:r>
        <w:rPr/>
        <w:t>la presente ley podrán continuar su tramitación conforme a la normativa anterior hasta su</w:t>
      </w:r>
      <w:r>
        <w:rPr>
          <w:spacing w:val="1"/>
        </w:rPr>
        <w:t> </w:t>
      </w:r>
      <w:r>
        <w:rPr/>
        <w:t>aprobación</w:t>
      </w:r>
      <w:r>
        <w:rPr>
          <w:spacing w:val="1"/>
        </w:rPr>
        <w:t> </w:t>
      </w:r>
      <w:r>
        <w:rPr/>
        <w:t>definitiva.</w:t>
      </w:r>
    </w:p>
    <w:p>
      <w:pPr>
        <w:pStyle w:val="BodyText"/>
        <w:spacing w:before="8"/>
        <w:ind w:left="0" w:firstLine="0"/>
        <w:jc w:val="left"/>
        <w:rPr>
          <w:sz w:val="19"/>
        </w:rPr>
      </w:pPr>
    </w:p>
    <w:p>
      <w:pPr>
        <w:tabs>
          <w:tab w:pos="4463" w:val="left" w:leader="none"/>
        </w:tabs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-6"/>
          <w:sz w:val="20"/>
        </w:rPr>
        <w:t> </w:t>
      </w:r>
      <w:r>
        <w:rPr>
          <w:sz w:val="20"/>
        </w:rPr>
        <w:t>derogatoria</w:t>
      </w:r>
      <w:r>
        <w:rPr>
          <w:spacing w:val="-5"/>
          <w:sz w:val="20"/>
        </w:rPr>
        <w:t> </w:t>
      </w:r>
      <w:r>
        <w:rPr>
          <w:sz w:val="20"/>
        </w:rPr>
        <w:t>única.</w:t>
        <w:tab/>
      </w:r>
      <w:r>
        <w:rPr>
          <w:rFonts w:ascii="Arial" w:hAnsi="Arial"/>
          <w:i/>
          <w:sz w:val="20"/>
        </w:rPr>
        <w:t>Derogación</w:t>
      </w:r>
      <w:r>
        <w:rPr>
          <w:rFonts w:ascii="Arial" w:hAnsi="Arial"/>
          <w:i/>
          <w:spacing w:val="-9"/>
          <w:sz w:val="20"/>
        </w:rPr>
        <w:t> </w:t>
      </w:r>
      <w:r>
        <w:rPr>
          <w:rFonts w:ascii="Arial" w:hAnsi="Arial"/>
          <w:i/>
          <w:sz w:val="20"/>
        </w:rPr>
        <w:t>normativa</w:t>
      </w:r>
    </w:p>
    <w:p>
      <w:pPr>
        <w:pStyle w:val="ListParagraph"/>
        <w:numPr>
          <w:ilvl w:val="0"/>
          <w:numId w:val="141"/>
        </w:numPr>
        <w:tabs>
          <w:tab w:pos="2292" w:val="left" w:leader="none"/>
        </w:tabs>
        <w:spacing w:line="254" w:lineRule="auto" w:before="184" w:after="0"/>
        <w:ind w:left="1584" w:right="1581" w:firstLine="340"/>
        <w:jc w:val="both"/>
        <w:rPr>
          <w:sz w:val="20"/>
        </w:rPr>
      </w:pPr>
      <w:r>
        <w:rPr>
          <w:sz w:val="20"/>
        </w:rPr>
        <w:t>Quedan derogados el artículo 25 de la Ley 4/2017, de 13 de julio, del Suelo y 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1"/>
          <w:sz w:val="20"/>
        </w:rPr>
        <w:t> </w:t>
      </w:r>
      <w:r>
        <w:rPr>
          <w:sz w:val="20"/>
        </w:rPr>
        <w:t>Espacios</w:t>
      </w:r>
      <w:r>
        <w:rPr>
          <w:spacing w:val="11"/>
          <w:sz w:val="20"/>
        </w:rPr>
        <w:t> </w:t>
      </w:r>
      <w:r>
        <w:rPr>
          <w:sz w:val="20"/>
        </w:rPr>
        <w:t>Naturales</w:t>
      </w:r>
      <w:r>
        <w:rPr>
          <w:spacing w:val="12"/>
          <w:sz w:val="20"/>
        </w:rPr>
        <w:t> </w:t>
      </w:r>
      <w:r>
        <w:rPr>
          <w:sz w:val="20"/>
        </w:rPr>
        <w:t>Protegidos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Canarias,</w:t>
      </w:r>
      <w:r>
        <w:rPr>
          <w:spacing w:val="11"/>
          <w:sz w:val="20"/>
        </w:rPr>
        <w:t> </w:t>
      </w:r>
      <w:r>
        <w:rPr>
          <w:sz w:val="20"/>
        </w:rPr>
        <w:t>y</w:t>
      </w:r>
      <w:r>
        <w:rPr>
          <w:spacing w:val="12"/>
          <w:sz w:val="20"/>
        </w:rPr>
        <w:t> </w:t>
      </w:r>
      <w:r>
        <w:rPr>
          <w:sz w:val="20"/>
        </w:rPr>
        <w:t>el</w:t>
      </w:r>
      <w:r>
        <w:rPr>
          <w:spacing w:val="11"/>
          <w:sz w:val="20"/>
        </w:rPr>
        <w:t> </w:t>
      </w:r>
      <w:r>
        <w:rPr>
          <w:sz w:val="20"/>
        </w:rPr>
        <w:t>Decreto</w:t>
      </w:r>
      <w:r>
        <w:rPr>
          <w:spacing w:val="12"/>
          <w:sz w:val="20"/>
        </w:rPr>
        <w:t> </w:t>
      </w:r>
      <w:r>
        <w:rPr>
          <w:sz w:val="20"/>
        </w:rPr>
        <w:t>35/2019,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1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abril,</w:t>
      </w:r>
      <w:r>
        <w:rPr>
          <w:spacing w:val="1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28"/>
          <w:sz w:val="20"/>
        </w:rPr>
        <w:t> </w:t>
      </w:r>
      <w:r>
        <w:rPr>
          <w:sz w:val="20"/>
        </w:rPr>
        <w:t>que</w:t>
      </w:r>
      <w:r>
        <w:rPr>
          <w:spacing w:val="28"/>
          <w:sz w:val="20"/>
        </w:rPr>
        <w:t> </w:t>
      </w:r>
      <w:r>
        <w:rPr>
          <w:sz w:val="20"/>
        </w:rPr>
        <w:t>se</w:t>
      </w:r>
      <w:r>
        <w:rPr>
          <w:spacing w:val="28"/>
          <w:sz w:val="20"/>
        </w:rPr>
        <w:t> </w:t>
      </w:r>
      <w:r>
        <w:rPr>
          <w:sz w:val="20"/>
        </w:rPr>
        <w:t>aprueba</w:t>
      </w:r>
      <w:r>
        <w:rPr>
          <w:spacing w:val="29"/>
          <w:sz w:val="20"/>
        </w:rPr>
        <w:t> </w:t>
      </w:r>
      <w:r>
        <w:rPr>
          <w:sz w:val="20"/>
        </w:rPr>
        <w:t>el</w:t>
      </w:r>
      <w:r>
        <w:rPr>
          <w:spacing w:val="28"/>
          <w:sz w:val="20"/>
        </w:rPr>
        <w:t> </w:t>
      </w:r>
      <w:r>
        <w:rPr>
          <w:sz w:val="20"/>
        </w:rPr>
        <w:t>Reglamento</w:t>
      </w:r>
      <w:r>
        <w:rPr>
          <w:spacing w:val="28"/>
          <w:sz w:val="20"/>
        </w:rPr>
        <w:t> </w:t>
      </w:r>
      <w:r>
        <w:rPr>
          <w:sz w:val="20"/>
        </w:rPr>
        <w:t>de</w:t>
      </w:r>
      <w:r>
        <w:rPr>
          <w:spacing w:val="28"/>
          <w:sz w:val="20"/>
        </w:rPr>
        <w:t> </w:t>
      </w:r>
      <w:r>
        <w:rPr>
          <w:sz w:val="20"/>
        </w:rPr>
        <w:t>Organización</w:t>
      </w:r>
      <w:r>
        <w:rPr>
          <w:spacing w:val="29"/>
          <w:sz w:val="20"/>
        </w:rPr>
        <w:t> </w:t>
      </w:r>
      <w:r>
        <w:rPr>
          <w:sz w:val="20"/>
        </w:rPr>
        <w:t>y</w:t>
      </w:r>
      <w:r>
        <w:rPr>
          <w:spacing w:val="28"/>
          <w:sz w:val="20"/>
        </w:rPr>
        <w:t> </w:t>
      </w:r>
      <w:r>
        <w:rPr>
          <w:sz w:val="20"/>
        </w:rPr>
        <w:t>Funcionamiento</w:t>
      </w:r>
      <w:r>
        <w:rPr>
          <w:spacing w:val="28"/>
          <w:sz w:val="20"/>
        </w:rPr>
        <w:t> </w:t>
      </w:r>
      <w:r>
        <w:rPr>
          <w:sz w:val="20"/>
        </w:rPr>
        <w:t>del</w:t>
      </w:r>
      <w:r>
        <w:rPr>
          <w:spacing w:val="29"/>
          <w:sz w:val="20"/>
        </w:rPr>
        <w:t> </w:t>
      </w:r>
      <w:r>
        <w:rPr>
          <w:sz w:val="20"/>
        </w:rPr>
        <w:t>Observatorio</w:t>
      </w:r>
      <w:r>
        <w:rPr>
          <w:spacing w:val="-5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Paisaje.</w:t>
      </w:r>
    </w:p>
    <w:p>
      <w:pPr>
        <w:pStyle w:val="ListParagraph"/>
        <w:numPr>
          <w:ilvl w:val="0"/>
          <w:numId w:val="141"/>
        </w:numPr>
        <w:tabs>
          <w:tab w:pos="2292" w:val="left" w:leader="none"/>
        </w:tabs>
        <w:spacing w:line="254" w:lineRule="auto" w:before="0" w:after="0"/>
        <w:ind w:left="1584" w:right="1583" w:firstLine="340"/>
        <w:jc w:val="both"/>
        <w:rPr>
          <w:sz w:val="20"/>
        </w:rPr>
      </w:pPr>
      <w:r>
        <w:rPr>
          <w:sz w:val="20"/>
        </w:rPr>
        <w:t>Asimismo, queda derogada cualquier disposición legal o reglamentaria que se</w:t>
      </w:r>
      <w:r>
        <w:rPr>
          <w:spacing w:val="1"/>
          <w:sz w:val="20"/>
        </w:rPr>
        <w:t> </w:t>
      </w:r>
      <w:r>
        <w:rPr>
          <w:sz w:val="20"/>
        </w:rPr>
        <w:t>oponga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2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establecido</w:t>
      </w:r>
      <w:r>
        <w:rPr>
          <w:spacing w:val="2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2"/>
          <w:sz w:val="20"/>
        </w:rPr>
        <w:t> </w:t>
      </w:r>
      <w:r>
        <w:rPr>
          <w:sz w:val="20"/>
        </w:rPr>
        <w:t>ley.</w:t>
      </w:r>
    </w:p>
    <w:p>
      <w:pPr>
        <w:pStyle w:val="BodyText"/>
        <w:spacing w:before="8"/>
        <w:ind w:left="0" w:firstLine="0"/>
        <w:jc w:val="left"/>
        <w:rPr>
          <w:sz w:val="19"/>
        </w:rPr>
      </w:pPr>
    </w:p>
    <w:p>
      <w:pPr>
        <w:spacing w:line="249" w:lineRule="auto" w:before="1"/>
        <w:ind w:left="1924" w:right="1583" w:hanging="341"/>
        <w:jc w:val="both"/>
        <w:rPr>
          <w:rFonts w:ascii="Arial" w:hAnsi="Arial"/>
          <w:i/>
          <w:sz w:val="20"/>
        </w:rPr>
      </w:pPr>
      <w:r>
        <w:rPr>
          <w:sz w:val="20"/>
        </w:rPr>
        <w:t>Disposición final primera.</w:t>
      </w:r>
      <w:r>
        <w:rPr>
          <w:spacing w:val="1"/>
          <w:sz w:val="20"/>
        </w:rPr>
        <w:t> </w:t>
      </w:r>
      <w:r>
        <w:rPr>
          <w:rFonts w:ascii="Arial" w:hAnsi="Arial"/>
          <w:i/>
          <w:sz w:val="20"/>
        </w:rPr>
        <w:t>Modificación al apartado tercero de la disposición adicional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decimoquinta de la Ley 4/2017, de 13 de julio, del Suelo y de los Espacios Naturales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Protegidos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Canarias.</w:t>
      </w:r>
    </w:p>
    <w:p>
      <w:pPr>
        <w:pStyle w:val="BodyText"/>
        <w:spacing w:line="254" w:lineRule="auto" w:before="175"/>
        <w:ind w:right="1585"/>
      </w:pPr>
      <w:r>
        <w:rPr/>
        <w:t>El</w:t>
      </w:r>
      <w:r>
        <w:rPr>
          <w:spacing w:val="47"/>
        </w:rPr>
        <w:t> </w:t>
      </w:r>
      <w:r>
        <w:rPr/>
        <w:t>apartado</w:t>
      </w:r>
      <w:r>
        <w:rPr>
          <w:spacing w:val="48"/>
        </w:rPr>
        <w:t> </w:t>
      </w:r>
      <w:r>
        <w:rPr/>
        <w:t>3</w:t>
      </w:r>
      <w:r>
        <w:rPr>
          <w:spacing w:val="48"/>
        </w:rPr>
        <w:t> </w:t>
      </w:r>
      <w:r>
        <w:rPr/>
        <w:t>de</w:t>
      </w:r>
      <w:r>
        <w:rPr>
          <w:spacing w:val="48"/>
        </w:rPr>
        <w:t> </w:t>
      </w:r>
      <w:r>
        <w:rPr/>
        <w:t>la</w:t>
      </w:r>
      <w:r>
        <w:rPr>
          <w:spacing w:val="48"/>
        </w:rPr>
        <w:t> </w:t>
      </w:r>
      <w:r>
        <w:rPr/>
        <w:t>disposición</w:t>
      </w:r>
      <w:r>
        <w:rPr>
          <w:spacing w:val="48"/>
        </w:rPr>
        <w:t> </w:t>
      </w:r>
      <w:r>
        <w:rPr/>
        <w:t>adicional</w:t>
      </w:r>
      <w:r>
        <w:rPr>
          <w:spacing w:val="48"/>
        </w:rPr>
        <w:t> </w:t>
      </w:r>
      <w:r>
        <w:rPr/>
        <w:t>decimoquinta</w:t>
      </w:r>
      <w:r>
        <w:rPr>
          <w:spacing w:val="48"/>
        </w:rPr>
        <w:t> </w:t>
      </w:r>
      <w:r>
        <w:rPr/>
        <w:t>quedará</w:t>
      </w:r>
      <w:r>
        <w:rPr>
          <w:spacing w:val="48"/>
        </w:rPr>
        <w:t> </w:t>
      </w:r>
      <w:r>
        <w:rPr/>
        <w:t>redactado</w:t>
      </w:r>
      <w:r>
        <w:rPr>
          <w:spacing w:val="48"/>
        </w:rPr>
        <w:t> </w:t>
      </w:r>
      <w:r>
        <w:rPr/>
        <w:t>en</w:t>
      </w:r>
      <w:r>
        <w:rPr>
          <w:spacing w:val="48"/>
        </w:rPr>
        <w:t> </w:t>
      </w:r>
      <w:r>
        <w:rPr/>
        <w:t>la</w:t>
      </w:r>
      <w:r>
        <w:rPr>
          <w:spacing w:val="-51"/>
        </w:rPr>
        <w:t> </w:t>
      </w:r>
      <w:r>
        <w:rPr/>
        <w:t>forma</w:t>
      </w:r>
      <w:r>
        <w:rPr>
          <w:spacing w:val="1"/>
        </w:rPr>
        <w:t> </w:t>
      </w:r>
      <w:r>
        <w:rPr/>
        <w:t>siguiente:</w:t>
      </w:r>
    </w:p>
    <w:p>
      <w:pPr>
        <w:pStyle w:val="BodyText"/>
        <w:spacing w:line="254" w:lineRule="auto" w:before="170"/>
        <w:ind w:left="2151" w:right="1584"/>
      </w:pPr>
      <w:r>
        <w:rPr/>
        <w:t>«3.</w:t>
      </w:r>
      <w:r>
        <w:rPr>
          <w:spacing w:val="1"/>
        </w:rPr>
        <w:t> </w:t>
      </w:r>
      <w:r>
        <w:rPr/>
        <w:t>Transcurridos diez años desde la entrada en vigor de esta ley sin que la</w:t>
      </w:r>
      <w:r>
        <w:rPr>
          <w:spacing w:val="1"/>
        </w:rPr>
        <w:t> </w:t>
      </w:r>
      <w:r>
        <w:rPr/>
        <w:t>ordenación</w:t>
      </w:r>
      <w:r>
        <w:rPr>
          <w:spacing w:val="1"/>
        </w:rPr>
        <w:t> </w:t>
      </w:r>
      <w:r>
        <w:rPr/>
        <w:t>urbanística</w:t>
      </w:r>
      <w:r>
        <w:rPr>
          <w:spacing w:val="1"/>
        </w:rPr>
        <w:t> </w:t>
      </w:r>
      <w:r>
        <w:rPr/>
        <w:t>municipal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hubiera</w:t>
      </w:r>
      <w:r>
        <w:rPr>
          <w:spacing w:val="1"/>
        </w:rPr>
        <w:t> </w:t>
      </w:r>
      <w:r>
        <w:rPr/>
        <w:t>adaptado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misma,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suelos</w:t>
      </w:r>
      <w:r>
        <w:rPr>
          <w:spacing w:val="-51"/>
        </w:rPr>
        <w:t> </w:t>
      </w:r>
      <w:r>
        <w:rPr/>
        <w:t>afectados por la</w:t>
      </w:r>
      <w:r>
        <w:rPr>
          <w:spacing w:val="1"/>
        </w:rPr>
        <w:t> </w:t>
      </w:r>
      <w:r>
        <w:rPr/>
        <w:t>suspensión quedan</w:t>
      </w:r>
      <w:r>
        <w:rPr>
          <w:spacing w:val="1"/>
        </w:rPr>
        <w:t> </w:t>
      </w:r>
      <w:r>
        <w:rPr/>
        <w:t>reclasificados como</w:t>
      </w:r>
      <w:r>
        <w:rPr>
          <w:spacing w:val="1"/>
        </w:rPr>
        <w:t> </w:t>
      </w:r>
      <w:r>
        <w:rPr/>
        <w:t>suelo rústico</w:t>
      </w:r>
      <w:r>
        <w:rPr>
          <w:spacing w:val="1"/>
        </w:rPr>
        <w:t> </w:t>
      </w:r>
      <w:r>
        <w:rPr/>
        <w:t>común.»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spacing w:line="249" w:lineRule="auto" w:before="0"/>
        <w:ind w:left="1924" w:right="1584" w:hanging="341"/>
        <w:jc w:val="both"/>
        <w:rPr>
          <w:rFonts w:ascii="Arial" w:hAnsi="Arial"/>
          <w:i/>
          <w:sz w:val="20"/>
        </w:rPr>
      </w:pPr>
      <w:r>
        <w:rPr>
          <w:sz w:val="20"/>
        </w:rPr>
        <w:t>Disposición final segunda.</w:t>
      </w:r>
      <w:r>
        <w:rPr>
          <w:spacing w:val="1"/>
          <w:sz w:val="20"/>
        </w:rPr>
        <w:t> </w:t>
      </w:r>
      <w:r>
        <w:rPr>
          <w:rFonts w:ascii="Arial" w:hAnsi="Arial"/>
          <w:i/>
          <w:sz w:val="20"/>
        </w:rPr>
        <w:t>Constitución de la Agencia Canaria de Acción Climática,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Energía y Agua.</w:t>
      </w:r>
    </w:p>
    <w:p>
      <w:pPr>
        <w:pStyle w:val="BodyText"/>
        <w:spacing w:line="254" w:lineRule="auto" w:before="175"/>
        <w:ind w:right="1582"/>
      </w:pPr>
      <w:r>
        <w:rPr/>
        <w:t>La</w:t>
      </w:r>
      <w:r>
        <w:rPr>
          <w:spacing w:val="47"/>
        </w:rPr>
        <w:t> </w:t>
      </w:r>
      <w:r>
        <w:rPr/>
        <w:t>Agencia</w:t>
      </w:r>
      <w:r>
        <w:rPr>
          <w:spacing w:val="47"/>
        </w:rPr>
        <w:t> </w:t>
      </w:r>
      <w:r>
        <w:rPr/>
        <w:t>Canaria</w:t>
      </w:r>
      <w:r>
        <w:rPr>
          <w:spacing w:val="47"/>
        </w:rPr>
        <w:t> </w:t>
      </w:r>
      <w:r>
        <w:rPr/>
        <w:t>de</w:t>
      </w:r>
      <w:r>
        <w:rPr>
          <w:spacing w:val="47"/>
        </w:rPr>
        <w:t> </w:t>
      </w:r>
      <w:r>
        <w:rPr/>
        <w:t>Acción</w:t>
      </w:r>
      <w:r>
        <w:rPr>
          <w:spacing w:val="47"/>
        </w:rPr>
        <w:t> </w:t>
      </w:r>
      <w:r>
        <w:rPr/>
        <w:t>Climática,</w:t>
      </w:r>
      <w:r>
        <w:rPr>
          <w:spacing w:val="47"/>
        </w:rPr>
        <w:t> </w:t>
      </w:r>
      <w:r>
        <w:rPr/>
        <w:t>Energía</w:t>
      </w:r>
      <w:r>
        <w:rPr>
          <w:spacing w:val="47"/>
        </w:rPr>
        <w:t> </w:t>
      </w:r>
      <w:r>
        <w:rPr/>
        <w:t>y</w:t>
      </w:r>
      <w:r>
        <w:rPr>
          <w:spacing w:val="47"/>
        </w:rPr>
        <w:t> </w:t>
      </w:r>
      <w:r>
        <w:rPr/>
        <w:t>Agua</w:t>
      </w:r>
      <w:r>
        <w:rPr>
          <w:spacing w:val="47"/>
        </w:rPr>
        <w:t> </w:t>
      </w:r>
      <w:r>
        <w:rPr/>
        <w:t>deberá</w:t>
      </w:r>
      <w:r>
        <w:rPr>
          <w:spacing w:val="47"/>
        </w:rPr>
        <w:t> </w:t>
      </w:r>
      <w:r>
        <w:rPr/>
        <w:t>constituirse</w:t>
      </w:r>
      <w:r>
        <w:rPr>
          <w:spacing w:val="47"/>
        </w:rPr>
        <w:t> </w:t>
      </w:r>
      <w:r>
        <w:rPr/>
        <w:t>de</w:t>
      </w:r>
      <w:r>
        <w:rPr>
          <w:spacing w:val="-51"/>
        </w:rPr>
        <w:t> </w:t>
      </w:r>
      <w:r>
        <w:rPr/>
        <w:t>forma</w:t>
      </w:r>
      <w:r>
        <w:rPr>
          <w:spacing w:val="1"/>
        </w:rPr>
        <w:t> </w:t>
      </w:r>
      <w:r>
        <w:rPr/>
        <w:t>efectiva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plazo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tres</w:t>
      </w:r>
      <w:r>
        <w:rPr>
          <w:spacing w:val="1"/>
        </w:rPr>
        <w:t> </w:t>
      </w:r>
      <w:r>
        <w:rPr/>
        <w:t>años</w:t>
      </w:r>
      <w:r>
        <w:rPr>
          <w:spacing w:val="1"/>
        </w:rPr>
        <w:t> </w:t>
      </w:r>
      <w:r>
        <w:rPr/>
        <w:t>contados</w:t>
      </w:r>
      <w:r>
        <w:rPr>
          <w:spacing w:val="1"/>
        </w:rPr>
        <w:t> </w:t>
      </w:r>
      <w:r>
        <w:rPr/>
        <w:t>desde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entrada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vigor</w:t>
      </w:r>
      <w:r>
        <w:rPr>
          <w:spacing w:val="53"/>
        </w:rPr>
        <w:t> </w:t>
      </w:r>
      <w:r>
        <w:rPr/>
        <w:t>de</w:t>
      </w:r>
      <w:r>
        <w:rPr>
          <w:spacing w:val="53"/>
        </w:rPr>
        <w:t> </w:t>
      </w:r>
      <w:r>
        <w:rPr/>
        <w:t>la</w:t>
      </w:r>
      <w:r>
        <w:rPr>
          <w:spacing w:val="1"/>
        </w:rPr>
        <w:t> </w:t>
      </w:r>
      <w:r>
        <w:rPr/>
        <w:t>presente</w:t>
      </w:r>
      <w:r>
        <w:rPr>
          <w:spacing w:val="1"/>
        </w:rPr>
        <w:t> </w:t>
      </w:r>
      <w:r>
        <w:rPr/>
        <w:t>ley.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tabs>
          <w:tab w:pos="3962" w:val="left" w:leader="none"/>
        </w:tabs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-2"/>
          <w:sz w:val="20"/>
        </w:rPr>
        <w:t> </w:t>
      </w:r>
      <w:r>
        <w:rPr>
          <w:sz w:val="20"/>
        </w:rPr>
        <w:t>final</w:t>
      </w:r>
      <w:r>
        <w:rPr>
          <w:spacing w:val="-2"/>
          <w:sz w:val="20"/>
        </w:rPr>
        <w:t> </w:t>
      </w:r>
      <w:r>
        <w:rPr>
          <w:sz w:val="20"/>
        </w:rPr>
        <w:t>tercera.</w:t>
        <w:tab/>
      </w:r>
      <w:r>
        <w:rPr>
          <w:rFonts w:ascii="Arial" w:hAnsi="Arial"/>
          <w:i/>
          <w:sz w:val="20"/>
        </w:rPr>
        <w:t>Directrices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ordenación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litoral.</w:t>
      </w:r>
    </w:p>
    <w:p>
      <w:pPr>
        <w:pStyle w:val="ListParagraph"/>
        <w:numPr>
          <w:ilvl w:val="0"/>
          <w:numId w:val="142"/>
        </w:numPr>
        <w:tabs>
          <w:tab w:pos="2292" w:val="left" w:leader="none"/>
        </w:tabs>
        <w:spacing w:line="254" w:lineRule="auto" w:before="183" w:after="0"/>
        <w:ind w:left="1584" w:right="1583" w:firstLine="340"/>
        <w:jc w:val="both"/>
        <w:rPr>
          <w:sz w:val="20"/>
        </w:rPr>
      </w:pPr>
      <w:r>
        <w:rPr>
          <w:sz w:val="20"/>
        </w:rPr>
        <w:t>En el plazo máximo de cinco años a partir de la entrada en vigor de la presente</w:t>
      </w:r>
      <w:r>
        <w:rPr>
          <w:spacing w:val="1"/>
          <w:sz w:val="20"/>
        </w:rPr>
        <w:t> </w:t>
      </w:r>
      <w:r>
        <w:rPr>
          <w:sz w:val="20"/>
        </w:rPr>
        <w:t>ley,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formularán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aprobarán</w:t>
      </w:r>
      <w:r>
        <w:rPr>
          <w:spacing w:val="-2"/>
          <w:sz w:val="20"/>
        </w:rPr>
        <w:t> </w:t>
      </w:r>
      <w:r>
        <w:rPr>
          <w:sz w:val="20"/>
        </w:rPr>
        <w:t>unas</w:t>
      </w:r>
      <w:r>
        <w:rPr>
          <w:spacing w:val="-2"/>
          <w:sz w:val="20"/>
        </w:rPr>
        <w:t> </w:t>
      </w:r>
      <w:r>
        <w:rPr>
          <w:sz w:val="20"/>
        </w:rPr>
        <w:t>directrices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ordenación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litoral,</w:t>
      </w:r>
      <w:r>
        <w:rPr>
          <w:spacing w:val="-2"/>
          <w:sz w:val="20"/>
        </w:rPr>
        <w:t> </w:t>
      </w:r>
      <w:r>
        <w:rPr>
          <w:sz w:val="20"/>
        </w:rPr>
        <w:t>destinadas</w:t>
      </w:r>
      <w:r>
        <w:rPr>
          <w:spacing w:val="-3"/>
          <w:sz w:val="20"/>
        </w:rPr>
        <w:t> </w:t>
      </w:r>
      <w:r>
        <w:rPr>
          <w:sz w:val="20"/>
        </w:rPr>
        <w:t>a:</w:t>
      </w:r>
    </w:p>
    <w:p>
      <w:pPr>
        <w:pStyle w:val="ListParagraph"/>
        <w:numPr>
          <w:ilvl w:val="0"/>
          <w:numId w:val="143"/>
        </w:numPr>
        <w:tabs>
          <w:tab w:pos="2303" w:val="left" w:leader="none"/>
        </w:tabs>
        <w:spacing w:line="254" w:lineRule="auto" w:before="170" w:after="0"/>
        <w:ind w:left="1584" w:right="1583" w:firstLine="340"/>
        <w:jc w:val="both"/>
        <w:rPr>
          <w:sz w:val="20"/>
        </w:rPr>
      </w:pPr>
      <w:r>
        <w:rPr>
          <w:sz w:val="20"/>
        </w:rPr>
        <w:t>La liberación de usos en la franja litoral mediante la minimización de la presión</w:t>
      </w:r>
      <w:r>
        <w:rPr>
          <w:spacing w:val="1"/>
          <w:sz w:val="20"/>
        </w:rPr>
        <w:t> </w:t>
      </w:r>
      <w:r>
        <w:rPr>
          <w:sz w:val="20"/>
        </w:rPr>
        <w:t>urbana y de otros usos intensivos, la regeneración y recuperación de los ecosistemas</w:t>
      </w:r>
      <w:r>
        <w:rPr>
          <w:spacing w:val="1"/>
          <w:sz w:val="20"/>
        </w:rPr>
        <w:t> </w:t>
      </w:r>
      <w:r>
        <w:rPr>
          <w:sz w:val="20"/>
        </w:rPr>
        <w:t>costeros y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paisaje</w:t>
      </w:r>
      <w:r>
        <w:rPr>
          <w:spacing w:val="1"/>
          <w:sz w:val="20"/>
        </w:rPr>
        <w:t> </w:t>
      </w:r>
      <w:r>
        <w:rPr>
          <w:sz w:val="20"/>
        </w:rPr>
        <w:t>natural,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de las</w:t>
      </w:r>
      <w:r>
        <w:rPr>
          <w:spacing w:val="1"/>
          <w:sz w:val="20"/>
        </w:rPr>
        <w:t> </w:t>
      </w:r>
      <w:r>
        <w:rPr>
          <w:sz w:val="20"/>
        </w:rPr>
        <w:t>distintas</w:t>
      </w:r>
      <w:r>
        <w:rPr>
          <w:spacing w:val="1"/>
          <w:sz w:val="20"/>
        </w:rPr>
        <w:t> </w:t>
      </w:r>
      <w:r>
        <w:rPr>
          <w:sz w:val="20"/>
        </w:rPr>
        <w:t>infraestructuras.</w:t>
      </w:r>
    </w:p>
    <w:p>
      <w:pPr>
        <w:pStyle w:val="ListParagraph"/>
        <w:numPr>
          <w:ilvl w:val="0"/>
          <w:numId w:val="143"/>
        </w:numPr>
        <w:tabs>
          <w:tab w:pos="2303" w:val="left" w:leader="none"/>
        </w:tabs>
        <w:spacing w:line="254" w:lineRule="auto" w:before="0" w:after="0"/>
        <w:ind w:left="1584" w:right="1582" w:firstLine="340"/>
        <w:jc w:val="both"/>
        <w:rPr>
          <w:sz w:val="20"/>
        </w:rPr>
      </w:pPr>
      <w:r>
        <w:rPr/>
        <w:pict>
          <v:shape style="position:absolute;margin-left:562.533997pt;margin-top:88.146194pt;width:18.25pt;height:104.7pt;mso-position-horizontal-relative:page;mso-position-vertical-relative:paragraph;z-index:15824896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Bajo los principios de precaución, prevención de impactos y riesgos, adaptación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hábitats</w:t>
      </w:r>
      <w:r>
        <w:rPr>
          <w:spacing w:val="1"/>
          <w:sz w:val="20"/>
        </w:rPr>
        <w:t> </w:t>
      </w:r>
      <w:r>
        <w:rPr>
          <w:sz w:val="20"/>
        </w:rPr>
        <w:t>costeros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nuevas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climáticas,</w:t>
      </w:r>
      <w:r>
        <w:rPr>
          <w:spacing w:val="1"/>
          <w:sz w:val="20"/>
        </w:rPr>
        <w:t> </w:t>
      </w:r>
      <w:r>
        <w:rPr>
          <w:sz w:val="20"/>
        </w:rPr>
        <w:t>fomento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4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infraestructura verde costera y garantía de conservación para la continuidad sostenible</w:t>
      </w:r>
      <w:r>
        <w:rPr>
          <w:spacing w:val="1"/>
          <w:sz w:val="20"/>
        </w:rPr>
        <w:t> </w:t>
      </w:r>
      <w:r>
        <w:rPr>
          <w:sz w:val="20"/>
        </w:rPr>
        <w:t>del sector turístico como motor de la economía canaria, las directrices de ordenación del</w:t>
      </w:r>
      <w:r>
        <w:rPr>
          <w:spacing w:val="1"/>
          <w:sz w:val="20"/>
        </w:rPr>
        <w:t> </w:t>
      </w:r>
      <w:r>
        <w:rPr>
          <w:sz w:val="20"/>
        </w:rPr>
        <w:t>litoral establecerán criterios para el logro de tales objetivos a fin de reducir los riesgos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población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potenciar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fortalecimiento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adaptación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ecosistemas</w:t>
      </w:r>
      <w:r>
        <w:rPr>
          <w:spacing w:val="1"/>
          <w:sz w:val="20"/>
        </w:rPr>
        <w:t> </w:t>
      </w:r>
      <w:r>
        <w:rPr>
          <w:sz w:val="20"/>
        </w:rPr>
        <w:t>costeros. Las directrices de ordenación del litoral se adecuarán a lo dispuesto para las</w:t>
      </w:r>
      <w:r>
        <w:rPr>
          <w:spacing w:val="1"/>
          <w:sz w:val="20"/>
        </w:rPr>
        <w:t> </w:t>
      </w:r>
      <w:r>
        <w:rPr>
          <w:sz w:val="20"/>
        </w:rPr>
        <w:t>directrices de Ordenación en la Ley 4/2017, de 13 de julio, del Suelo y de los Espacios</w:t>
      </w:r>
      <w:r>
        <w:rPr>
          <w:spacing w:val="1"/>
          <w:sz w:val="20"/>
        </w:rPr>
        <w:t> </w:t>
      </w:r>
      <w:r>
        <w:rPr>
          <w:sz w:val="20"/>
        </w:rPr>
        <w:t>Naturales</w:t>
      </w:r>
      <w:r>
        <w:rPr>
          <w:spacing w:val="1"/>
          <w:sz w:val="20"/>
        </w:rPr>
        <w:t> </w:t>
      </w:r>
      <w:r>
        <w:rPr>
          <w:sz w:val="20"/>
        </w:rPr>
        <w:t>Protegidos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Canarias,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2"/>
          <w:sz w:val="20"/>
        </w:rPr>
        <w:t> </w:t>
      </w:r>
      <w:r>
        <w:rPr>
          <w:sz w:val="20"/>
        </w:rPr>
        <w:t>norma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sustituya.</w:t>
      </w:r>
    </w:p>
    <w:p>
      <w:pPr>
        <w:pStyle w:val="ListParagraph"/>
        <w:numPr>
          <w:ilvl w:val="0"/>
          <w:numId w:val="142"/>
        </w:numPr>
        <w:tabs>
          <w:tab w:pos="2292" w:val="left" w:leader="none"/>
        </w:tabs>
        <w:spacing w:line="254" w:lineRule="auto" w:before="171" w:after="0"/>
        <w:ind w:left="1584" w:right="1583" w:firstLine="340"/>
        <w:jc w:val="both"/>
        <w:rPr>
          <w:sz w:val="20"/>
        </w:rPr>
      </w:pPr>
      <w:r>
        <w:rPr>
          <w:sz w:val="20"/>
        </w:rPr>
        <w:t>En el marco de las directrices de ordenación del litoral y de las instrucciones</w:t>
      </w:r>
      <w:r>
        <w:rPr>
          <w:spacing w:val="1"/>
          <w:sz w:val="20"/>
        </w:rPr>
        <w:t> </w:t>
      </w:r>
      <w:r>
        <w:rPr>
          <w:sz w:val="20"/>
        </w:rPr>
        <w:t>técnicas de planeamiento, los instrumentos que lleven a cabo la ordenación urbanística</w:t>
      </w:r>
      <w:r>
        <w:rPr>
          <w:spacing w:val="1"/>
          <w:sz w:val="20"/>
        </w:rPr>
        <w:t> </w:t>
      </w:r>
      <w:r>
        <w:rPr>
          <w:sz w:val="20"/>
        </w:rPr>
        <w:t>del litoral realizarán un estudio específico de la zona de servidumbre del dominio público</w:t>
      </w:r>
      <w:r>
        <w:rPr>
          <w:spacing w:val="1"/>
          <w:sz w:val="20"/>
        </w:rPr>
        <w:t> </w:t>
      </w:r>
      <w:r>
        <w:rPr>
          <w:sz w:val="20"/>
        </w:rPr>
        <w:t>marítimo-terrestre; de las áreas de influencia para minimizar riesgos, hacer efectiva las</w:t>
      </w:r>
      <w:r>
        <w:rPr>
          <w:spacing w:val="1"/>
          <w:sz w:val="20"/>
        </w:rPr>
        <w:t> </w:t>
      </w:r>
      <w:r>
        <w:rPr>
          <w:sz w:val="20"/>
        </w:rPr>
        <w:t>servidumbres y aparcamientos, lograr la pervivencia de las especies y hábitats, tales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-2"/>
          <w:sz w:val="20"/>
        </w:rPr>
        <w:t> </w:t>
      </w:r>
      <w:r>
        <w:rPr>
          <w:sz w:val="20"/>
        </w:rPr>
        <w:t>barrancos,</w:t>
      </w:r>
      <w:r>
        <w:rPr>
          <w:spacing w:val="-1"/>
          <w:sz w:val="20"/>
        </w:rPr>
        <w:t> </w:t>
      </w:r>
      <w:r>
        <w:rPr>
          <w:sz w:val="20"/>
        </w:rPr>
        <w:t>saladares,</w:t>
      </w:r>
      <w:r>
        <w:rPr>
          <w:spacing w:val="-2"/>
          <w:sz w:val="20"/>
        </w:rPr>
        <w:t> </w:t>
      </w:r>
      <w:r>
        <w:rPr>
          <w:sz w:val="20"/>
        </w:rPr>
        <w:t>áreas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inundación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zonas</w:t>
      </w:r>
      <w:r>
        <w:rPr>
          <w:spacing w:val="-1"/>
          <w:sz w:val="20"/>
        </w:rPr>
        <w:t> </w:t>
      </w:r>
      <w:r>
        <w:rPr>
          <w:sz w:val="20"/>
        </w:rPr>
        <w:t>dunares</w:t>
      </w:r>
      <w:r>
        <w:rPr>
          <w:spacing w:val="-2"/>
          <w:sz w:val="20"/>
        </w:rPr>
        <w:t> </w:t>
      </w:r>
      <w:r>
        <w:rPr>
          <w:sz w:val="20"/>
        </w:rPr>
        <w:t>y,</w:t>
      </w:r>
      <w:r>
        <w:rPr>
          <w:spacing w:val="-1"/>
          <w:sz w:val="20"/>
        </w:rPr>
        <w:t> </w:t>
      </w:r>
      <w:r>
        <w:rPr>
          <w:sz w:val="20"/>
        </w:rPr>
        <w:t>cuando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apreciara</w:t>
      </w:r>
    </w:p>
    <w:p>
      <w:pPr>
        <w:spacing w:after="0" w:line="254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5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31360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1"/>
        <w:ind w:left="0" w:firstLine="0"/>
        <w:jc w:val="left"/>
        <w:rPr>
          <w:sz w:val="29"/>
        </w:rPr>
      </w:pPr>
    </w:p>
    <w:p>
      <w:pPr>
        <w:pStyle w:val="BodyText"/>
        <w:spacing w:line="254" w:lineRule="auto" w:before="97"/>
        <w:ind w:right="1583" w:hanging="1"/>
        <w:jc w:val="left"/>
      </w:pPr>
      <w:r>
        <w:rPr/>
        <w:t>necesario,</w:t>
      </w:r>
      <w:r>
        <w:rPr>
          <w:spacing w:val="17"/>
        </w:rPr>
        <w:t> </w:t>
      </w:r>
      <w:r>
        <w:rPr/>
        <w:t>en</w:t>
      </w:r>
      <w:r>
        <w:rPr>
          <w:spacing w:val="17"/>
        </w:rPr>
        <w:t> </w:t>
      </w:r>
      <w:r>
        <w:rPr/>
        <w:t>la</w:t>
      </w:r>
      <w:r>
        <w:rPr>
          <w:spacing w:val="17"/>
        </w:rPr>
        <w:t> </w:t>
      </w:r>
      <w:r>
        <w:rPr/>
        <w:t>zona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/>
        <w:t>influencia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/>
        <w:t>500</w:t>
      </w:r>
      <w:r>
        <w:rPr>
          <w:spacing w:val="17"/>
        </w:rPr>
        <w:t> </w:t>
      </w:r>
      <w:r>
        <w:rPr/>
        <w:t>metros,</w:t>
      </w:r>
      <w:r>
        <w:rPr>
          <w:spacing w:val="17"/>
        </w:rPr>
        <w:t> </w:t>
      </w:r>
      <w:r>
        <w:rPr/>
        <w:t>para</w:t>
      </w:r>
      <w:r>
        <w:rPr>
          <w:spacing w:val="17"/>
        </w:rPr>
        <w:t> </w:t>
      </w:r>
      <w:r>
        <w:rPr/>
        <w:t>facilitar</w:t>
      </w:r>
      <w:r>
        <w:rPr>
          <w:spacing w:val="17"/>
        </w:rPr>
        <w:t> </w:t>
      </w:r>
      <w:r>
        <w:rPr/>
        <w:t>las</w:t>
      </w:r>
      <w:r>
        <w:rPr>
          <w:spacing w:val="17"/>
        </w:rPr>
        <w:t> </w:t>
      </w:r>
      <w:r>
        <w:rPr/>
        <w:t>operaciones</w:t>
      </w:r>
      <w:r>
        <w:rPr>
          <w:spacing w:val="-51"/>
        </w:rPr>
        <w:t> </w:t>
      </w:r>
      <w:r>
        <w:rPr/>
        <w:t>urbanísticas</w:t>
      </w:r>
      <w:r>
        <w:rPr>
          <w:spacing w:val="-1"/>
        </w:rPr>
        <w:t> </w:t>
      </w:r>
      <w:r>
        <w:rPr/>
        <w:t>necesarias</w:t>
      </w:r>
      <w:r>
        <w:rPr>
          <w:spacing w:val="-1"/>
        </w:rPr>
        <w:t> </w:t>
      </w:r>
      <w:r>
        <w:rPr/>
        <w:t>para dar</w:t>
      </w:r>
      <w:r>
        <w:rPr>
          <w:spacing w:val="-1"/>
        </w:rPr>
        <w:t> </w:t>
      </w:r>
      <w:r>
        <w:rPr/>
        <w:t>cumplimiento</w:t>
      </w:r>
      <w:r>
        <w:rPr>
          <w:spacing w:val="-1"/>
        </w:rPr>
        <w:t> </w:t>
      </w:r>
      <w:r>
        <w:rPr/>
        <w:t>a los</w:t>
      </w:r>
      <w:r>
        <w:rPr>
          <w:spacing w:val="-1"/>
        </w:rPr>
        <w:t> </w:t>
      </w:r>
      <w:r>
        <w:rPr/>
        <w:t>objetivos</w:t>
      </w:r>
      <w:r>
        <w:rPr>
          <w:spacing w:val="-1"/>
        </w:rPr>
        <w:t> </w:t>
      </w:r>
      <w:r>
        <w:rPr/>
        <w:t>de dichas</w:t>
      </w:r>
      <w:r>
        <w:rPr>
          <w:spacing w:val="-1"/>
        </w:rPr>
        <w:t> </w:t>
      </w:r>
      <w:r>
        <w:rPr/>
        <w:t>directrices.</w:t>
      </w:r>
    </w:p>
    <w:p>
      <w:pPr>
        <w:pStyle w:val="BodyText"/>
        <w:spacing w:before="8"/>
        <w:ind w:left="0" w:firstLine="0"/>
        <w:jc w:val="left"/>
        <w:rPr>
          <w:sz w:val="19"/>
        </w:rPr>
      </w:pPr>
    </w:p>
    <w:p>
      <w:pPr>
        <w:tabs>
          <w:tab w:pos="3910" w:val="left" w:leader="none"/>
        </w:tabs>
        <w:spacing w:line="249" w:lineRule="auto" w:before="0"/>
        <w:ind w:left="1924" w:right="1582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4"/>
          <w:sz w:val="20"/>
        </w:rPr>
        <w:t> </w:t>
      </w:r>
      <w:r>
        <w:rPr>
          <w:sz w:val="20"/>
        </w:rPr>
        <w:t>final</w:t>
      </w:r>
      <w:r>
        <w:rPr>
          <w:spacing w:val="5"/>
          <w:sz w:val="20"/>
        </w:rPr>
        <w:t> </w:t>
      </w:r>
      <w:r>
        <w:rPr>
          <w:sz w:val="20"/>
        </w:rPr>
        <w:t>cuarta.</w:t>
        <w:tab/>
      </w:r>
      <w:r>
        <w:rPr>
          <w:rFonts w:ascii="Arial" w:hAnsi="Arial"/>
          <w:i/>
          <w:sz w:val="20"/>
        </w:rPr>
        <w:t>Simplificación</w:t>
      </w:r>
      <w:r>
        <w:rPr>
          <w:rFonts w:ascii="Arial" w:hAnsi="Arial"/>
          <w:i/>
          <w:spacing w:val="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3"/>
          <w:sz w:val="20"/>
        </w:rPr>
        <w:t> </w:t>
      </w:r>
      <w:r>
        <w:rPr>
          <w:rFonts w:ascii="Arial" w:hAnsi="Arial"/>
          <w:i/>
          <w:sz w:val="20"/>
        </w:rPr>
        <w:t>tramitación</w:t>
      </w:r>
      <w:r>
        <w:rPr>
          <w:rFonts w:ascii="Arial" w:hAnsi="Arial"/>
          <w:i/>
          <w:spacing w:val="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"/>
          <w:sz w:val="20"/>
        </w:rPr>
        <w:t> </w:t>
      </w:r>
      <w:r>
        <w:rPr>
          <w:rFonts w:ascii="Arial" w:hAnsi="Arial"/>
          <w:i/>
          <w:sz w:val="20"/>
        </w:rPr>
        <w:t>instalaciones</w:t>
      </w:r>
      <w:r>
        <w:rPr>
          <w:rFonts w:ascii="Arial" w:hAnsi="Arial"/>
          <w:i/>
          <w:spacing w:val="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"/>
          <w:sz w:val="20"/>
        </w:rPr>
        <w:t> </w:t>
      </w:r>
      <w:r>
        <w:rPr>
          <w:rFonts w:ascii="Arial" w:hAnsi="Arial"/>
          <w:i/>
          <w:sz w:val="20"/>
        </w:rPr>
        <w:t>generación</w:t>
      </w:r>
      <w:r>
        <w:rPr>
          <w:rFonts w:ascii="Arial" w:hAnsi="Arial"/>
          <w:i/>
          <w:spacing w:val="-52"/>
          <w:sz w:val="20"/>
        </w:rPr>
        <w:t> </w:t>
      </w:r>
      <w:r>
        <w:rPr>
          <w:rFonts w:ascii="Arial" w:hAnsi="Arial"/>
          <w:i/>
          <w:sz w:val="20"/>
        </w:rPr>
        <w:t>renovable.</w:t>
      </w:r>
    </w:p>
    <w:p>
      <w:pPr>
        <w:pStyle w:val="BodyText"/>
        <w:spacing w:line="254" w:lineRule="auto" w:before="175"/>
        <w:ind w:right="1583"/>
      </w:pPr>
      <w:r>
        <w:rPr/>
        <w:t>Las</w:t>
      </w:r>
      <w:r>
        <w:rPr>
          <w:spacing w:val="1"/>
        </w:rPr>
        <w:t> </w:t>
      </w:r>
      <w:r>
        <w:rPr/>
        <w:t>administraciones</w:t>
      </w:r>
      <w:r>
        <w:rPr>
          <w:spacing w:val="1"/>
        </w:rPr>
        <w:t> </w:t>
      </w:r>
      <w:r>
        <w:rPr/>
        <w:t>públicas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Canarias,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ámbito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respectivas</w:t>
      </w:r>
      <w:r>
        <w:rPr>
          <w:spacing w:val="1"/>
        </w:rPr>
        <w:t> </w:t>
      </w:r>
      <w:r>
        <w:rPr/>
        <w:t>competencias, deberán establecer las normas adecuadas para simplificar y agilizar la</w:t>
      </w:r>
      <w:r>
        <w:rPr>
          <w:spacing w:val="1"/>
        </w:rPr>
        <w:t> </w:t>
      </w:r>
      <w:r>
        <w:rPr/>
        <w:t>ejecución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proyectos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energías</w:t>
      </w:r>
      <w:r>
        <w:rPr>
          <w:spacing w:val="1"/>
        </w:rPr>
        <w:t> </w:t>
      </w:r>
      <w:r>
        <w:rPr/>
        <w:t>renovables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conexión</w:t>
      </w:r>
      <w:r>
        <w:rPr>
          <w:spacing w:val="1"/>
        </w:rPr>
        <w:t> </w:t>
      </w:r>
      <w:r>
        <w:rPr/>
        <w:t>a</w:t>
      </w:r>
      <w:r>
        <w:rPr>
          <w:spacing w:val="53"/>
        </w:rPr>
        <w:t> </w:t>
      </w:r>
      <w:r>
        <w:rPr/>
        <w:t>las</w:t>
      </w:r>
      <w:r>
        <w:rPr>
          <w:spacing w:val="53"/>
        </w:rPr>
        <w:t> </w:t>
      </w:r>
      <w:r>
        <w:rPr/>
        <w:t>redes</w:t>
      </w:r>
      <w:r>
        <w:rPr>
          <w:spacing w:val="1"/>
        </w:rPr>
        <w:t> </w:t>
      </w:r>
      <w:r>
        <w:rPr/>
        <w:t>energéticas, así como aquellas instalaciones de la red de transporte necesarias para la</w:t>
      </w:r>
      <w:r>
        <w:rPr>
          <w:spacing w:val="1"/>
        </w:rPr>
        <w:t> </w:t>
      </w:r>
      <w:r>
        <w:rPr/>
        <w:t>integración</w:t>
      </w:r>
      <w:r>
        <w:rPr>
          <w:spacing w:val="1"/>
        </w:rPr>
        <w:t> </w:t>
      </w:r>
      <w:r>
        <w:rPr/>
        <w:t>en</w:t>
      </w:r>
      <w:r>
        <w:rPr>
          <w:spacing w:val="2"/>
        </w:rPr>
        <w:t> </w:t>
      </w:r>
      <w:r>
        <w:rPr/>
        <w:t>el</w:t>
      </w:r>
      <w:r>
        <w:rPr>
          <w:spacing w:val="1"/>
        </w:rPr>
        <w:t> </w:t>
      </w:r>
      <w:r>
        <w:rPr/>
        <w:t>sistema</w:t>
      </w:r>
      <w:r>
        <w:rPr>
          <w:spacing w:val="2"/>
        </w:rPr>
        <w:t> </w:t>
      </w:r>
      <w:r>
        <w:rPr/>
        <w:t>eléctrico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/>
        <w:t>estas</w:t>
      </w:r>
      <w:r>
        <w:rPr>
          <w:spacing w:val="1"/>
        </w:rPr>
        <w:t> </w:t>
      </w:r>
      <w:r>
        <w:rPr/>
        <w:t>energías.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tabs>
          <w:tab w:pos="3885" w:val="left" w:leader="none"/>
        </w:tabs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-4"/>
          <w:sz w:val="20"/>
        </w:rPr>
        <w:t> </w:t>
      </w:r>
      <w:r>
        <w:rPr>
          <w:sz w:val="20"/>
        </w:rPr>
        <w:t>final</w:t>
      </w:r>
      <w:r>
        <w:rPr>
          <w:spacing w:val="-4"/>
          <w:sz w:val="20"/>
        </w:rPr>
        <w:t> </w:t>
      </w:r>
      <w:r>
        <w:rPr>
          <w:sz w:val="20"/>
        </w:rPr>
        <w:t>quinta.</w:t>
        <w:tab/>
      </w:r>
      <w:r>
        <w:rPr>
          <w:rFonts w:ascii="Arial" w:hAnsi="Arial"/>
          <w:i/>
          <w:sz w:val="20"/>
        </w:rPr>
        <w:t>Sistema 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contabilidad medioambiental.</w:t>
      </w:r>
    </w:p>
    <w:p>
      <w:pPr>
        <w:pStyle w:val="BodyText"/>
        <w:spacing w:line="254" w:lineRule="auto" w:before="183"/>
        <w:ind w:right="1582"/>
      </w:pPr>
      <w:r>
        <w:rPr/>
        <w:t>El</w:t>
      </w:r>
      <w:r>
        <w:rPr>
          <w:spacing w:val="1"/>
        </w:rPr>
        <w:t> </w:t>
      </w:r>
      <w:r>
        <w:rPr/>
        <w:t>Gobierno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Canarias,</w:t>
      </w:r>
      <w:r>
        <w:rPr>
          <w:spacing w:val="1"/>
        </w:rPr>
        <w:t> </w:t>
      </w:r>
      <w:r>
        <w:rPr/>
        <w:t>mediante</w:t>
      </w:r>
      <w:r>
        <w:rPr>
          <w:spacing w:val="1"/>
        </w:rPr>
        <w:t> </w:t>
      </w:r>
      <w:r>
        <w:rPr/>
        <w:t>decreto,</w:t>
      </w:r>
      <w:r>
        <w:rPr>
          <w:spacing w:val="1"/>
        </w:rPr>
        <w:t> </w:t>
      </w:r>
      <w:r>
        <w:rPr/>
        <w:t>definirá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sistema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contabilidad</w:t>
      </w:r>
      <w:r>
        <w:rPr>
          <w:spacing w:val="-51"/>
        </w:rPr>
        <w:t> </w:t>
      </w:r>
      <w:r>
        <w:rPr/>
        <w:t>medioambiental</w:t>
      </w:r>
      <w:r>
        <w:rPr>
          <w:spacing w:val="16"/>
        </w:rPr>
        <w:t> </w:t>
      </w:r>
      <w:r>
        <w:rPr/>
        <w:t>que</w:t>
      </w:r>
      <w:r>
        <w:rPr>
          <w:spacing w:val="16"/>
        </w:rPr>
        <w:t> </w:t>
      </w:r>
      <w:r>
        <w:rPr/>
        <w:t>permita</w:t>
      </w:r>
      <w:r>
        <w:rPr>
          <w:spacing w:val="17"/>
        </w:rPr>
        <w:t> </w:t>
      </w:r>
      <w:r>
        <w:rPr/>
        <w:t>evaluar</w:t>
      </w:r>
      <w:r>
        <w:rPr>
          <w:spacing w:val="16"/>
        </w:rPr>
        <w:t> </w:t>
      </w:r>
      <w:r>
        <w:rPr/>
        <w:t>los</w:t>
      </w:r>
      <w:r>
        <w:rPr>
          <w:spacing w:val="16"/>
        </w:rPr>
        <w:t> </w:t>
      </w:r>
      <w:r>
        <w:rPr/>
        <w:t>efectos</w:t>
      </w:r>
      <w:r>
        <w:rPr>
          <w:spacing w:val="17"/>
        </w:rPr>
        <w:t> </w:t>
      </w:r>
      <w:r>
        <w:rPr/>
        <w:t>de</w:t>
      </w:r>
      <w:r>
        <w:rPr>
          <w:spacing w:val="16"/>
        </w:rPr>
        <w:t> </w:t>
      </w:r>
      <w:r>
        <w:rPr/>
        <w:t>las</w:t>
      </w:r>
      <w:r>
        <w:rPr>
          <w:spacing w:val="16"/>
        </w:rPr>
        <w:t> </w:t>
      </w:r>
      <w:r>
        <w:rPr/>
        <w:t>acciones</w:t>
      </w:r>
      <w:r>
        <w:rPr>
          <w:spacing w:val="17"/>
        </w:rPr>
        <w:t> </w:t>
      </w:r>
      <w:r>
        <w:rPr/>
        <w:t>en</w:t>
      </w:r>
      <w:r>
        <w:rPr>
          <w:spacing w:val="16"/>
        </w:rPr>
        <w:t> </w:t>
      </w:r>
      <w:r>
        <w:rPr/>
        <w:t>términos</w:t>
      </w:r>
      <w:r>
        <w:rPr>
          <w:spacing w:val="16"/>
        </w:rPr>
        <w:t> </w:t>
      </w:r>
      <w:r>
        <w:rPr/>
        <w:t>de</w:t>
      </w:r>
      <w:r>
        <w:rPr>
          <w:spacing w:val="17"/>
        </w:rPr>
        <w:t> </w:t>
      </w:r>
      <w:r>
        <w:rPr/>
        <w:t>mejora</w:t>
      </w:r>
      <w:r>
        <w:rPr>
          <w:spacing w:val="-5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ambientales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balance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recursos</w:t>
      </w:r>
      <w:r>
        <w:rPr>
          <w:spacing w:val="1"/>
        </w:rPr>
        <w:t> </w:t>
      </w:r>
      <w:r>
        <w:rPr/>
        <w:t>naturales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Canarias,</w:t>
      </w:r>
      <w:r>
        <w:rPr>
          <w:spacing w:val="1"/>
        </w:rPr>
        <w:t> </w:t>
      </w:r>
      <w:r>
        <w:rPr/>
        <w:t>procurando</w:t>
      </w:r>
      <w:r>
        <w:rPr>
          <w:spacing w:val="1"/>
        </w:rPr>
        <w:t> </w:t>
      </w:r>
      <w:r>
        <w:rPr/>
        <w:t>mitigar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efectos</w:t>
      </w:r>
      <w:r>
        <w:rPr>
          <w:spacing w:val="2"/>
        </w:rPr>
        <w:t> </w:t>
      </w:r>
      <w:r>
        <w:rPr/>
        <w:t>adversos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cambio</w:t>
      </w:r>
      <w:r>
        <w:rPr>
          <w:spacing w:val="2"/>
        </w:rPr>
        <w:t> </w:t>
      </w:r>
      <w:r>
        <w:rPr/>
        <w:t>climático.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tabs>
          <w:tab w:pos="3818" w:val="left" w:leader="none"/>
        </w:tabs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-2"/>
          <w:sz w:val="20"/>
        </w:rPr>
        <w:t> </w:t>
      </w:r>
      <w:r>
        <w:rPr>
          <w:sz w:val="20"/>
        </w:rPr>
        <w:t>final</w:t>
      </w:r>
      <w:r>
        <w:rPr>
          <w:spacing w:val="-2"/>
          <w:sz w:val="20"/>
        </w:rPr>
        <w:t> </w:t>
      </w:r>
      <w:r>
        <w:rPr>
          <w:sz w:val="20"/>
        </w:rPr>
        <w:t>sexta.</w:t>
        <w:tab/>
      </w:r>
      <w:r>
        <w:rPr>
          <w:rFonts w:ascii="Arial" w:hAnsi="Arial"/>
          <w:i/>
          <w:sz w:val="20"/>
        </w:rPr>
        <w:t>Fiscalidad medioambiental.</w:t>
      </w:r>
    </w:p>
    <w:p>
      <w:pPr>
        <w:pStyle w:val="BodyText"/>
        <w:spacing w:line="254" w:lineRule="auto" w:before="183"/>
        <w:ind w:right="1582"/>
      </w:pPr>
      <w:r>
        <w:rPr/>
        <w:t>La</w:t>
      </w:r>
      <w:r>
        <w:rPr>
          <w:spacing w:val="1"/>
        </w:rPr>
        <w:t> </w:t>
      </w:r>
      <w:r>
        <w:rPr/>
        <w:t>Comunidad</w:t>
      </w:r>
      <w:r>
        <w:rPr>
          <w:spacing w:val="1"/>
        </w:rPr>
        <w:t> </w:t>
      </w:r>
      <w:r>
        <w:rPr/>
        <w:t>Autónoma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Canarias,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ámbito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competencias,</w:t>
      </w:r>
      <w:r>
        <w:rPr>
          <w:spacing w:val="1"/>
        </w:rPr>
        <w:t> </w:t>
      </w:r>
      <w:r>
        <w:rPr/>
        <w:t>establecerá,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marco</w:t>
      </w:r>
      <w:r>
        <w:rPr>
          <w:spacing w:val="1"/>
        </w:rPr>
        <w:t> </w:t>
      </w:r>
      <w:r>
        <w:rPr/>
        <w:t>presupuestario,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política</w:t>
      </w:r>
      <w:r>
        <w:rPr>
          <w:spacing w:val="1"/>
        </w:rPr>
        <w:t> </w:t>
      </w:r>
      <w:r>
        <w:rPr/>
        <w:t>fiscal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tenga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finalidad</w:t>
      </w:r>
      <w:r>
        <w:rPr>
          <w:spacing w:val="1"/>
        </w:rPr>
        <w:t> </w:t>
      </w:r>
      <w:r>
        <w:rPr/>
        <w:t>alcanzar</w:t>
      </w:r>
      <w:r>
        <w:rPr>
          <w:spacing w:val="1"/>
        </w:rPr>
        <w:t> </w:t>
      </w:r>
      <w:r>
        <w:rPr/>
        <w:t>los</w:t>
      </w:r>
      <w:r>
        <w:rPr>
          <w:spacing w:val="2"/>
        </w:rPr>
        <w:t> </w:t>
      </w:r>
      <w:r>
        <w:rPr/>
        <w:t>objetivos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/>
        <w:t>la</w:t>
      </w:r>
      <w:r>
        <w:rPr>
          <w:spacing w:val="1"/>
        </w:rPr>
        <w:t> </w:t>
      </w:r>
      <w:r>
        <w:rPr/>
        <w:t>ley.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tabs>
          <w:tab w:pos="4040" w:val="left" w:leader="none"/>
        </w:tabs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-3"/>
          <w:sz w:val="20"/>
        </w:rPr>
        <w:t> </w:t>
      </w:r>
      <w:r>
        <w:rPr>
          <w:sz w:val="20"/>
        </w:rPr>
        <w:t>final</w:t>
      </w:r>
      <w:r>
        <w:rPr>
          <w:spacing w:val="-2"/>
          <w:sz w:val="20"/>
        </w:rPr>
        <w:t> </w:t>
      </w:r>
      <w:r>
        <w:rPr>
          <w:sz w:val="20"/>
        </w:rPr>
        <w:t>séptima.</w:t>
        <w:tab/>
      </w:r>
      <w:r>
        <w:rPr>
          <w:rFonts w:ascii="Arial" w:hAnsi="Arial"/>
          <w:i/>
          <w:sz w:val="20"/>
        </w:rPr>
        <w:t>Ayudas y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subvenciones.</w:t>
      </w:r>
    </w:p>
    <w:p>
      <w:pPr>
        <w:pStyle w:val="BodyText"/>
        <w:spacing w:line="254" w:lineRule="auto" w:before="183"/>
        <w:ind w:right="1584"/>
      </w:pPr>
      <w:r>
        <w:rPr/>
        <w:t>El Gobierno de Canarias promoverá la inversión privada con carácter específico,</w:t>
      </w:r>
      <w:r>
        <w:rPr>
          <w:spacing w:val="1"/>
        </w:rPr>
        <w:t> </w:t>
      </w:r>
      <w:r>
        <w:rPr/>
        <w:t>destinada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transición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empresas</w:t>
      </w:r>
      <w:r>
        <w:rPr>
          <w:spacing w:val="1"/>
        </w:rPr>
        <w:t> </w:t>
      </w:r>
      <w:r>
        <w:rPr/>
        <w:t>ubicadas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Canarias</w:t>
      </w:r>
      <w:r>
        <w:rPr>
          <w:spacing w:val="1"/>
        </w:rPr>
        <w:t> </w:t>
      </w:r>
      <w:r>
        <w:rPr/>
        <w:t>mediante</w:t>
      </w:r>
      <w:r>
        <w:rPr>
          <w:spacing w:val="1"/>
        </w:rPr>
        <w:t> </w:t>
      </w:r>
      <w:r>
        <w:rPr/>
        <w:t>el</w:t>
      </w:r>
      <w:r>
        <w:rPr>
          <w:spacing w:val="-51"/>
        </w:rPr>
        <w:t> </w:t>
      </w:r>
      <w:r>
        <w:rPr/>
        <w:t>establecimiento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/>
        <w:t>una</w:t>
      </w:r>
      <w:r>
        <w:rPr>
          <w:spacing w:val="2"/>
        </w:rPr>
        <w:t> </w:t>
      </w:r>
      <w:r>
        <w:rPr/>
        <w:t>línea</w:t>
      </w:r>
      <w:r>
        <w:rPr>
          <w:spacing w:val="2"/>
        </w:rPr>
        <w:t> </w:t>
      </w:r>
      <w:r>
        <w:rPr/>
        <w:t>de</w:t>
      </w:r>
      <w:r>
        <w:rPr>
          <w:spacing w:val="1"/>
        </w:rPr>
        <w:t> </w:t>
      </w:r>
      <w:r>
        <w:rPr/>
        <w:t>subvenciones.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tabs>
          <w:tab w:pos="3929" w:val="left" w:leader="none"/>
        </w:tabs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-4"/>
          <w:sz w:val="20"/>
        </w:rPr>
        <w:t> </w:t>
      </w:r>
      <w:r>
        <w:rPr>
          <w:sz w:val="20"/>
        </w:rPr>
        <w:t>final</w:t>
      </w:r>
      <w:r>
        <w:rPr>
          <w:spacing w:val="-3"/>
          <w:sz w:val="20"/>
        </w:rPr>
        <w:t> </w:t>
      </w:r>
      <w:r>
        <w:rPr>
          <w:sz w:val="20"/>
        </w:rPr>
        <w:t>octava.</w:t>
        <w:tab/>
      </w:r>
      <w:r>
        <w:rPr>
          <w:rFonts w:ascii="Arial" w:hAnsi="Arial"/>
          <w:i/>
          <w:sz w:val="20"/>
        </w:rPr>
        <w:t>Habilitación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desarrollo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reglamentario.</w:t>
      </w:r>
    </w:p>
    <w:p>
      <w:pPr>
        <w:pStyle w:val="BodyText"/>
        <w:spacing w:line="254" w:lineRule="auto" w:before="183"/>
        <w:ind w:right="1583"/>
      </w:pPr>
      <w:r>
        <w:rPr/>
        <w:t>Se habilita al Gobierno de Canarias para el desarrollo reglamentario de la presente</w:t>
      </w:r>
      <w:r>
        <w:rPr>
          <w:spacing w:val="1"/>
        </w:rPr>
        <w:t> </w:t>
      </w:r>
      <w:r>
        <w:rPr/>
        <w:t>ley, sin perjuicio de las habilitaciones normativas que en la misma se contienen en favor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2"/>
        </w:rPr>
        <w:t> </w:t>
      </w:r>
      <w:r>
        <w:rPr/>
        <w:t>personas</w:t>
      </w:r>
      <w:r>
        <w:rPr>
          <w:spacing w:val="2"/>
        </w:rPr>
        <w:t> </w:t>
      </w:r>
      <w:r>
        <w:rPr/>
        <w:t>titulares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las</w:t>
      </w:r>
      <w:r>
        <w:rPr>
          <w:spacing w:val="2"/>
        </w:rPr>
        <w:t> </w:t>
      </w:r>
      <w:r>
        <w:rPr/>
        <w:t>consejerías</w:t>
      </w:r>
      <w:r>
        <w:rPr>
          <w:spacing w:val="1"/>
        </w:rPr>
        <w:t> </w:t>
      </w:r>
      <w:r>
        <w:rPr/>
        <w:t>competentes.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tabs>
          <w:tab w:pos="3996" w:val="left" w:leader="none"/>
        </w:tabs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-4"/>
          <w:sz w:val="20"/>
        </w:rPr>
        <w:t> </w:t>
      </w:r>
      <w:r>
        <w:rPr>
          <w:sz w:val="20"/>
        </w:rPr>
        <w:t>final</w:t>
      </w:r>
      <w:r>
        <w:rPr>
          <w:spacing w:val="-3"/>
          <w:sz w:val="20"/>
        </w:rPr>
        <w:t> </w:t>
      </w:r>
      <w:r>
        <w:rPr>
          <w:sz w:val="20"/>
        </w:rPr>
        <w:t>novena.</w:t>
        <w:tab/>
      </w:r>
      <w:r>
        <w:rPr>
          <w:rFonts w:ascii="Arial" w:hAnsi="Arial"/>
          <w:i/>
          <w:sz w:val="20"/>
        </w:rPr>
        <w:t>Entrada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vigor.</w:t>
      </w:r>
    </w:p>
    <w:p>
      <w:pPr>
        <w:pStyle w:val="BodyText"/>
        <w:spacing w:line="254" w:lineRule="auto" w:before="183"/>
        <w:ind w:right="1585"/>
      </w:pPr>
      <w:r>
        <w:rPr/>
        <w:t>La presente ley entrará en vigor a los tres meses de su publicación en el «Boletín</w:t>
      </w:r>
      <w:r>
        <w:rPr>
          <w:spacing w:val="1"/>
        </w:rPr>
        <w:t> </w:t>
      </w:r>
      <w:r>
        <w:rPr/>
        <w:t>Oficial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/>
        <w:t>Canarias».</w:t>
      </w:r>
    </w:p>
    <w:p>
      <w:pPr>
        <w:pStyle w:val="BodyText"/>
        <w:spacing w:line="254" w:lineRule="auto" w:before="170"/>
        <w:ind w:right="1584"/>
      </w:pPr>
      <w:r>
        <w:rPr/>
        <w:t>Por tanto, ordeno a la ciudadanía y a las autoridades que la cumplan y la hagan</w:t>
      </w:r>
      <w:r>
        <w:rPr>
          <w:spacing w:val="1"/>
        </w:rPr>
        <w:t> </w:t>
      </w:r>
      <w:r>
        <w:rPr/>
        <w:t>cumplir.</w:t>
      </w:r>
    </w:p>
    <w:p>
      <w:pPr>
        <w:pStyle w:val="BodyText"/>
        <w:spacing w:before="171"/>
        <w:ind w:left="1924" w:right="2265" w:firstLine="0"/>
        <w:jc w:val="center"/>
      </w:pPr>
      <w:r>
        <w:rPr/>
        <w:t>Canarias,</w:t>
      </w:r>
      <w:r>
        <w:rPr>
          <w:spacing w:val="2"/>
        </w:rPr>
        <w:t> </w:t>
      </w:r>
      <w:r>
        <w:rPr/>
        <w:t>27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diciembre</w:t>
      </w:r>
      <w:r>
        <w:rPr>
          <w:spacing w:val="3"/>
        </w:rPr>
        <w:t> </w:t>
      </w:r>
      <w:r>
        <w:rPr/>
        <w:t>de</w:t>
      </w:r>
      <w:r>
        <w:rPr>
          <w:spacing w:val="2"/>
        </w:rPr>
        <w:t> </w:t>
      </w:r>
      <w:r>
        <w:rPr/>
        <w:t>2022.–El</w:t>
      </w:r>
      <w:r>
        <w:rPr>
          <w:spacing w:val="2"/>
        </w:rPr>
        <w:t> </w:t>
      </w:r>
      <w:r>
        <w:rPr/>
        <w:t>Presidente,</w:t>
      </w:r>
      <w:r>
        <w:rPr>
          <w:spacing w:val="3"/>
        </w:rPr>
        <w:t> </w:t>
      </w:r>
      <w:r>
        <w:rPr/>
        <w:t>Ángel</w:t>
      </w:r>
      <w:r>
        <w:rPr>
          <w:spacing w:val="2"/>
        </w:rPr>
        <w:t> </w:t>
      </w:r>
      <w:r>
        <w:rPr/>
        <w:t>Víctor</w:t>
      </w:r>
      <w:r>
        <w:rPr>
          <w:spacing w:val="2"/>
        </w:rPr>
        <w:t> </w:t>
      </w:r>
      <w:r>
        <w:rPr/>
        <w:t>Torres</w:t>
      </w:r>
      <w:r>
        <w:rPr>
          <w:spacing w:val="3"/>
        </w:rPr>
        <w:t> </w:t>
      </w:r>
      <w:r>
        <w:rPr/>
        <w:t>Pérez.</w:t>
      </w:r>
    </w:p>
    <w:p>
      <w:pPr>
        <w:spacing w:before="180"/>
        <w:ind w:left="0" w:right="1" w:firstLine="0"/>
        <w:jc w:val="center"/>
        <w:rPr>
          <w:rFonts w:ascii="Arial" w:hAnsi="Arial"/>
          <w:i/>
          <w:sz w:val="16"/>
        </w:rPr>
      </w:pPr>
      <w:r>
        <w:rPr/>
        <w:pict>
          <v:shape style="position:absolute;margin-left:562.533997pt;margin-top:45.639755pt;width:18.25pt;height:104.7pt;mso-position-horizontal-relative:page;mso-position-vertical-relative:paragraph;z-index:15826944" type="#_x0000_t202" filled="false" stroked="false">
            <v:textbox inset="0,0,0,0" style="layout-flow:vertical;mso-layout-flow-alt:bottom-to-top">
              <w:txbxContent>
                <w:p>
                  <w:pPr>
                    <w:spacing w:before="1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</w:t>
                  </w:r>
                  <w:r>
                    <w:rPr>
                      <w:spacing w:val="1"/>
                      <w:sz w:val="14"/>
                    </w:rPr>
                    <w:t> </w:t>
                  </w:r>
                  <w:r>
                    <w:rPr>
                      <w:sz w:val="14"/>
                    </w:rPr>
                    <w:t>BOE-A-2023-2941</w:t>
                  </w:r>
                </w:p>
                <w:p>
                  <w:pPr>
                    <w:spacing w:before="10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8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rFonts w:ascii="Arial" w:hAnsi="Arial"/>
          <w:i/>
          <w:sz w:val="16"/>
        </w:rPr>
        <w:t>(Publicado</w:t>
      </w:r>
      <w:r>
        <w:rPr>
          <w:rFonts w:ascii="Arial" w:hAnsi="Arial"/>
          <w:i/>
          <w:spacing w:val="-3"/>
          <w:sz w:val="16"/>
        </w:rPr>
        <w:t> </w:t>
      </w:r>
      <w:r>
        <w:rPr>
          <w:rFonts w:ascii="Arial" w:hAnsi="Arial"/>
          <w:i/>
          <w:sz w:val="16"/>
        </w:rPr>
        <w:t>en</w:t>
      </w:r>
      <w:r>
        <w:rPr>
          <w:rFonts w:ascii="Arial" w:hAnsi="Arial"/>
          <w:i/>
          <w:spacing w:val="-4"/>
          <w:sz w:val="16"/>
        </w:rPr>
        <w:t> </w:t>
      </w:r>
      <w:r>
        <w:rPr>
          <w:rFonts w:ascii="Arial" w:hAnsi="Arial"/>
          <w:i/>
          <w:sz w:val="16"/>
        </w:rPr>
        <w:t>el</w:t>
      </w:r>
      <w:r>
        <w:rPr>
          <w:rFonts w:ascii="Arial" w:hAnsi="Arial"/>
          <w:i/>
          <w:spacing w:val="-4"/>
          <w:sz w:val="16"/>
        </w:rPr>
        <w:t> </w:t>
      </w:r>
      <w:r>
        <w:rPr>
          <w:rFonts w:ascii="Arial" w:hAnsi="Arial"/>
          <w:i/>
          <w:sz w:val="16"/>
        </w:rPr>
        <w:t>«Boletín</w:t>
      </w:r>
      <w:r>
        <w:rPr>
          <w:rFonts w:ascii="Arial" w:hAnsi="Arial"/>
          <w:i/>
          <w:spacing w:val="-4"/>
          <w:sz w:val="16"/>
        </w:rPr>
        <w:t> </w:t>
      </w:r>
      <w:r>
        <w:rPr>
          <w:rFonts w:ascii="Arial" w:hAnsi="Arial"/>
          <w:i/>
          <w:sz w:val="16"/>
        </w:rPr>
        <w:t>Oficial</w:t>
      </w:r>
      <w:r>
        <w:rPr>
          <w:rFonts w:ascii="Arial" w:hAnsi="Arial"/>
          <w:i/>
          <w:spacing w:val="-3"/>
          <w:sz w:val="16"/>
        </w:rPr>
        <w:t> </w:t>
      </w:r>
      <w:r>
        <w:rPr>
          <w:rFonts w:ascii="Arial" w:hAnsi="Arial"/>
          <w:i/>
          <w:sz w:val="16"/>
        </w:rPr>
        <w:t>de</w:t>
      </w:r>
      <w:r>
        <w:rPr>
          <w:rFonts w:ascii="Arial" w:hAnsi="Arial"/>
          <w:i/>
          <w:spacing w:val="-4"/>
          <w:sz w:val="16"/>
        </w:rPr>
        <w:t> </w:t>
      </w:r>
      <w:r>
        <w:rPr>
          <w:rFonts w:ascii="Arial" w:hAnsi="Arial"/>
          <w:i/>
          <w:sz w:val="16"/>
        </w:rPr>
        <w:t>Canarias»</w:t>
      </w:r>
      <w:r>
        <w:rPr>
          <w:rFonts w:ascii="Arial" w:hAnsi="Arial"/>
          <w:i/>
          <w:spacing w:val="-4"/>
          <w:sz w:val="16"/>
        </w:rPr>
        <w:t> </w:t>
      </w:r>
      <w:r>
        <w:rPr>
          <w:rFonts w:ascii="Arial" w:hAnsi="Arial"/>
          <w:i/>
          <w:sz w:val="16"/>
        </w:rPr>
        <w:t>número</w:t>
      </w:r>
      <w:r>
        <w:rPr>
          <w:rFonts w:ascii="Arial" w:hAnsi="Arial"/>
          <w:i/>
          <w:spacing w:val="-4"/>
          <w:sz w:val="16"/>
        </w:rPr>
        <w:t> </w:t>
      </w:r>
      <w:r>
        <w:rPr>
          <w:rFonts w:ascii="Arial" w:hAnsi="Arial"/>
          <w:i/>
          <w:sz w:val="16"/>
        </w:rPr>
        <w:t>257,</w:t>
      </w:r>
      <w:r>
        <w:rPr>
          <w:rFonts w:ascii="Arial" w:hAnsi="Arial"/>
          <w:i/>
          <w:spacing w:val="-4"/>
          <w:sz w:val="16"/>
        </w:rPr>
        <w:t> </w:t>
      </w:r>
      <w:r>
        <w:rPr>
          <w:rFonts w:ascii="Arial" w:hAnsi="Arial"/>
          <w:i/>
          <w:sz w:val="16"/>
        </w:rPr>
        <w:t>de</w:t>
      </w:r>
      <w:r>
        <w:rPr>
          <w:rFonts w:ascii="Arial" w:hAnsi="Arial"/>
          <w:i/>
          <w:spacing w:val="-3"/>
          <w:sz w:val="16"/>
        </w:rPr>
        <w:t> </w:t>
      </w:r>
      <w:r>
        <w:rPr>
          <w:rFonts w:ascii="Arial" w:hAnsi="Arial"/>
          <w:i/>
          <w:sz w:val="16"/>
        </w:rPr>
        <w:t>31</w:t>
      </w:r>
      <w:r>
        <w:rPr>
          <w:rFonts w:ascii="Arial" w:hAnsi="Arial"/>
          <w:i/>
          <w:spacing w:val="-4"/>
          <w:sz w:val="16"/>
        </w:rPr>
        <w:t> </w:t>
      </w:r>
      <w:r>
        <w:rPr>
          <w:rFonts w:ascii="Arial" w:hAnsi="Arial"/>
          <w:i/>
          <w:sz w:val="16"/>
        </w:rPr>
        <w:t>de</w:t>
      </w:r>
      <w:r>
        <w:rPr>
          <w:rFonts w:ascii="Arial" w:hAnsi="Arial"/>
          <w:i/>
          <w:spacing w:val="-4"/>
          <w:sz w:val="16"/>
        </w:rPr>
        <w:t> </w:t>
      </w:r>
      <w:r>
        <w:rPr>
          <w:rFonts w:ascii="Arial" w:hAnsi="Arial"/>
          <w:i/>
          <w:sz w:val="16"/>
        </w:rPr>
        <w:t>diciembre</w:t>
      </w:r>
      <w:r>
        <w:rPr>
          <w:rFonts w:ascii="Arial" w:hAnsi="Arial"/>
          <w:i/>
          <w:spacing w:val="-4"/>
          <w:sz w:val="16"/>
        </w:rPr>
        <w:t> </w:t>
      </w:r>
      <w:r>
        <w:rPr>
          <w:rFonts w:ascii="Arial" w:hAnsi="Arial"/>
          <w:i/>
          <w:sz w:val="16"/>
        </w:rPr>
        <w:t>de</w:t>
      </w:r>
      <w:r>
        <w:rPr>
          <w:rFonts w:ascii="Arial" w:hAnsi="Arial"/>
          <w:i/>
          <w:spacing w:val="-4"/>
          <w:sz w:val="16"/>
        </w:rPr>
        <w:t> </w:t>
      </w:r>
      <w:r>
        <w:rPr>
          <w:rFonts w:ascii="Arial" w:hAnsi="Arial"/>
          <w:i/>
          <w:sz w:val="16"/>
        </w:rPr>
        <w:t>2022).</w:t>
      </w:r>
    </w:p>
    <w:p>
      <w:pPr>
        <w:pStyle w:val="BodyText"/>
        <w:ind w:left="0" w:firstLine="0"/>
        <w:jc w:val="left"/>
        <w:rPr>
          <w:rFonts w:ascii="Arial"/>
          <w:i/>
        </w:rPr>
      </w:pPr>
    </w:p>
    <w:p>
      <w:pPr>
        <w:pStyle w:val="BodyText"/>
        <w:ind w:left="0" w:firstLine="0"/>
        <w:jc w:val="left"/>
        <w:rPr>
          <w:rFonts w:ascii="Arial"/>
          <w:i/>
        </w:rPr>
      </w:pPr>
    </w:p>
    <w:p>
      <w:pPr>
        <w:pStyle w:val="BodyText"/>
        <w:ind w:left="0" w:firstLine="0"/>
        <w:jc w:val="left"/>
        <w:rPr>
          <w:rFonts w:ascii="Arial"/>
          <w:i/>
        </w:rPr>
      </w:pPr>
    </w:p>
    <w:p>
      <w:pPr>
        <w:pStyle w:val="BodyText"/>
        <w:ind w:left="0" w:firstLine="0"/>
        <w:jc w:val="left"/>
        <w:rPr>
          <w:rFonts w:ascii="Arial"/>
          <w:i/>
        </w:rPr>
      </w:pPr>
    </w:p>
    <w:p>
      <w:pPr>
        <w:pStyle w:val="BodyText"/>
        <w:ind w:left="0" w:firstLine="0"/>
        <w:jc w:val="left"/>
        <w:rPr>
          <w:rFonts w:ascii="Arial"/>
          <w:i/>
        </w:rPr>
      </w:pPr>
    </w:p>
    <w:p>
      <w:pPr>
        <w:pStyle w:val="BodyText"/>
        <w:ind w:left="0" w:firstLine="0"/>
        <w:jc w:val="left"/>
        <w:rPr>
          <w:rFonts w:ascii="Arial"/>
          <w:i/>
        </w:rPr>
      </w:pPr>
    </w:p>
    <w:p>
      <w:pPr>
        <w:pStyle w:val="BodyText"/>
        <w:ind w:left="0" w:firstLine="0"/>
        <w:jc w:val="left"/>
        <w:rPr>
          <w:rFonts w:ascii="Arial"/>
          <w:i/>
        </w:rPr>
      </w:pPr>
    </w:p>
    <w:p>
      <w:pPr>
        <w:pStyle w:val="BodyText"/>
        <w:ind w:left="0" w:firstLine="0"/>
        <w:jc w:val="left"/>
        <w:rPr>
          <w:rFonts w:ascii="Arial"/>
          <w:i/>
        </w:rPr>
      </w:pPr>
    </w:p>
    <w:p>
      <w:pPr>
        <w:pStyle w:val="BodyText"/>
        <w:ind w:left="0" w:firstLine="0"/>
        <w:jc w:val="left"/>
        <w:rPr>
          <w:rFonts w:ascii="Arial"/>
          <w:i/>
        </w:rPr>
      </w:pPr>
    </w:p>
    <w:p>
      <w:pPr>
        <w:pStyle w:val="BodyText"/>
        <w:ind w:left="0" w:firstLine="0"/>
        <w:jc w:val="left"/>
        <w:rPr>
          <w:rFonts w:ascii="Arial"/>
          <w:i/>
        </w:rPr>
      </w:pPr>
    </w:p>
    <w:p>
      <w:pPr>
        <w:pStyle w:val="BodyText"/>
        <w:ind w:left="0" w:firstLine="0"/>
        <w:jc w:val="left"/>
        <w:rPr>
          <w:rFonts w:ascii="Arial"/>
          <w:i/>
        </w:rPr>
      </w:pPr>
    </w:p>
    <w:p>
      <w:pPr>
        <w:pStyle w:val="BodyText"/>
        <w:ind w:left="0" w:firstLine="0"/>
        <w:jc w:val="left"/>
        <w:rPr>
          <w:rFonts w:ascii="Arial"/>
          <w:i/>
        </w:rPr>
      </w:pPr>
    </w:p>
    <w:p>
      <w:pPr>
        <w:pStyle w:val="BodyText"/>
        <w:spacing w:before="1"/>
        <w:ind w:left="0" w:firstLine="0"/>
        <w:jc w:val="left"/>
        <w:rPr>
          <w:rFonts w:ascii="Arial"/>
          <w:i/>
          <w:sz w:val="15"/>
        </w:rPr>
      </w:pPr>
      <w:r>
        <w:rPr/>
        <w:pict>
          <v:shape style="position:absolute;margin-left:25.985201pt;margin-top:9.87515pt;width:543.35pt;height:17.05pt;mso-position-horizontal-relative:page;mso-position-vertical-relative:paragraph;z-index:-15630848;mso-wrap-distance-left:0;mso-wrap-distance-right:0" type="#_x0000_t202" filled="true" fillcolor="#004479" stroked="false">
            <v:textbox inset="0,0,0,0">
              <w:txbxContent>
                <w:p>
                  <w:pPr>
                    <w:tabs>
                      <w:tab w:pos="3358" w:val="left" w:leader="none"/>
                      <w:tab w:pos="8011" w:val="left" w:leader="none"/>
                    </w:tabs>
                    <w:spacing w:before="69"/>
                    <w:ind w:left="315" w:right="0" w:firstLine="0"/>
                    <w:jc w:val="left"/>
                    <w:rPr>
                      <w:rFonts w:ascii="Arial" w:hAnsi="Arial"/>
                      <w:b/>
                      <w:sz w:val="16"/>
                    </w:rPr>
                  </w:pPr>
                  <w:hyperlink r:id="rId7">
                    <w:r>
                      <w:rPr>
                        <w:rFonts w:ascii="Arial" w:hAnsi="Arial"/>
                        <w:b/>
                        <w:color w:val="FFFFFF"/>
                        <w:sz w:val="16"/>
                      </w:rPr>
                      <w:t>https://www</w:t>
                    </w:r>
                  </w:hyperlink>
                  <w:r>
                    <w:rPr>
                      <w:rFonts w:ascii="Arial" w:hAnsi="Arial"/>
                      <w:b/>
                      <w:color w:val="FFFFFF"/>
                      <w:sz w:val="16"/>
                    </w:rPr>
                    <w:t>.boe.es</w:t>
                    <w:tab/>
                  </w:r>
                  <w:r>
                    <w:rPr>
                      <w:rFonts w:ascii="Arial" w:hAnsi="Arial"/>
                      <w:b/>
                      <w:color w:val="FFFFFF"/>
                      <w:sz w:val="20"/>
                    </w:rPr>
                    <w:t>BOLETÍN</w:t>
                  </w:r>
                  <w:r>
                    <w:rPr>
                      <w:rFonts w:ascii="Arial" w:hAnsi="Arial"/>
                      <w:b/>
                      <w:color w:val="FFFFFF"/>
                      <w:spacing w:val="-6"/>
                      <w:sz w:val="20"/>
                    </w:rPr>
                    <w:t> </w:t>
                  </w:r>
                  <w:r>
                    <w:rPr>
                      <w:rFonts w:ascii="Arial" w:hAnsi="Arial"/>
                      <w:b/>
                      <w:color w:val="FFFFFF"/>
                      <w:sz w:val="20"/>
                    </w:rPr>
                    <w:t>OFICIAL</w:t>
                  </w:r>
                  <w:r>
                    <w:rPr>
                      <w:rFonts w:ascii="Arial" w:hAnsi="Arial"/>
                      <w:b/>
                      <w:color w:val="FFFFFF"/>
                      <w:spacing w:val="-5"/>
                      <w:sz w:val="20"/>
                    </w:rPr>
                    <w:t> </w:t>
                  </w:r>
                  <w:r>
                    <w:rPr>
                      <w:rFonts w:ascii="Arial" w:hAnsi="Arial"/>
                      <w:b/>
                      <w:color w:val="FFFFFF"/>
                      <w:sz w:val="20"/>
                    </w:rPr>
                    <w:t>DEL</w:t>
                  </w:r>
                  <w:r>
                    <w:rPr>
                      <w:rFonts w:ascii="Arial" w:hAnsi="Arial"/>
                      <w:b/>
                      <w:color w:val="FFFFFF"/>
                      <w:spacing w:val="-6"/>
                      <w:sz w:val="20"/>
                    </w:rPr>
                    <w:t> </w:t>
                  </w:r>
                  <w:r>
                    <w:rPr>
                      <w:rFonts w:ascii="Arial" w:hAnsi="Arial"/>
                      <w:b/>
                      <w:color w:val="FFFFFF"/>
                      <w:sz w:val="20"/>
                    </w:rPr>
                    <w:t>ESTADO</w:t>
                    <w:tab/>
                  </w:r>
                  <w:r>
                    <w:rPr>
                      <w:rFonts w:ascii="Arial" w:hAnsi="Arial"/>
                      <w:b/>
                      <w:color w:val="FFFFFF"/>
                      <w:sz w:val="16"/>
                    </w:rPr>
                    <w:t>D.</w:t>
                  </w:r>
                  <w:r>
                    <w:rPr>
                      <w:rFonts w:ascii="Arial" w:hAnsi="Arial"/>
                      <w:b/>
                      <w:color w:val="FFFFFF"/>
                      <w:spacing w:val="-3"/>
                      <w:sz w:val="16"/>
                    </w:rPr>
                    <w:t> </w:t>
                  </w:r>
                  <w:r>
                    <w:rPr>
                      <w:rFonts w:ascii="Arial" w:hAnsi="Arial"/>
                      <w:b/>
                      <w:color w:val="FFFFFF"/>
                      <w:sz w:val="16"/>
                    </w:rPr>
                    <w:t>L.:</w:t>
                  </w:r>
                  <w:r>
                    <w:rPr>
                      <w:rFonts w:ascii="Arial" w:hAnsi="Arial"/>
                      <w:b/>
                      <w:color w:val="FFFFFF"/>
                      <w:spacing w:val="-1"/>
                      <w:sz w:val="16"/>
                    </w:rPr>
                    <w:t> </w:t>
                  </w:r>
                  <w:r>
                    <w:rPr>
                      <w:rFonts w:ascii="Arial" w:hAnsi="Arial"/>
                      <w:b/>
                      <w:color w:val="FFFFFF"/>
                      <w:sz w:val="16"/>
                    </w:rPr>
                    <w:t>M-1/1958</w:t>
                  </w:r>
                  <w:r>
                    <w:rPr>
                      <w:rFonts w:ascii="Arial" w:hAnsi="Arial"/>
                      <w:b/>
                      <w:color w:val="FFFFFF"/>
                      <w:spacing w:val="-2"/>
                      <w:sz w:val="16"/>
                    </w:rPr>
                    <w:t> </w:t>
                  </w:r>
                  <w:r>
                    <w:rPr>
                      <w:rFonts w:ascii="Arial" w:hAnsi="Arial"/>
                      <w:b/>
                      <w:color w:val="FFFFFF"/>
                      <w:sz w:val="16"/>
                    </w:rPr>
                    <w:t>-</w:t>
                  </w:r>
                  <w:r>
                    <w:rPr>
                      <w:rFonts w:ascii="Arial" w:hAnsi="Arial"/>
                      <w:b/>
                      <w:color w:val="FFFFFF"/>
                      <w:spacing w:val="-2"/>
                      <w:sz w:val="16"/>
                    </w:rPr>
                    <w:t> </w:t>
                  </w:r>
                  <w:r>
                    <w:rPr>
                      <w:rFonts w:ascii="Arial" w:hAnsi="Arial"/>
                      <w:b/>
                      <w:color w:val="FFFFFF"/>
                      <w:sz w:val="16"/>
                    </w:rPr>
                    <w:t>ISSN:</w:t>
                  </w:r>
                  <w:r>
                    <w:rPr>
                      <w:rFonts w:ascii="Arial" w:hAnsi="Arial"/>
                      <w:b/>
                      <w:color w:val="FFFFFF"/>
                      <w:spacing w:val="-1"/>
                      <w:sz w:val="16"/>
                    </w:rPr>
                    <w:t> </w:t>
                  </w:r>
                  <w:r>
                    <w:rPr>
                      <w:rFonts w:ascii="Arial" w:hAnsi="Arial"/>
                      <w:b/>
                      <w:color w:val="FFFFFF"/>
                      <w:sz w:val="16"/>
                    </w:rPr>
                    <w:t>0212-033X</w:t>
                  </w:r>
                </w:p>
              </w:txbxContent>
            </v:textbox>
            <v:fill type="solid"/>
            <w10:wrap type="topAndBottom"/>
          </v:shape>
        </w:pict>
      </w:r>
    </w:p>
    <w:sectPr>
      <w:pgSz w:w="11910" w:h="16840"/>
      <w:pgMar w:header="611" w:footer="0" w:top="1400" w:bottom="280" w:left="400" w:right="4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Microsoft Sans Serif">
    <w:altName w:val="Microsoft Sans Serif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6086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6137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143.965836pt;margin-top:37.366955pt;width:308.3pt;height:24.35pt;mso-position-horizontal-relative:page;mso-position-vertical-relative:page;z-index:-17454592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7878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3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7929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436672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Sábado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febrero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2023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0.9pt;height:13.2pt;mso-position-horizontal-relative:page;mso-position-vertical-relative:page;z-index:-1743616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30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85291pt;margin-top:72.056892pt;width:92.95pt;height:13.2pt;mso-position-horizontal-relative:page;mso-position-vertical-relative:page;z-index:-1743564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16188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8134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4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8185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4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434112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8288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4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8339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4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432576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8441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4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8492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5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431040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Sábado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febrero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2023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0.9pt;height:13.2pt;mso-position-horizontal-relative:page;mso-position-vertical-relative:page;z-index:-1743052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30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85291pt;margin-top:72.056892pt;width:92.95pt;height:13.2pt;mso-position-horizontal-relative:page;mso-position-vertical-relative:page;z-index:-1743001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16191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8697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5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8748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5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428480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Sábado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febrero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2023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0.9pt;height:13.2pt;mso-position-horizontal-relative:page;mso-position-vertical-relative:page;z-index:-1742796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30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85291pt;margin-top:72.056892pt;width:92.95pt;height:13.2pt;mso-position-horizontal-relative:page;mso-position-vertical-relative:page;z-index:-1742745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16192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8953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5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9004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5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425920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9107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6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9158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6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424384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9260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6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9312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6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422848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Sábado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febrero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2023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0.9pt;height:13.2pt;mso-position-horizontal-relative:page;mso-position-vertical-relative:page;z-index:-1742233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30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85291pt;margin-top:72.056892pt;width:92.95pt;height:13.2pt;mso-position-horizontal-relative:page;mso-position-vertical-relative:page;z-index:-1742182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16195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9516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6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7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9568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7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7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420288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Sábado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febrero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2023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0.9pt;height:13.2pt;mso-position-horizontal-relative:page;mso-position-vertical-relative:page;z-index:-1741977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30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85291pt;margin-top:72.056892pt;width:92.95pt;height:13.2pt;mso-position-horizontal-relative:page;mso-position-vertical-relative:page;z-index:-1741926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16196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9772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7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7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9824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7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7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417728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6240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6291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453056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Sábado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febrero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2023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0.9pt;height:13.2pt;mso-position-horizontal-relative:page;mso-position-vertical-relative:page;z-index:-1745254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30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85291pt;margin-top:72.056892pt;width:92.95pt;height:13.2pt;mso-position-horizontal-relative:page;mso-position-vertical-relative:page;z-index:-1745203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16180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9926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7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7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9977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7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8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416192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2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0080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8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8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0131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8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8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414656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Sábado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febrero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2023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0.9pt;height:13.2pt;mso-position-horizontal-relative:page;mso-position-vertical-relative:page;z-index:-1741414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30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85291pt;margin-top:72.056892pt;width:92.95pt;height:13.2pt;mso-position-horizontal-relative:page;mso-position-vertical-relative:page;z-index:-1741363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16199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0336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8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8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0387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8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8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412096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Sábado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febrero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2023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0.9pt;height:13.2pt;mso-position-horizontal-relative:page;mso-position-vertical-relative:page;z-index:-1741158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30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85291pt;margin-top:72.056892pt;width:92.95pt;height:13.2pt;mso-position-horizontal-relative:page;mso-position-vertical-relative:page;z-index:-1741107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16200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0592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8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9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0643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9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9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409536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2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0745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9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9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0796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9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9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408000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2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0899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9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9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0950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9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0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406464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Sábado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febrero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2023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0.9pt;height:13.2pt;mso-position-horizontal-relative:page;mso-position-vertical-relative:page;z-index:-1740595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30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85291pt;margin-top:72.056892pt;width:92.95pt;height:13.2pt;mso-position-horizontal-relative:page;mso-position-vertical-relative:page;z-index:-1740544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16203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1155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0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0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1206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0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0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403904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Sábado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febrero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2023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0.9pt;height:13.2pt;mso-position-horizontal-relative:page;mso-position-vertical-relative:page;z-index:-1740339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30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85291pt;margin-top:72.056892pt;width:92.95pt;height:13.2pt;mso-position-horizontal-relative:page;mso-position-vertical-relative:page;z-index:-1740288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16204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1411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0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0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1462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0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0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401344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2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1564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0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1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1616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1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1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399808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2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1718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1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1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1769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1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1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398272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Sábado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febrero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2023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0.9pt;height:13.2pt;mso-position-horizontal-relative:page;mso-position-vertical-relative:page;z-index:-1739776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30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85291pt;margin-top:72.056892pt;width:92.95pt;height:13.2pt;mso-position-horizontal-relative:page;mso-position-vertical-relative:page;z-index:-1739724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16207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6496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6547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450496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3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1974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1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1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2025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1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2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395712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Sábado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febrero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2023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0.9pt;height:13.2pt;mso-position-horizontal-relative:page;mso-position-vertical-relative:page;z-index:-1739520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30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85291pt;margin-top:72.056892pt;width:92.95pt;height:13.2pt;mso-position-horizontal-relative:page;mso-position-vertical-relative:page;z-index:-1739468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16208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2230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2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2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2281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2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2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393152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3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2384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2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2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2435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2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2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391616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3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2537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2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3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2588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3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3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390080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Sábado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febrero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2023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0.9pt;height:13.2pt;mso-position-horizontal-relative:page;mso-position-vertical-relative:page;z-index:-1738956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30</w:t>
                </w:r>
              </w:p>
            </w:txbxContent>
          </v:textbox>
          <w10:wrap type="none"/>
        </v:shape>
      </w:pict>
    </w:r>
    <w:r>
      <w:rPr/>
      <w:pict>
        <v:shape style="position:absolute;margin-left:477.535309pt;margin-top:72.056892pt;width:92.4pt;height:13.2pt;mso-position-horizontal-relative:page;mso-position-vertical-relative:page;z-index:-1738905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   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16211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2793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3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3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2844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3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3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387520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Sábado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febrero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2023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0.9pt;height:13.2pt;mso-position-horizontal-relative:page;mso-position-vertical-relative:page;z-index:-1738700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30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85291pt;margin-top:72.056892pt;width:92.95pt;height:13.2pt;mso-position-horizontal-relative:page;mso-position-vertical-relative:page;z-index:-1738649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16212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3049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3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3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3100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3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4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384960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3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3203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4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4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3254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4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4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383424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3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3356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4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4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3408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4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4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381888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Sábado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febrero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2023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0.9pt;height:13.2pt;mso-position-horizontal-relative:page;mso-position-vertical-relative:page;z-index:-1738137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30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85291pt;margin-top:72.056892pt;width:92.95pt;height:13.2pt;mso-position-horizontal-relative:page;mso-position-vertical-relative:page;z-index:-1738086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16215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3612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4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5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3664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5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5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379328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Sábado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febrero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2023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0.9pt;height:13.2pt;mso-position-horizontal-relative:page;mso-position-vertical-relative:page;z-index:-1737881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30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85291pt;margin-top:72.056892pt;width:92.95pt;height:13.2pt;mso-position-horizontal-relative:page;mso-position-vertical-relative:page;z-index:-1737830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16216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3868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5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5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3920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5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5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376768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6649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6700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448960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4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4022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5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5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4073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5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6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375232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4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4176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6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6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4227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6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6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373696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Sábado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febrero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2023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0.9pt;height:13.2pt;mso-position-horizontal-relative:page;mso-position-vertical-relative:page;z-index:-1737318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30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85291pt;margin-top:72.056892pt;width:92.95pt;height:13.2pt;mso-position-horizontal-relative:page;mso-position-vertical-relative:page;z-index:-1737267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16219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4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4432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6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6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4483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6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6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371136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Sábado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febrero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2023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0.9pt;height:13.2pt;mso-position-horizontal-relative:page;mso-position-vertical-relative:page;z-index:-1737062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30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85291pt;margin-top:72.056892pt;width:92.95pt;height:13.2pt;mso-position-horizontal-relative:page;mso-position-vertical-relative:page;z-index:-1737011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16220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4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4688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6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7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4739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7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7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368576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4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4841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7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7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4892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7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7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367040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4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4995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7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7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5046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7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8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365504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Sábado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febrero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2023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0.9pt;height:13.2pt;mso-position-horizontal-relative:page;mso-position-vertical-relative:page;z-index:-1736499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30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85291pt;margin-top:72.056892pt;width:92.95pt;height:13.2pt;mso-position-horizontal-relative:page;mso-position-vertical-relative:page;z-index:-1736448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16223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4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5251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8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8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5302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8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8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362944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Sábado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febrero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2023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0.9pt;height:13.2pt;mso-position-horizontal-relative:page;mso-position-vertical-relative:page;z-index:-1736243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30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85291pt;margin-top:72.056892pt;width:92.95pt;height:13.2pt;mso-position-horizontal-relative:page;mso-position-vertical-relative:page;z-index:-1736192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16224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4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5507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8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8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5558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8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8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360384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4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5660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8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9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5712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9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9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51pt;margin-top:37.366955pt;width:308.3pt;height:24.35pt;mso-position-horizontal-relative:page;mso-position-vertical-relative:page;z-index:-17358848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4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5814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9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9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5865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9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9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357312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Sábado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febrero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2023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0.9pt;height:13.2pt;mso-position-horizontal-relative:page;mso-position-vertical-relative:page;z-index:-1735680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30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85291pt;margin-top:72.056892pt;width:92.95pt;height:13.2pt;mso-position-horizontal-relative:page;mso-position-vertical-relative:page;z-index:-1735628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16227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6803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6854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447424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Sábado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febrero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2023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0.9pt;height:13.2pt;mso-position-horizontal-relative:page;mso-position-vertical-relative:page;z-index:-1744691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30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85291pt;margin-top:72.056892pt;width:92.95pt;height:13.2pt;mso-position-horizontal-relative:page;mso-position-vertical-relative:page;z-index:-1744640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16183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6070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9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9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6121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9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0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354752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Sábado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febrero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2023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0.9pt;height:13.2pt;mso-position-horizontal-relative:page;mso-position-vertical-relative:page;z-index:-1735424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30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85291pt;margin-top:72.056892pt;width:92.95pt;height:13.2pt;mso-position-horizontal-relative:page;mso-position-vertical-relative:page;z-index:-1735372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16228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6326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0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0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6377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0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0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352192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5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6480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0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0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6531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0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0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350656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5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6633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0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1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6684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1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1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349120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Sábado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febrero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2023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0.9pt;height:13.2pt;mso-position-horizontal-relative:page;mso-position-vertical-relative:page;z-index:-1734860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30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85291pt;margin-top:72.056892pt;width:92.95pt;height:13.2pt;mso-position-horizontal-relative:page;mso-position-vertical-relative:page;z-index:-1734809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16231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6889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1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1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6940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1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1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346560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Sábado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febrero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2023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0.9pt;height:13.2pt;mso-position-horizontal-relative:page;mso-position-vertical-relative:page;z-index:-1734604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30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85291pt;margin-top:72.056892pt;width:92.95pt;height:13.2pt;mso-position-horizontal-relative:page;mso-position-vertical-relative:page;z-index:-1734553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16232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7145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1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1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7196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1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2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344000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5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7299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2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2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7350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2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2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342464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5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7452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2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2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7504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2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2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340928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Sábado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febrero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2023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0.9pt;height:13.2pt;mso-position-horizontal-relative:page;mso-position-vertical-relative:page;z-index:-1734041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30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85291pt;margin-top:72.056892pt;width:92.95pt;height:13.2pt;mso-position-horizontal-relative:page;mso-position-vertical-relative:page;z-index:-1733990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16235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7708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2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3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7760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3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3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338368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Sábado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febrero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2023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0.9pt;height:13.2pt;mso-position-horizontal-relative:page;mso-position-vertical-relative:page;z-index:-1733785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30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85291pt;margin-top:72.056892pt;width:92.95pt;height:13.2pt;mso-position-horizontal-relative:page;mso-position-vertical-relative:page;z-index:-1733734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16236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7964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3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3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8016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3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3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335808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7059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7110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444864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Sábado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febrero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2023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0.9pt;height:13.2pt;mso-position-horizontal-relative:page;mso-position-vertical-relative:page;z-index:-1744435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30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85291pt;margin-top:72.056892pt;width:92.95pt;height:13.2pt;mso-position-horizontal-relative:page;mso-position-vertical-relative:page;z-index:-1744384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16184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6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8118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3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3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8169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3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4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334272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6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8272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4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4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8323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4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4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332736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Sábado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febrero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2023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0.9pt;height:13.2pt;mso-position-horizontal-relative:page;mso-position-vertical-relative:page;z-index:-1733222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30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85291pt;margin-top:72.056892pt;width:92.95pt;height:13.2pt;mso-position-horizontal-relative:page;mso-position-vertical-relative:page;z-index:-1733171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16239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6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8528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4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4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8579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4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4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330176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Sábado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febrero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2023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0.9pt;height:13.2pt;mso-position-horizontal-relative:page;mso-position-vertical-relative:page;z-index:-1732966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30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85291pt;margin-top:72.056892pt;width:92.95pt;height:13.2pt;mso-position-horizontal-relative:page;mso-position-vertical-relative:page;z-index:-1732915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16240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7315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7366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442304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7468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7520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440768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7622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3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7673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2pt;margin-top:37.366955pt;width:308.3pt;height:47.9pt;mso-position-horizontal-relative:page;mso-position-vertical-relative:page;z-index:-17439232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0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Sábado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 febrero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2023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0.9pt;height:13.2pt;mso-position-horizontal-relative:page;mso-position-vertical-relative:page;z-index:-1743872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30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85291pt;margin-top:72.056892pt;width:92.95pt;height:13.2pt;mso-position-horizontal-relative:page;mso-position-vertical-relative:page;z-index:-1743820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16187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42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141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40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39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38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137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36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135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34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  <w:lang w:val="es-ES" w:eastAsia="en-US" w:bidi="ar-SA"/>
      </w:rPr>
    </w:lvl>
  </w:abstractNum>
  <w:abstractNum w:abstractNumId="133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132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  <w:lang w:val="es-ES" w:eastAsia="en-US" w:bidi="ar-SA"/>
      </w:rPr>
    </w:lvl>
  </w:abstractNum>
  <w:abstractNum w:abstractNumId="131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30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29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28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27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26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  <w:lang w:val="es-ES" w:eastAsia="en-US" w:bidi="ar-SA"/>
      </w:rPr>
    </w:lvl>
  </w:abstractNum>
  <w:abstractNum w:abstractNumId="125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24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23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22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21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20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19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118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17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116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15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114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13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12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111">
    <w:multiLevelType w:val="hybridMultilevel"/>
    <w:lvl w:ilvl="0">
      <w:start w:val="1"/>
      <w:numFmt w:val="decimal"/>
      <w:lvlText w:val="%1."/>
      <w:lvlJc w:val="left"/>
      <w:pPr>
        <w:ind w:left="2291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67"/>
      </w:pPr>
      <w:rPr>
        <w:rFonts w:hint="default"/>
        <w:lang w:val="es-ES" w:eastAsia="en-US" w:bidi="ar-SA"/>
      </w:rPr>
    </w:lvl>
  </w:abstractNum>
  <w:abstractNum w:abstractNumId="110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09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108">
    <w:multiLevelType w:val="hybridMultilevel"/>
    <w:lvl w:ilvl="0">
      <w:start w:val="1"/>
      <w:numFmt w:val="decimal"/>
      <w:lvlText w:val="%1."/>
      <w:lvlJc w:val="left"/>
      <w:pPr>
        <w:ind w:left="2290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67"/>
      </w:pPr>
      <w:rPr>
        <w:rFonts w:hint="default"/>
        <w:lang w:val="es-ES" w:eastAsia="en-US" w:bidi="ar-SA"/>
      </w:rPr>
    </w:lvl>
  </w:abstractNum>
  <w:abstractNum w:abstractNumId="107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06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05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04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103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02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101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00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99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98">
    <w:multiLevelType w:val="hybridMultilevel"/>
    <w:lvl w:ilvl="0">
      <w:start w:val="3"/>
      <w:numFmt w:val="lowerLetter"/>
      <w:lvlText w:val="%1)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97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96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95">
    <w:multiLevelType w:val="hybridMultilevel"/>
    <w:lvl w:ilvl="0">
      <w:start w:val="1"/>
      <w:numFmt w:val="lowerLetter"/>
      <w:lvlText w:val="%1)"/>
      <w:lvlJc w:val="left"/>
      <w:pPr>
        <w:ind w:left="1584" w:hanging="365"/>
        <w:jc w:val="left"/>
      </w:pPr>
      <w:rPr>
        <w:rFonts w:hint="default" w:ascii="Microsoft Sans Serif" w:hAnsi="Microsoft Sans Serif" w:eastAsia="Microsoft Sans Serif" w:cs="Microsoft Sans Serif"/>
        <w:spacing w:val="-5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5"/>
      </w:pPr>
      <w:rPr>
        <w:rFonts w:hint="default"/>
        <w:lang w:val="es-ES" w:eastAsia="en-US" w:bidi="ar-SA"/>
      </w:rPr>
    </w:lvl>
  </w:abstractNum>
  <w:abstractNum w:abstractNumId="94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93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92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91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90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89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88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87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86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85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84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83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82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81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80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79">
    <w:multiLevelType w:val="hybridMultilevel"/>
    <w:lvl w:ilvl="0">
      <w:start w:val="2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78">
    <w:multiLevelType w:val="hybridMultilevel"/>
    <w:lvl w:ilvl="0">
      <w:start w:val="1"/>
      <w:numFmt w:val="decimal"/>
      <w:lvlText w:val="%1."/>
      <w:lvlJc w:val="left"/>
      <w:pPr>
        <w:ind w:left="1584" w:hanging="16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168"/>
      </w:pPr>
      <w:rPr>
        <w:rFonts w:hint="default"/>
        <w:lang w:val="es-ES" w:eastAsia="en-US" w:bidi="ar-SA"/>
      </w:rPr>
    </w:lvl>
  </w:abstractNum>
  <w:abstractNum w:abstractNumId="77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76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75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74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73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72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71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70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69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68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67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66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65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64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63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62">
    <w:multiLevelType w:val="hybridMultilevel"/>
    <w:lvl w:ilvl="0">
      <w:start w:val="1"/>
      <w:numFmt w:val="decimal"/>
      <w:lvlText w:val="%1."/>
      <w:lvlJc w:val="left"/>
      <w:pPr>
        <w:ind w:left="1584" w:hanging="358"/>
        <w:jc w:val="left"/>
      </w:pPr>
      <w:rPr>
        <w:rFonts w:hint="default" w:ascii="Microsoft Sans Serif" w:hAnsi="Microsoft Sans Serif" w:eastAsia="Microsoft Sans Serif" w:cs="Microsoft Sans Serif"/>
        <w:spacing w:val="-4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5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5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5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5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5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5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5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58"/>
      </w:pPr>
      <w:rPr>
        <w:rFonts w:hint="default"/>
        <w:lang w:val="es-ES" w:eastAsia="en-US" w:bidi="ar-SA"/>
      </w:rPr>
    </w:lvl>
  </w:abstractNum>
  <w:abstractNum w:abstractNumId="61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  <w:lang w:val="es-ES" w:eastAsia="en-US" w:bidi="ar-SA"/>
      </w:rPr>
    </w:lvl>
  </w:abstractNum>
  <w:abstractNum w:abstractNumId="60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59">
    <w:multiLevelType w:val="hybridMultilevel"/>
    <w:lvl w:ilvl="0">
      <w:start w:val="1"/>
      <w:numFmt w:val="decimal"/>
      <w:lvlText w:val="%1."/>
      <w:lvlJc w:val="left"/>
      <w:pPr>
        <w:ind w:left="1584" w:hanging="358"/>
        <w:jc w:val="left"/>
      </w:pPr>
      <w:rPr>
        <w:rFonts w:hint="default" w:ascii="Microsoft Sans Serif" w:hAnsi="Microsoft Sans Serif" w:eastAsia="Microsoft Sans Serif" w:cs="Microsoft Sans Serif"/>
        <w:spacing w:val="-4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5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5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5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5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5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5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5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58"/>
      </w:pPr>
      <w:rPr>
        <w:rFonts w:hint="default"/>
        <w:lang w:val="es-ES" w:eastAsia="en-US" w:bidi="ar-SA"/>
      </w:rPr>
    </w:lvl>
  </w:abstractNum>
  <w:abstractNum w:abstractNumId="58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57">
    <w:multiLevelType w:val="hybridMultilevel"/>
    <w:lvl w:ilvl="0">
      <w:start w:val="1"/>
      <w:numFmt w:val="decimal"/>
      <w:lvlText w:val="%1."/>
      <w:lvlJc w:val="left"/>
      <w:pPr>
        <w:ind w:left="2291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67"/>
      </w:pPr>
      <w:rPr>
        <w:rFonts w:hint="default"/>
        <w:lang w:val="es-ES" w:eastAsia="en-US" w:bidi="ar-SA"/>
      </w:rPr>
    </w:lvl>
  </w:abstractNum>
  <w:abstractNum w:abstractNumId="56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55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54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53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52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51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50">
    <w:multiLevelType w:val="hybridMultilevel"/>
    <w:lvl w:ilvl="0">
      <w:start w:val="1"/>
      <w:numFmt w:val="decimal"/>
      <w:lvlText w:val="%1."/>
      <w:lvlJc w:val="left"/>
      <w:pPr>
        <w:ind w:left="1584" w:hanging="358"/>
        <w:jc w:val="left"/>
      </w:pPr>
      <w:rPr>
        <w:rFonts w:hint="default" w:ascii="Microsoft Sans Serif" w:hAnsi="Microsoft Sans Serif" w:eastAsia="Microsoft Sans Serif" w:cs="Microsoft Sans Serif"/>
        <w:spacing w:val="-4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5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5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5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5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5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5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5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58"/>
      </w:pPr>
      <w:rPr>
        <w:rFonts w:hint="default"/>
        <w:lang w:val="es-ES" w:eastAsia="en-US" w:bidi="ar-SA"/>
      </w:rPr>
    </w:lvl>
  </w:abstractNum>
  <w:abstractNum w:abstractNumId="49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48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47">
    <w:multiLevelType w:val="hybridMultilevel"/>
    <w:lvl w:ilvl="0">
      <w:start w:val="1"/>
      <w:numFmt w:val="decimal"/>
      <w:lvlText w:val="%1."/>
      <w:lvlJc w:val="left"/>
      <w:pPr>
        <w:ind w:left="1584" w:hanging="16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168"/>
      </w:pPr>
      <w:rPr>
        <w:rFonts w:hint="default"/>
        <w:lang w:val="es-ES" w:eastAsia="en-US" w:bidi="ar-SA"/>
      </w:rPr>
    </w:lvl>
  </w:abstractNum>
  <w:abstractNum w:abstractNumId="46">
    <w:multiLevelType w:val="hybridMultilevel"/>
    <w:lvl w:ilvl="0">
      <w:start w:val="1"/>
      <w:numFmt w:val="decimal"/>
      <w:lvlText w:val="%1."/>
      <w:lvlJc w:val="left"/>
      <w:pPr>
        <w:ind w:left="1584" w:hanging="16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168"/>
      </w:pPr>
      <w:rPr>
        <w:rFonts w:hint="default"/>
        <w:lang w:val="es-ES" w:eastAsia="en-US" w:bidi="ar-SA"/>
      </w:rPr>
    </w:lvl>
  </w:abstractNum>
  <w:abstractNum w:abstractNumId="45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  <w:lang w:val="es-ES" w:eastAsia="en-US" w:bidi="ar-SA"/>
      </w:rPr>
    </w:lvl>
  </w:abstractNum>
  <w:abstractNum w:abstractNumId="44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43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42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41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40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39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38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37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36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35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  <w:lang w:val="es-ES" w:eastAsia="en-US" w:bidi="ar-SA"/>
      </w:rPr>
    </w:lvl>
  </w:abstractNum>
  <w:abstractNum w:abstractNumId="34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33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32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31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30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29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28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27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  <w:lang w:val="es-ES" w:eastAsia="en-US" w:bidi="ar-SA"/>
      </w:rPr>
    </w:lvl>
  </w:abstractNum>
  <w:abstractNum w:abstractNumId="26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  <w:lang w:val="es-ES" w:eastAsia="en-US" w:bidi="ar-SA"/>
      </w:rPr>
    </w:lvl>
  </w:abstractNum>
  <w:abstractNum w:abstractNumId="25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24">
    <w:multiLevelType w:val="hybridMultilevel"/>
    <w:lvl w:ilvl="0">
      <w:start w:val="1"/>
      <w:numFmt w:val="lowerLetter"/>
      <w:lvlText w:val="%1)"/>
      <w:lvlJc w:val="left"/>
      <w:pPr>
        <w:ind w:left="1584" w:hanging="365"/>
        <w:jc w:val="left"/>
      </w:pPr>
      <w:rPr>
        <w:rFonts w:hint="default" w:ascii="Microsoft Sans Serif" w:hAnsi="Microsoft Sans Serif" w:eastAsia="Microsoft Sans Serif" w:cs="Microsoft Sans Serif"/>
        <w:spacing w:val="-5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5"/>
      </w:pPr>
      <w:rPr>
        <w:rFonts w:hint="default"/>
        <w:lang w:val="es-ES" w:eastAsia="en-US" w:bidi="ar-SA"/>
      </w:rPr>
    </w:lvl>
  </w:abstractNum>
  <w:abstractNum w:abstractNumId="23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22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21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20">
    <w:multiLevelType w:val="hybridMultilevel"/>
    <w:lvl w:ilvl="0">
      <w:start w:val="4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9">
    <w:multiLevelType w:val="hybridMultilevel"/>
    <w:lvl w:ilvl="0">
      <w:start w:val="1"/>
      <w:numFmt w:val="decimal"/>
      <w:lvlText w:val="%1."/>
      <w:lvlJc w:val="left"/>
      <w:pPr>
        <w:ind w:left="1584" w:hanging="16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168"/>
      </w:pPr>
      <w:rPr>
        <w:rFonts w:hint="default"/>
        <w:lang w:val="es-ES" w:eastAsia="en-US" w:bidi="ar-SA"/>
      </w:rPr>
    </w:lvl>
  </w:abstractNum>
  <w:abstractNum w:abstractNumId="18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17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6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  <w:lang w:val="es-ES" w:eastAsia="en-US" w:bidi="ar-SA"/>
      </w:rPr>
    </w:lvl>
  </w:abstractNum>
  <w:abstractNum w:abstractNumId="15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  <w:lang w:val="es-ES" w:eastAsia="en-US" w:bidi="ar-SA"/>
      </w:rPr>
    </w:lvl>
  </w:abstractNum>
  <w:abstractNum w:abstractNumId="14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3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12">
    <w:multiLevelType w:val="hybridMultilevel"/>
    <w:lvl w:ilvl="0">
      <w:start w:val="1"/>
      <w:numFmt w:val="decimal"/>
      <w:lvlText w:val="%1."/>
      <w:lvlJc w:val="left"/>
      <w:pPr>
        <w:ind w:left="1584" w:hanging="16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168"/>
      </w:pPr>
      <w:rPr>
        <w:rFonts w:hint="default"/>
        <w:lang w:val="es-ES" w:eastAsia="en-US" w:bidi="ar-SA"/>
      </w:rPr>
    </w:lvl>
  </w:abstractNum>
  <w:abstractNum w:abstractNumId="11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10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9">
    <w:multiLevelType w:val="hybridMultilevel"/>
    <w:lvl w:ilvl="0">
      <w:start w:val="1"/>
      <w:numFmt w:val="decimal"/>
      <w:lvlText w:val="%1."/>
      <w:lvlJc w:val="left"/>
      <w:pPr>
        <w:ind w:left="1584" w:hanging="354"/>
        <w:jc w:val="left"/>
      </w:pPr>
      <w:rPr>
        <w:rFonts w:hint="default" w:ascii="Microsoft Sans Serif" w:hAnsi="Microsoft Sans Serif" w:eastAsia="Microsoft Sans Serif" w:cs="Microsoft Sans Serif"/>
        <w:spacing w:val="-5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5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5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5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5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5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5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5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54"/>
      </w:pPr>
      <w:rPr>
        <w:rFonts w:hint="default"/>
        <w:lang w:val="es-ES" w:eastAsia="en-US" w:bidi="ar-SA"/>
      </w:rPr>
    </w:lvl>
  </w:abstractNum>
  <w:abstractNum w:abstractNumId="8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7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6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5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4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  <w:lang w:val="es-ES" w:eastAsia="en-US" w:bidi="ar-SA"/>
      </w:rPr>
    </w:lvl>
  </w:abstractNum>
  <w:abstractNum w:abstractNumId="3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  <w:lang w:val="es-ES" w:eastAsia="en-US" w:bidi="ar-SA"/>
      </w:rPr>
    </w:lvl>
  </w:abstractNum>
  <w:abstractNum w:abstractNumId="2">
    <w:multiLevelType w:val="hybridMultilevel"/>
    <w:lvl w:ilvl="0">
      <w:start w:val="1"/>
      <w:numFmt w:val="decimal"/>
      <w:lvlText w:val="%1."/>
      <w:lvlJc w:val="left"/>
      <w:pPr>
        <w:ind w:left="1584" w:hanging="367"/>
        <w:jc w:val="righ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2291" w:hanging="367"/>
        <w:jc w:val="left"/>
      </w:pPr>
      <w:rPr>
        <w:rFonts w:hint="default" w:ascii="Microsoft Sans Serif" w:hAnsi="Microsoft Sans Serif" w:eastAsia="Microsoft Sans Serif" w:cs="Microsoft Sans Serif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67"/>
      </w:pPr>
      <w:rPr>
        <w:rFonts w:hint="default"/>
        <w:lang w:val="es-ES" w:eastAsia="en-US" w:bidi="ar-SA"/>
      </w:rPr>
    </w:lvl>
  </w:abstractNum>
  <w:num w:numId="143">
    <w:abstractNumId w:val="142"/>
  </w:num>
  <w:num w:numId="142">
    <w:abstractNumId w:val="141"/>
  </w:num>
  <w:num w:numId="141">
    <w:abstractNumId w:val="140"/>
  </w:num>
  <w:num w:numId="140">
    <w:abstractNumId w:val="139"/>
  </w:num>
  <w:num w:numId="139">
    <w:abstractNumId w:val="138"/>
  </w:num>
  <w:num w:numId="138">
    <w:abstractNumId w:val="137"/>
  </w:num>
  <w:num w:numId="137">
    <w:abstractNumId w:val="136"/>
  </w:num>
  <w:num w:numId="136">
    <w:abstractNumId w:val="135"/>
  </w:num>
  <w:num w:numId="135">
    <w:abstractNumId w:val="134"/>
  </w:num>
  <w:num w:numId="134">
    <w:abstractNumId w:val="133"/>
  </w:num>
  <w:num w:numId="133">
    <w:abstractNumId w:val="132"/>
  </w:num>
  <w:num w:numId="132">
    <w:abstractNumId w:val="131"/>
  </w:num>
  <w:num w:numId="131">
    <w:abstractNumId w:val="130"/>
  </w:num>
  <w:num w:numId="130">
    <w:abstractNumId w:val="129"/>
  </w:num>
  <w:num w:numId="129">
    <w:abstractNumId w:val="128"/>
  </w:num>
  <w:num w:numId="128">
    <w:abstractNumId w:val="127"/>
  </w:num>
  <w:num w:numId="127">
    <w:abstractNumId w:val="126"/>
  </w:num>
  <w:num w:numId="126">
    <w:abstractNumId w:val="125"/>
  </w:num>
  <w:num w:numId="125">
    <w:abstractNumId w:val="124"/>
  </w:num>
  <w:num w:numId="124">
    <w:abstractNumId w:val="123"/>
  </w:num>
  <w:num w:numId="123">
    <w:abstractNumId w:val="122"/>
  </w:num>
  <w:num w:numId="122">
    <w:abstractNumId w:val="121"/>
  </w:num>
  <w:num w:numId="121">
    <w:abstractNumId w:val="120"/>
  </w:num>
  <w:num w:numId="120">
    <w:abstractNumId w:val="119"/>
  </w:num>
  <w:num w:numId="119">
    <w:abstractNumId w:val="118"/>
  </w:num>
  <w:num w:numId="118">
    <w:abstractNumId w:val="117"/>
  </w:num>
  <w:num w:numId="117">
    <w:abstractNumId w:val="116"/>
  </w:num>
  <w:num w:numId="116">
    <w:abstractNumId w:val="115"/>
  </w:num>
  <w:num w:numId="115">
    <w:abstractNumId w:val="114"/>
  </w:num>
  <w:num w:numId="114">
    <w:abstractNumId w:val="113"/>
  </w:num>
  <w:num w:numId="113">
    <w:abstractNumId w:val="112"/>
  </w:num>
  <w:num w:numId="112">
    <w:abstractNumId w:val="111"/>
  </w:num>
  <w:num w:numId="111">
    <w:abstractNumId w:val="110"/>
  </w:num>
  <w:num w:numId="110">
    <w:abstractNumId w:val="109"/>
  </w:num>
  <w:num w:numId="109">
    <w:abstractNumId w:val="108"/>
  </w:num>
  <w:num w:numId="108">
    <w:abstractNumId w:val="107"/>
  </w:num>
  <w:num w:numId="107">
    <w:abstractNumId w:val="106"/>
  </w:num>
  <w:num w:numId="106">
    <w:abstractNumId w:val="105"/>
  </w:num>
  <w:num w:numId="105">
    <w:abstractNumId w:val="104"/>
  </w:num>
  <w:num w:numId="104">
    <w:abstractNumId w:val="103"/>
  </w:num>
  <w:num w:numId="103">
    <w:abstractNumId w:val="102"/>
  </w:num>
  <w:num w:numId="102">
    <w:abstractNumId w:val="101"/>
  </w:num>
  <w:num w:numId="101">
    <w:abstractNumId w:val="100"/>
  </w:num>
  <w:num w:numId="100">
    <w:abstractNumId w:val="99"/>
  </w:num>
  <w:num w:numId="99">
    <w:abstractNumId w:val="98"/>
  </w:num>
  <w:num w:numId="98">
    <w:abstractNumId w:val="97"/>
  </w:num>
  <w:num w:numId="97">
    <w:abstractNumId w:val="96"/>
  </w:num>
  <w:num w:numId="96">
    <w:abstractNumId w:val="95"/>
  </w:num>
  <w:num w:numId="95">
    <w:abstractNumId w:val="94"/>
  </w:num>
  <w:num w:numId="94">
    <w:abstractNumId w:val="93"/>
  </w:num>
  <w:num w:numId="93">
    <w:abstractNumId w:val="92"/>
  </w:num>
  <w:num w:numId="92">
    <w:abstractNumId w:val="91"/>
  </w:num>
  <w:num w:numId="91">
    <w:abstractNumId w:val="90"/>
  </w:num>
  <w:num w:numId="90">
    <w:abstractNumId w:val="89"/>
  </w:num>
  <w:num w:numId="89">
    <w:abstractNumId w:val="88"/>
  </w:num>
  <w:num w:numId="88">
    <w:abstractNumId w:val="87"/>
  </w:num>
  <w:num w:numId="87">
    <w:abstractNumId w:val="86"/>
  </w:num>
  <w:num w:numId="86">
    <w:abstractNumId w:val="85"/>
  </w:num>
  <w:num w:numId="85">
    <w:abstractNumId w:val="84"/>
  </w:num>
  <w:num w:numId="84">
    <w:abstractNumId w:val="83"/>
  </w:num>
  <w:num w:numId="83">
    <w:abstractNumId w:val="82"/>
  </w:num>
  <w:num w:numId="82">
    <w:abstractNumId w:val="81"/>
  </w:num>
  <w:num w:numId="81">
    <w:abstractNumId w:val="80"/>
  </w:num>
  <w:num w:numId="80">
    <w:abstractNumId w:val="79"/>
  </w:num>
  <w:num w:numId="79">
    <w:abstractNumId w:val="78"/>
  </w:num>
  <w:num w:numId="78">
    <w:abstractNumId w:val="77"/>
  </w:num>
  <w:num w:numId="77">
    <w:abstractNumId w:val="76"/>
  </w:num>
  <w:num w:numId="76">
    <w:abstractNumId w:val="75"/>
  </w:num>
  <w:num w:numId="75">
    <w:abstractNumId w:val="74"/>
  </w:num>
  <w:num w:numId="74">
    <w:abstractNumId w:val="73"/>
  </w:num>
  <w:num w:numId="73">
    <w:abstractNumId w:val="72"/>
  </w:num>
  <w:num w:numId="72">
    <w:abstractNumId w:val="71"/>
  </w:num>
  <w:num w:numId="71">
    <w:abstractNumId w:val="70"/>
  </w:num>
  <w:num w:numId="70">
    <w:abstractNumId w:val="69"/>
  </w:num>
  <w:num w:numId="69">
    <w:abstractNumId w:val="68"/>
  </w:num>
  <w:num w:numId="68">
    <w:abstractNumId w:val="67"/>
  </w:num>
  <w:num w:numId="67">
    <w:abstractNumId w:val="66"/>
  </w:num>
  <w:num w:numId="66">
    <w:abstractNumId w:val="65"/>
  </w:num>
  <w:num w:numId="65">
    <w:abstractNumId w:val="64"/>
  </w:num>
  <w:num w:numId="64">
    <w:abstractNumId w:val="63"/>
  </w:num>
  <w:num w:numId="63">
    <w:abstractNumId w:val="62"/>
  </w:num>
  <w:num w:numId="62">
    <w:abstractNumId w:val="61"/>
  </w:num>
  <w:num w:numId="61">
    <w:abstractNumId w:val="60"/>
  </w:num>
  <w:num w:numId="60">
    <w:abstractNumId w:val="59"/>
  </w:num>
  <w:num w:numId="59">
    <w:abstractNumId w:val="58"/>
  </w:num>
  <w:num w:numId="58">
    <w:abstractNumId w:val="57"/>
  </w:num>
  <w:num w:numId="57">
    <w:abstractNumId w:val="56"/>
  </w:num>
  <w:num w:numId="56">
    <w:abstractNumId w:val="55"/>
  </w:num>
  <w:num w:numId="55">
    <w:abstractNumId w:val="54"/>
  </w:num>
  <w:num w:numId="54">
    <w:abstractNumId w:val="53"/>
  </w:num>
  <w:num w:numId="53">
    <w:abstractNumId w:val="52"/>
  </w:num>
  <w:num w:numId="52">
    <w:abstractNumId w:val="51"/>
  </w: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37">
    <w:abstractNumId w:val="36"/>
  </w:num>
  <w:num w:numId="36">
    <w:abstractNumId w:val="35"/>
  </w:num>
  <w:num w:numId="35">
    <w:abstractNumId w:val="34"/>
  </w:num>
  <w:num w:numId="34">
    <w:abstractNumId w:val="33"/>
  </w:num>
  <w:num w:numId="33">
    <w:abstractNumId w:val="32"/>
  </w:num>
  <w:num w:numId="32">
    <w:abstractNumId w:val="31"/>
  </w:num>
  <w:num w:numId="31">
    <w:abstractNumId w:val="30"/>
  </w: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evenAndOddHeaders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Microsoft Sans Serif" w:hAnsi="Microsoft Sans Serif" w:eastAsia="Microsoft Sans Serif" w:cs="Microsoft Sans Serif"/>
      <w:lang w:val="es-ES" w:eastAsia="en-US" w:bidi="ar-SA"/>
    </w:rPr>
  </w:style>
  <w:style w:styleId="BodyText" w:type="paragraph">
    <w:name w:val="Body Text"/>
    <w:basedOn w:val="Normal"/>
    <w:uiPriority w:val="1"/>
    <w:qFormat/>
    <w:pPr>
      <w:ind w:left="1584" w:firstLine="340"/>
      <w:jc w:val="both"/>
    </w:pPr>
    <w:rPr>
      <w:rFonts w:ascii="Microsoft Sans Serif" w:hAnsi="Microsoft Sans Serif" w:eastAsia="Microsoft Sans Serif" w:cs="Microsoft Sans Serif"/>
      <w:sz w:val="20"/>
      <w:szCs w:val="20"/>
      <w:lang w:val="es-ES" w:eastAsia="en-US" w:bidi="ar-SA"/>
    </w:rPr>
  </w:style>
  <w:style w:styleId="Heading1" w:type="paragraph">
    <w:name w:val="Heading 1"/>
    <w:basedOn w:val="Normal"/>
    <w:uiPriority w:val="1"/>
    <w:qFormat/>
    <w:pPr>
      <w:spacing w:before="13"/>
      <w:ind w:left="20"/>
      <w:outlineLvl w:val="1"/>
    </w:pPr>
    <w:rPr>
      <w:rFonts w:ascii="Arial" w:hAnsi="Arial" w:eastAsia="Arial" w:cs="Arial"/>
      <w:b/>
      <w:bCs/>
      <w:sz w:val="20"/>
      <w:szCs w:val="20"/>
      <w:lang w:val="es-ES" w:eastAsia="en-US" w:bidi="ar-SA"/>
    </w:rPr>
  </w:style>
  <w:style w:styleId="ListParagraph" w:type="paragraph">
    <w:name w:val="List Paragraph"/>
    <w:basedOn w:val="Normal"/>
    <w:uiPriority w:val="1"/>
    <w:qFormat/>
    <w:pPr>
      <w:ind w:left="1584" w:right="1583" w:firstLine="340"/>
      <w:jc w:val="both"/>
    </w:pPr>
    <w:rPr>
      <w:rFonts w:ascii="Microsoft Sans Serif" w:hAnsi="Microsoft Sans Serif" w:eastAsia="Microsoft Sans Serif" w:cs="Microsoft Sans Serif"/>
      <w:lang w:val="es-E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s-E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header" Target="header2.xml"/><Relationship Id="rId7" Type="http://schemas.openxmlformats.org/officeDocument/2006/relationships/hyperlink" Target="http://www.boe.es/" TargetMode="External"/><Relationship Id="rId8" Type="http://schemas.openxmlformats.org/officeDocument/2006/relationships/header" Target="header3.xml"/><Relationship Id="rId9" Type="http://schemas.openxmlformats.org/officeDocument/2006/relationships/header" Target="header4.xml"/><Relationship Id="rId10" Type="http://schemas.openxmlformats.org/officeDocument/2006/relationships/header" Target="header5.xml"/><Relationship Id="rId11" Type="http://schemas.openxmlformats.org/officeDocument/2006/relationships/header" Target="header6.xml"/><Relationship Id="rId12" Type="http://schemas.openxmlformats.org/officeDocument/2006/relationships/header" Target="header7.xml"/><Relationship Id="rId13" Type="http://schemas.openxmlformats.org/officeDocument/2006/relationships/header" Target="header8.xml"/><Relationship Id="rId14" Type="http://schemas.openxmlformats.org/officeDocument/2006/relationships/header" Target="header9.xml"/><Relationship Id="rId15" Type="http://schemas.openxmlformats.org/officeDocument/2006/relationships/header" Target="header10.xml"/><Relationship Id="rId16" Type="http://schemas.openxmlformats.org/officeDocument/2006/relationships/header" Target="header11.xml"/><Relationship Id="rId17" Type="http://schemas.openxmlformats.org/officeDocument/2006/relationships/header" Target="header12.xml"/><Relationship Id="rId18" Type="http://schemas.openxmlformats.org/officeDocument/2006/relationships/header" Target="header13.xml"/><Relationship Id="rId19" Type="http://schemas.openxmlformats.org/officeDocument/2006/relationships/header" Target="header14.xml"/><Relationship Id="rId20" Type="http://schemas.openxmlformats.org/officeDocument/2006/relationships/header" Target="header15.xml"/><Relationship Id="rId21" Type="http://schemas.openxmlformats.org/officeDocument/2006/relationships/header" Target="header16.xml"/><Relationship Id="rId22" Type="http://schemas.openxmlformats.org/officeDocument/2006/relationships/header" Target="header17.xml"/><Relationship Id="rId23" Type="http://schemas.openxmlformats.org/officeDocument/2006/relationships/header" Target="header18.xml"/><Relationship Id="rId24" Type="http://schemas.openxmlformats.org/officeDocument/2006/relationships/header" Target="header19.xml"/><Relationship Id="rId25" Type="http://schemas.openxmlformats.org/officeDocument/2006/relationships/header" Target="header20.xml"/><Relationship Id="rId26" Type="http://schemas.openxmlformats.org/officeDocument/2006/relationships/header" Target="header21.xml"/><Relationship Id="rId27" Type="http://schemas.openxmlformats.org/officeDocument/2006/relationships/header" Target="header22.xml"/><Relationship Id="rId28" Type="http://schemas.openxmlformats.org/officeDocument/2006/relationships/header" Target="header23.xml"/><Relationship Id="rId29" Type="http://schemas.openxmlformats.org/officeDocument/2006/relationships/header" Target="header24.xml"/><Relationship Id="rId30" Type="http://schemas.openxmlformats.org/officeDocument/2006/relationships/header" Target="header25.xml"/><Relationship Id="rId31" Type="http://schemas.openxmlformats.org/officeDocument/2006/relationships/header" Target="header26.xml"/><Relationship Id="rId32" Type="http://schemas.openxmlformats.org/officeDocument/2006/relationships/header" Target="header27.xml"/><Relationship Id="rId33" Type="http://schemas.openxmlformats.org/officeDocument/2006/relationships/header" Target="header28.xml"/><Relationship Id="rId34" Type="http://schemas.openxmlformats.org/officeDocument/2006/relationships/header" Target="header29.xml"/><Relationship Id="rId35" Type="http://schemas.openxmlformats.org/officeDocument/2006/relationships/header" Target="header30.xml"/><Relationship Id="rId36" Type="http://schemas.openxmlformats.org/officeDocument/2006/relationships/header" Target="header31.xml"/><Relationship Id="rId37" Type="http://schemas.openxmlformats.org/officeDocument/2006/relationships/header" Target="header32.xml"/><Relationship Id="rId38" Type="http://schemas.openxmlformats.org/officeDocument/2006/relationships/header" Target="header33.xml"/><Relationship Id="rId39" Type="http://schemas.openxmlformats.org/officeDocument/2006/relationships/header" Target="header34.xml"/><Relationship Id="rId40" Type="http://schemas.openxmlformats.org/officeDocument/2006/relationships/header" Target="header35.xml"/><Relationship Id="rId41" Type="http://schemas.openxmlformats.org/officeDocument/2006/relationships/header" Target="header36.xml"/><Relationship Id="rId42" Type="http://schemas.openxmlformats.org/officeDocument/2006/relationships/header" Target="header37.xml"/><Relationship Id="rId43" Type="http://schemas.openxmlformats.org/officeDocument/2006/relationships/header" Target="header38.xml"/><Relationship Id="rId44" Type="http://schemas.openxmlformats.org/officeDocument/2006/relationships/header" Target="header39.xml"/><Relationship Id="rId45" Type="http://schemas.openxmlformats.org/officeDocument/2006/relationships/header" Target="header40.xml"/><Relationship Id="rId46" Type="http://schemas.openxmlformats.org/officeDocument/2006/relationships/header" Target="header41.xml"/><Relationship Id="rId47" Type="http://schemas.openxmlformats.org/officeDocument/2006/relationships/header" Target="header42.xml"/><Relationship Id="rId48" Type="http://schemas.openxmlformats.org/officeDocument/2006/relationships/header" Target="header43.xml"/><Relationship Id="rId49" Type="http://schemas.openxmlformats.org/officeDocument/2006/relationships/header" Target="header44.xml"/><Relationship Id="rId50" Type="http://schemas.openxmlformats.org/officeDocument/2006/relationships/header" Target="header45.xml"/><Relationship Id="rId51" Type="http://schemas.openxmlformats.org/officeDocument/2006/relationships/header" Target="header46.xml"/><Relationship Id="rId52" Type="http://schemas.openxmlformats.org/officeDocument/2006/relationships/header" Target="header47.xml"/><Relationship Id="rId53" Type="http://schemas.openxmlformats.org/officeDocument/2006/relationships/header" Target="header48.xml"/><Relationship Id="rId54" Type="http://schemas.openxmlformats.org/officeDocument/2006/relationships/header" Target="header49.xml"/><Relationship Id="rId55" Type="http://schemas.openxmlformats.org/officeDocument/2006/relationships/header" Target="header50.xml"/><Relationship Id="rId56" Type="http://schemas.openxmlformats.org/officeDocument/2006/relationships/header" Target="header51.xml"/><Relationship Id="rId57" Type="http://schemas.openxmlformats.org/officeDocument/2006/relationships/header" Target="header52.xml"/><Relationship Id="rId58" Type="http://schemas.openxmlformats.org/officeDocument/2006/relationships/header" Target="header53.xml"/><Relationship Id="rId59" Type="http://schemas.openxmlformats.org/officeDocument/2006/relationships/header" Target="header54.xml"/><Relationship Id="rId60" Type="http://schemas.openxmlformats.org/officeDocument/2006/relationships/header" Target="header55.xml"/><Relationship Id="rId61" Type="http://schemas.openxmlformats.org/officeDocument/2006/relationships/header" Target="header56.xml"/><Relationship Id="rId62" Type="http://schemas.openxmlformats.org/officeDocument/2006/relationships/header" Target="header57.xml"/><Relationship Id="rId63" Type="http://schemas.openxmlformats.org/officeDocument/2006/relationships/header" Target="header58.xml"/><Relationship Id="rId64" Type="http://schemas.openxmlformats.org/officeDocument/2006/relationships/header" Target="header59.xml"/><Relationship Id="rId65" Type="http://schemas.openxmlformats.org/officeDocument/2006/relationships/header" Target="header60.xml"/><Relationship Id="rId66" Type="http://schemas.openxmlformats.org/officeDocument/2006/relationships/header" Target="header61.xml"/><Relationship Id="rId67" Type="http://schemas.openxmlformats.org/officeDocument/2006/relationships/header" Target="header62.xml"/><Relationship Id="rId68" Type="http://schemas.openxmlformats.org/officeDocument/2006/relationships/numbering" Target="numbering.xm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0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2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3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4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5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6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7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8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9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2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20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2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22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23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24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25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26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27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28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29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3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30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3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32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33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34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35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36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37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38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39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4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40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4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42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43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44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45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46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47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48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49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5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50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5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52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53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54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55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56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57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58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59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6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60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6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62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7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8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9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COMUNIDAD AUTÓNOMA DE CANARIAS</dc:creator>
  <cp:keywords>LEY 6/2022 de 27/12/2022;COMUNIDAD AUTÓNOMA DE CANARIAS;BOE-A-2023-2941;BOE 30 de 2023;2941;04/02/2023</cp:keywords>
  <dc:subject>BOE-A-2023-2941</dc:subject>
  <dc:title>Disposición 2941 del BOE núm. 30 de 2023</dc:title>
  <dcterms:created xsi:type="dcterms:W3CDTF">2023-09-05T12:23:56Z</dcterms:created>
  <dcterms:modified xsi:type="dcterms:W3CDTF">2023-09-05T12:23:56Z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2023-02-03T00:00:00Z</vt:filetime>
  </property>
  <property fmtid="{D5CDD505-2E9C-101B-9397-08002B2CF9AE}" pid="3" name="Creator">
    <vt:lpwstr>eBOE</vt:lpwstr>
  </property>
  <property fmtid="{D5CDD505-2E9C-101B-9397-08002B2CF9AE}" pid="4" name="LastSaved">
    <vt:filetime>2023-09-05T00:00:00Z</vt:filetime>
  </property>
</Properties>
</file>